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06CB" w14:textId="77777777" w:rsidR="00DA260A" w:rsidRPr="009A4D54" w:rsidRDefault="00DA260A" w:rsidP="00DA260A">
      <w:pPr>
        <w:widowControl w:val="0"/>
        <w:autoSpaceDE w:val="0"/>
        <w:autoSpaceDN w:val="0"/>
        <w:jc w:val="center"/>
        <w:rPr>
          <w:rFonts w:ascii="Bookman Old Style" w:eastAsia="Arial" w:hAnsi="Bookman Old Style" w:cs="Arial"/>
          <w:b/>
          <w:bCs/>
          <w:sz w:val="32"/>
          <w:szCs w:val="32"/>
        </w:rPr>
      </w:pPr>
      <w:r w:rsidRPr="009A4D54">
        <w:rPr>
          <w:rFonts w:ascii="Bookman Old Style" w:eastAsia="Arial" w:hAnsi="Bookman Old Style" w:cs="Arial"/>
          <w:b/>
          <w:bCs/>
          <w:sz w:val="32"/>
          <w:szCs w:val="32"/>
        </w:rPr>
        <w:t>REPUBLIC OF KENYA</w:t>
      </w:r>
    </w:p>
    <w:p w14:paraId="0B328738" w14:textId="77777777" w:rsidR="00DA260A" w:rsidRPr="009A4D54" w:rsidRDefault="00DA260A" w:rsidP="00DA260A">
      <w:pPr>
        <w:widowControl w:val="0"/>
        <w:autoSpaceDE w:val="0"/>
        <w:autoSpaceDN w:val="0"/>
        <w:spacing w:before="6"/>
        <w:jc w:val="center"/>
        <w:rPr>
          <w:rFonts w:ascii="Bookman Old Style" w:hAnsi="Bookman Old Style"/>
          <w:b/>
          <w:sz w:val="28"/>
          <w:szCs w:val="28"/>
          <w:lang w:bidi="en-US"/>
        </w:rPr>
      </w:pPr>
      <w:r w:rsidRPr="00514BA3">
        <w:rPr>
          <w:rFonts w:ascii="Bookman Old Style" w:hAnsi="Bookman Old Style"/>
          <w:noProof/>
          <w:lang w:eastAsia="en-US"/>
        </w:rPr>
        <w:drawing>
          <wp:inline distT="0" distB="0" distL="0" distR="0" wp14:anchorId="2771DB33" wp14:editId="55F3037A">
            <wp:extent cx="1924050" cy="1666875"/>
            <wp:effectExtent l="0" t="0" r="0" b="9525"/>
            <wp:docPr id="1" name="Picture 1"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original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666875"/>
                    </a:xfrm>
                    <a:prstGeom prst="rect">
                      <a:avLst/>
                    </a:prstGeom>
                    <a:noFill/>
                    <a:ln>
                      <a:noFill/>
                    </a:ln>
                  </pic:spPr>
                </pic:pic>
              </a:graphicData>
            </a:graphic>
          </wp:inline>
        </w:drawing>
      </w:r>
    </w:p>
    <w:p w14:paraId="2C7A3148" w14:textId="77777777" w:rsidR="00DA260A" w:rsidRPr="009A4D54" w:rsidRDefault="00DA260A" w:rsidP="00DA260A">
      <w:pPr>
        <w:widowControl w:val="0"/>
        <w:autoSpaceDE w:val="0"/>
        <w:autoSpaceDN w:val="0"/>
        <w:spacing w:before="6"/>
        <w:jc w:val="center"/>
        <w:rPr>
          <w:rFonts w:ascii="Bookman Old Style" w:hAnsi="Bookman Old Style"/>
          <w:b/>
          <w:sz w:val="28"/>
          <w:szCs w:val="28"/>
          <w:lang w:bidi="en-US"/>
        </w:rPr>
      </w:pPr>
      <w:r w:rsidRPr="009A4D54">
        <w:rPr>
          <w:rFonts w:ascii="Bookman Old Style" w:hAnsi="Bookman Old Style"/>
          <w:b/>
          <w:sz w:val="28"/>
          <w:szCs w:val="28"/>
          <w:lang w:bidi="en-US"/>
        </w:rPr>
        <w:t>COUNTY GOVERNMENT OF KIRINYAGA</w:t>
      </w:r>
    </w:p>
    <w:p w14:paraId="66C16B00" w14:textId="77777777" w:rsidR="00DA260A" w:rsidRPr="009A4D54" w:rsidRDefault="00DA260A" w:rsidP="00DA260A">
      <w:pPr>
        <w:widowControl w:val="0"/>
        <w:autoSpaceDE w:val="0"/>
        <w:autoSpaceDN w:val="0"/>
        <w:ind w:left="180" w:right="500"/>
        <w:jc w:val="center"/>
        <w:rPr>
          <w:rFonts w:ascii="Bookman Old Style" w:hAnsi="Bookman Old Style"/>
          <w:b/>
          <w:sz w:val="28"/>
          <w:szCs w:val="28"/>
          <w:lang w:bidi="en-US"/>
        </w:rPr>
      </w:pPr>
      <w:r w:rsidRPr="009A4D54">
        <w:rPr>
          <w:rFonts w:ascii="Bookman Old Style" w:hAnsi="Bookman Old Style"/>
          <w:b/>
          <w:sz w:val="28"/>
          <w:szCs w:val="28"/>
          <w:lang w:bidi="en-US"/>
        </w:rPr>
        <w:t>P.O. BOX 260 - 10304,</w:t>
      </w:r>
    </w:p>
    <w:p w14:paraId="2532C2A8" w14:textId="77777777" w:rsidR="00DA260A" w:rsidRPr="009A4D54" w:rsidRDefault="00DA260A" w:rsidP="00DA260A">
      <w:pPr>
        <w:widowControl w:val="0"/>
        <w:autoSpaceDE w:val="0"/>
        <w:autoSpaceDN w:val="0"/>
        <w:ind w:left="961" w:right="1276"/>
        <w:jc w:val="center"/>
        <w:rPr>
          <w:rFonts w:ascii="Bookman Old Style" w:hAnsi="Bookman Old Style"/>
          <w:b/>
          <w:sz w:val="28"/>
          <w:szCs w:val="28"/>
          <w:lang w:bidi="en-US"/>
        </w:rPr>
      </w:pPr>
      <w:r w:rsidRPr="009A4D54">
        <w:rPr>
          <w:rFonts w:ascii="Bookman Old Style" w:hAnsi="Bookman Old Style"/>
          <w:b/>
          <w:sz w:val="28"/>
          <w:szCs w:val="28"/>
          <w:lang w:bidi="en-US"/>
        </w:rPr>
        <w:t>KUTUS.</w:t>
      </w:r>
    </w:p>
    <w:p w14:paraId="276270D6" w14:textId="77777777" w:rsidR="00DA260A" w:rsidRPr="009A4D54" w:rsidRDefault="00DA260A" w:rsidP="00DA260A">
      <w:pPr>
        <w:widowControl w:val="0"/>
        <w:autoSpaceDE w:val="0"/>
        <w:autoSpaceDN w:val="0"/>
        <w:ind w:left="961" w:right="1276"/>
        <w:jc w:val="center"/>
        <w:rPr>
          <w:rFonts w:ascii="Bookman Old Style" w:hAnsi="Bookman Old Style"/>
          <w:b/>
          <w:sz w:val="40"/>
          <w:szCs w:val="40"/>
          <w:lang w:bidi="en-US"/>
        </w:rPr>
      </w:pPr>
    </w:p>
    <w:p w14:paraId="068F985D" w14:textId="77777777" w:rsidR="00DA260A" w:rsidRPr="009A4D54" w:rsidRDefault="00DA260A" w:rsidP="00DA260A">
      <w:pPr>
        <w:widowControl w:val="0"/>
        <w:autoSpaceDE w:val="0"/>
        <w:autoSpaceDN w:val="0"/>
        <w:spacing w:line="360" w:lineRule="auto"/>
        <w:jc w:val="center"/>
        <w:rPr>
          <w:rFonts w:ascii="Bookman Old Style" w:eastAsia="Arial" w:hAnsi="Bookman Old Style" w:cs="Arial"/>
          <w:b/>
          <w:bCs/>
          <w:sz w:val="28"/>
          <w:szCs w:val="28"/>
        </w:rPr>
      </w:pPr>
      <w:r w:rsidRPr="009A4D54">
        <w:rPr>
          <w:rFonts w:ascii="Bookman Old Style" w:eastAsia="Arial" w:hAnsi="Bookman Old Style" w:cs="Arial"/>
          <w:b/>
          <w:bCs/>
          <w:sz w:val="28"/>
          <w:szCs w:val="28"/>
        </w:rPr>
        <w:t>DEPARTMENT OF TRANSPORT, ROADS AND PUBLIC WORKS</w:t>
      </w:r>
    </w:p>
    <w:p w14:paraId="4DD4DA5C" w14:textId="77777777" w:rsidR="00DA260A" w:rsidRPr="009A4D54" w:rsidRDefault="00DA260A" w:rsidP="00DA260A">
      <w:pPr>
        <w:widowControl w:val="0"/>
        <w:autoSpaceDE w:val="0"/>
        <w:autoSpaceDN w:val="0"/>
        <w:jc w:val="center"/>
        <w:rPr>
          <w:rFonts w:ascii="Bookman Old Style" w:eastAsia="Arial" w:hAnsi="Bookman Old Style" w:cs="Arial"/>
          <w:b/>
          <w:bCs/>
          <w:sz w:val="28"/>
          <w:szCs w:val="28"/>
        </w:rPr>
      </w:pPr>
    </w:p>
    <w:p w14:paraId="79C9EC8F" w14:textId="77777777" w:rsidR="00DA260A" w:rsidRPr="009A4D54" w:rsidRDefault="00DA260A" w:rsidP="00DA260A">
      <w:pPr>
        <w:widowControl w:val="0"/>
        <w:autoSpaceDE w:val="0"/>
        <w:autoSpaceDN w:val="0"/>
        <w:jc w:val="center"/>
        <w:rPr>
          <w:rFonts w:ascii="Bookman Old Style" w:eastAsia="Arial" w:hAnsi="Bookman Old Style" w:cs="Arial"/>
          <w:b/>
          <w:bCs/>
          <w:sz w:val="28"/>
          <w:szCs w:val="28"/>
        </w:rPr>
      </w:pPr>
      <w:r w:rsidRPr="009A4D54">
        <w:rPr>
          <w:rFonts w:ascii="Bookman Old Style" w:eastAsia="Arial" w:hAnsi="Bookman Old Style" w:cs="Arial"/>
          <w:b/>
          <w:bCs/>
          <w:sz w:val="28"/>
          <w:szCs w:val="28"/>
        </w:rPr>
        <w:t>OPEN TENDER</w:t>
      </w:r>
    </w:p>
    <w:p w14:paraId="528534CA" w14:textId="77777777" w:rsidR="00DA260A" w:rsidRPr="009A4D54" w:rsidRDefault="00DA260A" w:rsidP="00DA260A">
      <w:pPr>
        <w:widowControl w:val="0"/>
        <w:autoSpaceDE w:val="0"/>
        <w:autoSpaceDN w:val="0"/>
        <w:jc w:val="center"/>
        <w:rPr>
          <w:rFonts w:ascii="Bookman Old Style" w:eastAsia="Arial" w:hAnsi="Bookman Old Style" w:cs="Arial"/>
          <w:b/>
          <w:bCs/>
          <w:sz w:val="28"/>
          <w:szCs w:val="28"/>
        </w:rPr>
      </w:pPr>
    </w:p>
    <w:p w14:paraId="5B47198D" w14:textId="77777777" w:rsidR="00DA260A" w:rsidRPr="009A4D54" w:rsidRDefault="00DA260A" w:rsidP="00DA260A">
      <w:pPr>
        <w:widowControl w:val="0"/>
        <w:autoSpaceDE w:val="0"/>
        <w:autoSpaceDN w:val="0"/>
        <w:jc w:val="center"/>
        <w:rPr>
          <w:rFonts w:ascii="Bookman Old Style" w:eastAsia="Arial" w:hAnsi="Bookman Old Style" w:cs="Arial"/>
          <w:b/>
          <w:bCs/>
          <w:sz w:val="28"/>
          <w:szCs w:val="28"/>
        </w:rPr>
      </w:pPr>
      <w:r w:rsidRPr="009A4D54">
        <w:rPr>
          <w:rFonts w:ascii="Bookman Old Style" w:eastAsia="Arial" w:hAnsi="Bookman Old Style" w:cs="Arial"/>
          <w:b/>
          <w:bCs/>
          <w:sz w:val="28"/>
          <w:szCs w:val="28"/>
        </w:rPr>
        <w:t>FOR</w:t>
      </w:r>
    </w:p>
    <w:p w14:paraId="51AC0CD7" w14:textId="77777777" w:rsidR="00DA260A" w:rsidRPr="009A4D54" w:rsidRDefault="00DA260A" w:rsidP="00DA260A">
      <w:pPr>
        <w:widowControl w:val="0"/>
        <w:autoSpaceDE w:val="0"/>
        <w:autoSpaceDN w:val="0"/>
        <w:jc w:val="center"/>
        <w:rPr>
          <w:rFonts w:ascii="Bookman Old Style" w:eastAsia="Arial" w:hAnsi="Bookman Old Style" w:cs="Arial"/>
          <w:b/>
          <w:bCs/>
          <w:sz w:val="28"/>
          <w:szCs w:val="28"/>
        </w:rPr>
      </w:pPr>
    </w:p>
    <w:p w14:paraId="50756D0B" w14:textId="77777777" w:rsidR="00DA260A" w:rsidRPr="00B76AB6" w:rsidRDefault="00DA260A" w:rsidP="00B76AB6">
      <w:pPr>
        <w:widowControl w:val="0"/>
        <w:autoSpaceDE w:val="0"/>
        <w:autoSpaceDN w:val="0"/>
        <w:spacing w:line="360" w:lineRule="auto"/>
        <w:jc w:val="center"/>
        <w:rPr>
          <w:rFonts w:ascii="Bookman Old Style" w:eastAsia="Arial" w:hAnsi="Bookman Old Style" w:cs="Arial"/>
          <w:b/>
          <w:bCs/>
          <w:sz w:val="28"/>
          <w:szCs w:val="28"/>
        </w:rPr>
      </w:pPr>
      <w:r>
        <w:rPr>
          <w:rFonts w:ascii="Bookman Old Style" w:hAnsi="Bookman Old Style" w:cs="Arial"/>
          <w:b/>
          <w:sz w:val="28"/>
          <w:szCs w:val="28"/>
        </w:rPr>
        <w:t xml:space="preserve">TENDER FOR PROPOSED INSTALLATION OF </w:t>
      </w:r>
      <w:r w:rsidR="00B76AB6" w:rsidRPr="00B76AB6">
        <w:rPr>
          <w:rFonts w:ascii="Bookman Old Style" w:hAnsi="Bookman Old Style"/>
          <w:b/>
          <w:bCs/>
          <w:sz w:val="28"/>
          <w:szCs w:val="28"/>
          <w:lang w:eastAsia="en-US"/>
        </w:rPr>
        <w:t>CULVERT LINES IN VARIOUS SPOTS WITHIN KIINI WARD</w:t>
      </w:r>
    </w:p>
    <w:p w14:paraId="43E53023" w14:textId="77777777" w:rsidR="00DA260A" w:rsidRPr="009A4D54" w:rsidRDefault="00DA260A" w:rsidP="00DA260A">
      <w:pPr>
        <w:widowControl w:val="0"/>
        <w:autoSpaceDE w:val="0"/>
        <w:autoSpaceDN w:val="0"/>
        <w:adjustRightInd w:val="0"/>
        <w:spacing w:line="598" w:lineRule="exact"/>
        <w:ind w:left="43" w:right="-468" w:hanging="583"/>
        <w:jc w:val="center"/>
        <w:rPr>
          <w:rFonts w:ascii="Bookman Old Style" w:hAnsi="Bookman Old Style"/>
          <w:i/>
          <w:color w:val="000000"/>
        </w:rPr>
      </w:pPr>
      <w:r>
        <w:rPr>
          <w:rFonts w:ascii="Bookman Old Style" w:eastAsia="Arial" w:hAnsi="Bookman Old Style" w:cs="Arial"/>
          <w:b/>
          <w:bCs/>
          <w:sz w:val="28"/>
          <w:szCs w:val="28"/>
        </w:rPr>
        <w:t xml:space="preserve">TENDER NEGOTIATION NO: </w:t>
      </w:r>
      <w:r w:rsidR="00271B7E" w:rsidRPr="00271B7E">
        <w:rPr>
          <w:rFonts w:ascii="Bookman Old Style" w:eastAsia="Arial" w:hAnsi="Bookman Old Style" w:cs="Arial"/>
          <w:b/>
          <w:bCs/>
          <w:sz w:val="28"/>
          <w:szCs w:val="28"/>
        </w:rPr>
        <w:t>843563-2020/2021</w:t>
      </w:r>
    </w:p>
    <w:p w14:paraId="4A749332" w14:textId="77777777" w:rsidR="00DA260A" w:rsidRPr="00A14FF6" w:rsidRDefault="00DA260A" w:rsidP="00DA260A">
      <w:pPr>
        <w:widowControl w:val="0"/>
        <w:autoSpaceDE w:val="0"/>
        <w:autoSpaceDN w:val="0"/>
        <w:adjustRightInd w:val="0"/>
        <w:spacing w:line="598" w:lineRule="exact"/>
        <w:ind w:left="43" w:right="-468" w:hanging="583"/>
        <w:jc w:val="center"/>
        <w:rPr>
          <w:rFonts w:ascii="Bookman Old Style" w:hAnsi="Bookman Old Style"/>
          <w:b/>
          <w:bCs/>
          <w:spacing w:val="2"/>
          <w:sz w:val="28"/>
          <w:szCs w:val="28"/>
        </w:rPr>
      </w:pPr>
      <w:r w:rsidRPr="00A14FF6">
        <w:rPr>
          <w:rFonts w:ascii="Bookman Old Style" w:hAnsi="Bookman Old Style"/>
          <w:b/>
          <w:bCs/>
          <w:spacing w:val="2"/>
          <w:sz w:val="28"/>
          <w:szCs w:val="28"/>
        </w:rPr>
        <w:t>County Specific Procurement</w:t>
      </w:r>
    </w:p>
    <w:p w14:paraId="753FAEE4" w14:textId="77777777" w:rsidR="00DA260A" w:rsidRPr="00A14FF6" w:rsidRDefault="00DA260A" w:rsidP="00DA260A">
      <w:pPr>
        <w:widowControl w:val="0"/>
        <w:tabs>
          <w:tab w:val="left" w:pos="1145"/>
          <w:tab w:val="center" w:pos="4644"/>
        </w:tabs>
        <w:autoSpaceDE w:val="0"/>
        <w:autoSpaceDN w:val="0"/>
        <w:adjustRightInd w:val="0"/>
        <w:spacing w:line="598" w:lineRule="exact"/>
        <w:ind w:left="43" w:right="-468" w:hanging="583"/>
        <w:jc w:val="center"/>
        <w:rPr>
          <w:rFonts w:ascii="Bookman Old Style" w:hAnsi="Bookman Old Style"/>
          <w:b/>
          <w:bCs/>
          <w:i/>
          <w:spacing w:val="2"/>
          <w:sz w:val="28"/>
          <w:szCs w:val="28"/>
        </w:rPr>
      </w:pPr>
      <w:r w:rsidRPr="00A14FF6">
        <w:rPr>
          <w:rFonts w:ascii="Bookman Old Style" w:hAnsi="Bookman Old Style"/>
          <w:b/>
          <w:bCs/>
          <w:i/>
          <w:spacing w:val="2"/>
          <w:sz w:val="28"/>
          <w:szCs w:val="28"/>
        </w:rPr>
        <w:t>(Reserved for AGPO)</w:t>
      </w:r>
    </w:p>
    <w:p w14:paraId="272556D8" w14:textId="77777777" w:rsidR="00DA260A" w:rsidRPr="009A4D54" w:rsidRDefault="00DA260A" w:rsidP="00DA260A">
      <w:pPr>
        <w:widowControl w:val="0"/>
        <w:autoSpaceDE w:val="0"/>
        <w:autoSpaceDN w:val="0"/>
        <w:adjustRightInd w:val="0"/>
        <w:spacing w:before="23"/>
        <w:ind w:left="2980" w:right="1040" w:hanging="3790"/>
        <w:rPr>
          <w:rFonts w:ascii="Bookman Old Style" w:hAnsi="Bookman Old Style"/>
          <w:b/>
          <w:bCs/>
          <w:sz w:val="18"/>
          <w:szCs w:val="18"/>
        </w:rPr>
      </w:pPr>
    </w:p>
    <w:p w14:paraId="5E81533D" w14:textId="77777777" w:rsidR="00DA260A" w:rsidRPr="009A4D54" w:rsidRDefault="00DA260A" w:rsidP="00DA260A">
      <w:pPr>
        <w:widowControl w:val="0"/>
        <w:autoSpaceDE w:val="0"/>
        <w:autoSpaceDN w:val="0"/>
        <w:adjustRightInd w:val="0"/>
        <w:spacing w:before="23"/>
        <w:ind w:left="1890" w:right="1040" w:hanging="2080"/>
        <w:rPr>
          <w:rFonts w:ascii="Bookman Old Style" w:hAnsi="Bookman Old Style"/>
          <w:b/>
          <w:bCs/>
          <w:sz w:val="18"/>
          <w:szCs w:val="18"/>
        </w:rPr>
      </w:pPr>
      <w:r w:rsidRPr="009A4D54">
        <w:rPr>
          <w:rFonts w:ascii="Bookman Old Style" w:hAnsi="Bookman Old Style"/>
          <w:b/>
          <w:bCs/>
          <w:sz w:val="18"/>
          <w:szCs w:val="18"/>
        </w:rPr>
        <w:t>County Government of Kirinyaga</w:t>
      </w:r>
    </w:p>
    <w:p w14:paraId="226342E6" w14:textId="77777777" w:rsidR="00DA260A" w:rsidRPr="009A4D54" w:rsidRDefault="00DA260A" w:rsidP="00DA260A">
      <w:pPr>
        <w:widowControl w:val="0"/>
        <w:autoSpaceDE w:val="0"/>
        <w:autoSpaceDN w:val="0"/>
        <w:adjustRightInd w:val="0"/>
        <w:spacing w:before="23"/>
        <w:ind w:left="1890" w:right="1040" w:hanging="2080"/>
        <w:rPr>
          <w:rFonts w:ascii="Bookman Old Style" w:hAnsi="Bookman Old Style"/>
          <w:sz w:val="18"/>
          <w:szCs w:val="18"/>
        </w:rPr>
      </w:pPr>
      <w:r w:rsidRPr="009A4D54">
        <w:rPr>
          <w:rFonts w:ascii="Bookman Old Style" w:hAnsi="Bookman Old Style"/>
          <w:b/>
          <w:bCs/>
          <w:sz w:val="18"/>
          <w:szCs w:val="18"/>
        </w:rPr>
        <w:t>P.O. Box</w:t>
      </w:r>
      <w:r w:rsidRPr="009A4D54">
        <w:rPr>
          <w:rFonts w:ascii="Bookman Old Style" w:hAnsi="Bookman Old Style"/>
          <w:b/>
          <w:bCs/>
          <w:spacing w:val="-3"/>
          <w:sz w:val="18"/>
          <w:szCs w:val="18"/>
        </w:rPr>
        <w:t xml:space="preserve"> 260-10304</w:t>
      </w:r>
    </w:p>
    <w:p w14:paraId="550A2F12" w14:textId="77777777" w:rsidR="00DA260A" w:rsidRPr="00304251" w:rsidRDefault="00DA260A" w:rsidP="00DA260A">
      <w:pPr>
        <w:widowControl w:val="0"/>
        <w:autoSpaceDE w:val="0"/>
        <w:autoSpaceDN w:val="0"/>
        <w:adjustRightInd w:val="0"/>
        <w:spacing w:line="321" w:lineRule="exact"/>
        <w:ind w:left="1890" w:right="2394" w:hanging="2080"/>
        <w:rPr>
          <w:rFonts w:ascii="Bookman Old Style" w:hAnsi="Bookman Old Style"/>
          <w:sz w:val="18"/>
          <w:szCs w:val="18"/>
        </w:rPr>
      </w:pPr>
      <w:r w:rsidRPr="00304251">
        <w:rPr>
          <w:rFonts w:ascii="Bookman Old Style" w:hAnsi="Bookman Old Style"/>
          <w:b/>
          <w:bCs/>
          <w:w w:val="99"/>
          <w:sz w:val="18"/>
          <w:szCs w:val="18"/>
        </w:rPr>
        <w:t>KUTUS</w:t>
      </w:r>
    </w:p>
    <w:p w14:paraId="02BCA441" w14:textId="77777777" w:rsidR="00DA260A" w:rsidRPr="00304251" w:rsidRDefault="00DA260A" w:rsidP="00DA260A">
      <w:pPr>
        <w:widowControl w:val="0"/>
        <w:autoSpaceDE w:val="0"/>
        <w:autoSpaceDN w:val="0"/>
        <w:adjustRightInd w:val="0"/>
        <w:spacing w:line="275" w:lineRule="exact"/>
        <w:ind w:left="1890" w:right="1440" w:hanging="2080"/>
        <w:rPr>
          <w:rFonts w:ascii="Bookman Old Style" w:hAnsi="Bookman Old Style"/>
          <w:b/>
        </w:rPr>
      </w:pPr>
      <w:r w:rsidRPr="00304251">
        <w:rPr>
          <w:rFonts w:ascii="Bookman Old Style" w:hAnsi="Bookman Old Style"/>
          <w:b/>
          <w:bCs/>
          <w:position w:val="-1"/>
          <w:sz w:val="18"/>
          <w:szCs w:val="18"/>
        </w:rPr>
        <w:t>Websi</w:t>
      </w:r>
      <w:r w:rsidRPr="00304251">
        <w:rPr>
          <w:rFonts w:ascii="Bookman Old Style" w:hAnsi="Bookman Old Style"/>
          <w:b/>
          <w:bCs/>
          <w:spacing w:val="1"/>
          <w:position w:val="-1"/>
          <w:sz w:val="18"/>
          <w:szCs w:val="18"/>
        </w:rPr>
        <w:t>t</w:t>
      </w:r>
      <w:r w:rsidRPr="00304251">
        <w:rPr>
          <w:rFonts w:ascii="Bookman Old Style" w:hAnsi="Bookman Old Style"/>
          <w:b/>
          <w:bCs/>
          <w:position w:val="-1"/>
          <w:sz w:val="18"/>
          <w:szCs w:val="18"/>
        </w:rPr>
        <w:t xml:space="preserve">e: </w:t>
      </w:r>
      <w:hyperlink w:history="1">
        <w:r w:rsidRPr="00304251">
          <w:rPr>
            <w:rStyle w:val="Hyperlink"/>
            <w:rFonts w:ascii="Bookman Old Style" w:hAnsi="Bookman Old Style"/>
            <w:b/>
            <w:bCs/>
            <w:position w:val="-1"/>
            <w:sz w:val="18"/>
            <w:szCs w:val="18"/>
          </w:rPr>
          <w:t>www</w:t>
        </w:r>
        <w:r w:rsidRPr="00304251">
          <w:rPr>
            <w:rStyle w:val="Hyperlink"/>
            <w:rFonts w:ascii="Bookman Old Style" w:hAnsi="Bookman Old Style"/>
            <w:b/>
            <w:bCs/>
            <w:spacing w:val="2"/>
            <w:position w:val="-1"/>
            <w:sz w:val="18"/>
            <w:szCs w:val="18"/>
          </w:rPr>
          <w:t xml:space="preserve">.Kirinyaga.go.ke </w:t>
        </w:r>
      </w:hyperlink>
    </w:p>
    <w:p w14:paraId="19F5F582" w14:textId="77777777" w:rsidR="00DA260A" w:rsidRPr="00304251" w:rsidRDefault="00DA260A" w:rsidP="00DA260A">
      <w:pPr>
        <w:widowControl w:val="0"/>
        <w:autoSpaceDE w:val="0"/>
        <w:autoSpaceDN w:val="0"/>
        <w:adjustRightInd w:val="0"/>
        <w:spacing w:line="275" w:lineRule="exact"/>
        <w:ind w:left="1890" w:right="1440" w:hanging="2080"/>
        <w:rPr>
          <w:rFonts w:ascii="Bookman Old Style" w:hAnsi="Bookman Old Style"/>
          <w:b/>
          <w:sz w:val="19"/>
          <w:szCs w:val="19"/>
        </w:rPr>
      </w:pPr>
    </w:p>
    <w:p w14:paraId="0BD82FEF" w14:textId="77777777" w:rsidR="00DA260A" w:rsidRPr="002C015A" w:rsidRDefault="00DA260A" w:rsidP="00DA260A">
      <w:pPr>
        <w:widowControl w:val="0"/>
        <w:autoSpaceDE w:val="0"/>
        <w:autoSpaceDN w:val="0"/>
        <w:adjustRightInd w:val="0"/>
        <w:spacing w:line="275" w:lineRule="exact"/>
        <w:ind w:right="90"/>
        <w:jc w:val="center"/>
        <w:rPr>
          <w:rFonts w:ascii="Bookman Old Style" w:hAnsi="Bookman Old Style"/>
          <w:b/>
          <w:sz w:val="20"/>
        </w:rPr>
      </w:pPr>
      <w:r>
        <w:rPr>
          <w:rFonts w:ascii="Bookman Old Style" w:hAnsi="Bookman Old Style"/>
          <w:b/>
          <w:sz w:val="28"/>
          <w:szCs w:val="28"/>
        </w:rPr>
        <w:t>JANUARY</w:t>
      </w:r>
      <w:r w:rsidRPr="00904A2C">
        <w:rPr>
          <w:rFonts w:ascii="Bookman Old Style" w:hAnsi="Bookman Old Style"/>
          <w:b/>
          <w:sz w:val="28"/>
          <w:szCs w:val="28"/>
        </w:rPr>
        <w:t>, 202</w:t>
      </w:r>
      <w:r>
        <w:rPr>
          <w:rFonts w:ascii="Bookman Old Style" w:hAnsi="Bookman Old Style"/>
          <w:b/>
          <w:sz w:val="28"/>
          <w:szCs w:val="28"/>
        </w:rPr>
        <w:t>1</w:t>
      </w:r>
    </w:p>
    <w:p w14:paraId="7FB394AD" w14:textId="77777777" w:rsidR="00DA260A" w:rsidRPr="009A4D54" w:rsidRDefault="00DA260A" w:rsidP="00DA260A">
      <w:pPr>
        <w:jc w:val="center"/>
        <w:rPr>
          <w:rFonts w:ascii="Bookman Old Style" w:hAnsi="Bookman Old Style"/>
          <w:b/>
          <w:u w:val="single"/>
        </w:rPr>
      </w:pPr>
      <w:r w:rsidRPr="002C015A">
        <w:rPr>
          <w:rFonts w:ascii="Bookman Old Style" w:hAnsi="Bookman Old Style"/>
          <w:b/>
          <w:i/>
          <w:sz w:val="18"/>
          <w:szCs w:val="18"/>
        </w:rPr>
        <w:br w:type="page"/>
      </w:r>
      <w:r w:rsidRPr="009A4D54">
        <w:rPr>
          <w:rFonts w:ascii="Bookman Old Style" w:hAnsi="Bookman Old Style"/>
          <w:b/>
          <w:u w:val="single"/>
        </w:rPr>
        <w:lastRenderedPageBreak/>
        <w:t>TABLE OF CONTENTS</w:t>
      </w:r>
    </w:p>
    <w:p w14:paraId="275B9B2C" w14:textId="77777777" w:rsidR="00DA260A" w:rsidRPr="002C015A" w:rsidRDefault="00DA260A" w:rsidP="00DA260A">
      <w:pPr>
        <w:rPr>
          <w:rFonts w:ascii="Bookman Old Style" w:hAnsi="Bookman Old Style"/>
          <w:bCs/>
          <w:u w:val="single"/>
        </w:rPr>
      </w:pPr>
    </w:p>
    <w:p w14:paraId="005CB73D" w14:textId="77777777" w:rsidR="00DA260A" w:rsidRPr="002204CC" w:rsidRDefault="00DA260A" w:rsidP="00DA260A">
      <w:pPr>
        <w:pStyle w:val="TOC1"/>
        <w:tabs>
          <w:tab w:val="right" w:leader="dot" w:pos="10070"/>
        </w:tabs>
        <w:spacing w:line="480" w:lineRule="auto"/>
        <w:rPr>
          <w:rFonts w:ascii="Bookman Old Style" w:eastAsia="DengXian" w:hAnsi="Bookman Old Style" w:cs="Arial"/>
          <w:noProof/>
        </w:rPr>
      </w:pPr>
      <w:r w:rsidRPr="00704815">
        <w:rPr>
          <w:rFonts w:ascii="Bookman Old Style" w:hAnsi="Bookman Old Style"/>
          <w:bCs/>
        </w:rPr>
        <w:fldChar w:fldCharType="begin"/>
      </w:r>
      <w:r w:rsidRPr="00704815">
        <w:rPr>
          <w:rFonts w:ascii="Bookman Old Style" w:hAnsi="Bookman Old Style"/>
          <w:bCs/>
        </w:rPr>
        <w:instrText xml:space="preserve"> TOC \o "1-3" \h \z \u </w:instrText>
      </w:r>
      <w:r w:rsidRPr="00704815">
        <w:rPr>
          <w:rFonts w:ascii="Bookman Old Style" w:hAnsi="Bookman Old Style"/>
          <w:bCs/>
        </w:rPr>
        <w:fldChar w:fldCharType="separate"/>
      </w:r>
      <w:hyperlink w:anchor="_Toc58672086" w:history="1">
        <w:r w:rsidRPr="00704815">
          <w:rPr>
            <w:rStyle w:val="Hyperlink"/>
            <w:rFonts w:ascii="Bookman Old Style" w:hAnsi="Bookman Old Style"/>
            <w:noProof/>
          </w:rPr>
          <w:t>SECTION I - INVITATION FOR TENDER</w:t>
        </w:r>
        <w:r w:rsidRPr="00704815">
          <w:rPr>
            <w:rFonts w:ascii="Bookman Old Style" w:hAnsi="Bookman Old Style"/>
            <w:noProof/>
            <w:webHidden/>
          </w:rPr>
          <w:tab/>
        </w:r>
        <w:r w:rsidRPr="00704815">
          <w:rPr>
            <w:rFonts w:ascii="Bookman Old Style" w:hAnsi="Bookman Old Style"/>
            <w:noProof/>
            <w:webHidden/>
          </w:rPr>
          <w:fldChar w:fldCharType="begin"/>
        </w:r>
        <w:r w:rsidRPr="00704815">
          <w:rPr>
            <w:rFonts w:ascii="Bookman Old Style" w:hAnsi="Bookman Old Style"/>
            <w:noProof/>
            <w:webHidden/>
          </w:rPr>
          <w:instrText xml:space="preserve"> PAGEREF _Toc58672086 \h </w:instrText>
        </w:r>
        <w:r w:rsidRPr="00704815">
          <w:rPr>
            <w:rFonts w:ascii="Bookman Old Style" w:hAnsi="Bookman Old Style"/>
            <w:noProof/>
            <w:webHidden/>
          </w:rPr>
        </w:r>
        <w:r w:rsidRPr="00704815">
          <w:rPr>
            <w:rFonts w:ascii="Bookman Old Style" w:hAnsi="Bookman Old Style"/>
            <w:noProof/>
            <w:webHidden/>
          </w:rPr>
          <w:fldChar w:fldCharType="separate"/>
        </w:r>
        <w:r>
          <w:rPr>
            <w:rFonts w:ascii="Bookman Old Style" w:hAnsi="Bookman Old Style"/>
            <w:noProof/>
            <w:webHidden/>
          </w:rPr>
          <w:t>3</w:t>
        </w:r>
        <w:r w:rsidRPr="00704815">
          <w:rPr>
            <w:rFonts w:ascii="Bookman Old Style" w:hAnsi="Bookman Old Style"/>
            <w:noProof/>
            <w:webHidden/>
          </w:rPr>
          <w:fldChar w:fldCharType="end"/>
        </w:r>
      </w:hyperlink>
    </w:p>
    <w:p w14:paraId="7FEE40E0" w14:textId="77777777" w:rsidR="00DA260A" w:rsidRPr="002204CC" w:rsidRDefault="00304251" w:rsidP="00DA260A">
      <w:pPr>
        <w:pStyle w:val="TOC1"/>
        <w:tabs>
          <w:tab w:val="left" w:pos="1760"/>
          <w:tab w:val="right" w:leader="dot" w:pos="10070"/>
        </w:tabs>
        <w:spacing w:line="480" w:lineRule="auto"/>
        <w:rPr>
          <w:rFonts w:ascii="Bookman Old Style" w:eastAsia="DengXian" w:hAnsi="Bookman Old Style" w:cs="Arial"/>
          <w:noProof/>
        </w:rPr>
      </w:pPr>
      <w:hyperlink w:anchor="_Toc58672087" w:history="1">
        <w:r w:rsidR="00DA260A" w:rsidRPr="00704815">
          <w:rPr>
            <w:rStyle w:val="Hyperlink"/>
            <w:rFonts w:ascii="Bookman Old Style" w:hAnsi="Bookman Old Style"/>
            <w:noProof/>
          </w:rPr>
          <w:t xml:space="preserve">SECTION II - </w:t>
        </w:r>
        <w:r w:rsidR="00DA260A" w:rsidRPr="002204CC">
          <w:rPr>
            <w:rFonts w:ascii="Bookman Old Style" w:eastAsia="DengXian" w:hAnsi="Bookman Old Style" w:cs="Arial"/>
            <w:noProof/>
          </w:rPr>
          <w:tab/>
        </w:r>
        <w:r w:rsidR="00DA260A" w:rsidRPr="00704815">
          <w:rPr>
            <w:rStyle w:val="Hyperlink"/>
            <w:rFonts w:ascii="Bookman Old Style" w:hAnsi="Bookman Old Style"/>
            <w:noProof/>
          </w:rPr>
          <w:t>INSTRUCTIONS TO TENDERERS</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_Toc58672087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4</w:t>
        </w:r>
        <w:r w:rsidR="00DA260A" w:rsidRPr="00704815">
          <w:rPr>
            <w:rFonts w:ascii="Bookman Old Style" w:hAnsi="Bookman Old Style"/>
            <w:noProof/>
            <w:webHidden/>
          </w:rPr>
          <w:fldChar w:fldCharType="end"/>
        </w:r>
      </w:hyperlink>
    </w:p>
    <w:p w14:paraId="723BC789"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088" w:history="1">
        <w:r w:rsidR="00DA260A" w:rsidRPr="00704815">
          <w:rPr>
            <w:rStyle w:val="Hyperlink"/>
            <w:rFonts w:ascii="Bookman Old Style" w:hAnsi="Bookman Old Style"/>
            <w:noProof/>
          </w:rPr>
          <w:t>SECTION II - INSTRUCTION TO TENDERERS</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_Toc58672088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5</w:t>
        </w:r>
        <w:r w:rsidR="00DA260A" w:rsidRPr="00704815">
          <w:rPr>
            <w:rFonts w:ascii="Bookman Old Style" w:hAnsi="Bookman Old Style"/>
            <w:noProof/>
            <w:webHidden/>
          </w:rPr>
          <w:fldChar w:fldCharType="end"/>
        </w:r>
      </w:hyperlink>
    </w:p>
    <w:p w14:paraId="7A62CC3A"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30" w:history="1">
        <w:r w:rsidR="00DA260A" w:rsidRPr="00704815">
          <w:rPr>
            <w:rStyle w:val="Hyperlink"/>
            <w:rFonts w:ascii="Bookman Old Style" w:eastAsia="Cambria" w:hAnsi="Bookman Old Style"/>
            <w:noProof/>
          </w:rPr>
          <w:t>EVALUATION PROCESS / EVALUATION CRITERIA</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_Toc58672130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22</w:t>
        </w:r>
        <w:r w:rsidR="00DA260A" w:rsidRPr="00704815">
          <w:rPr>
            <w:rFonts w:ascii="Bookman Old Style" w:hAnsi="Bookman Old Style"/>
            <w:noProof/>
            <w:webHidden/>
          </w:rPr>
          <w:fldChar w:fldCharType="end"/>
        </w:r>
      </w:hyperlink>
    </w:p>
    <w:p w14:paraId="3B41B7D8"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31" w:history="1">
        <w:r w:rsidR="00DA260A" w:rsidRPr="00704815">
          <w:rPr>
            <w:rStyle w:val="Hyperlink"/>
            <w:rFonts w:ascii="Bookman Old Style" w:eastAsia="Arial" w:hAnsi="Bookman Old Style" w:cs="Arial"/>
            <w:b/>
            <w:bCs/>
            <w:noProof/>
          </w:rPr>
          <w:t>STAGE 2. TECHNICAL EVALUATION</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_Toc58672131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23</w:t>
        </w:r>
        <w:r w:rsidR="00DA260A" w:rsidRPr="00704815">
          <w:rPr>
            <w:rFonts w:ascii="Bookman Old Style" w:hAnsi="Bookman Old Style"/>
            <w:noProof/>
            <w:webHidden/>
          </w:rPr>
          <w:fldChar w:fldCharType="end"/>
        </w:r>
      </w:hyperlink>
    </w:p>
    <w:p w14:paraId="6336AD29" w14:textId="77777777" w:rsidR="00DA260A" w:rsidRPr="002204CC" w:rsidRDefault="00304251" w:rsidP="00DA260A">
      <w:pPr>
        <w:pStyle w:val="TOC3"/>
        <w:spacing w:line="480" w:lineRule="auto"/>
        <w:rPr>
          <w:rFonts w:ascii="Bookman Old Style" w:eastAsia="DengXian" w:hAnsi="Bookman Old Style" w:cs="Arial"/>
          <w:noProof/>
        </w:rPr>
      </w:pPr>
      <w:hyperlink w:anchor="_Toc58672132" w:history="1">
        <w:r w:rsidR="00DA260A" w:rsidRPr="00704815">
          <w:rPr>
            <w:rStyle w:val="Hyperlink"/>
            <w:rFonts w:ascii="Bookman Old Style" w:hAnsi="Bookman Old Style" w:cs="Arial"/>
            <w:b/>
            <w:noProof/>
          </w:rPr>
          <w:t>STAGE 3. FINANCIAL EVALUATION</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_Toc58672132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24</w:t>
        </w:r>
        <w:r w:rsidR="00DA260A" w:rsidRPr="00704815">
          <w:rPr>
            <w:rFonts w:ascii="Bookman Old Style" w:hAnsi="Bookman Old Style"/>
            <w:noProof/>
            <w:webHidden/>
          </w:rPr>
          <w:fldChar w:fldCharType="end"/>
        </w:r>
      </w:hyperlink>
    </w:p>
    <w:p w14:paraId="439DF9FA" w14:textId="77777777" w:rsidR="00DA260A" w:rsidRPr="002204CC" w:rsidRDefault="00304251" w:rsidP="00DA260A">
      <w:pPr>
        <w:pStyle w:val="TOC1"/>
        <w:tabs>
          <w:tab w:val="left" w:pos="1760"/>
          <w:tab w:val="right" w:leader="dot" w:pos="10070"/>
        </w:tabs>
        <w:spacing w:line="480" w:lineRule="auto"/>
        <w:rPr>
          <w:rFonts w:ascii="Bookman Old Style" w:eastAsia="DengXian" w:hAnsi="Bookman Old Style" w:cs="Arial"/>
          <w:noProof/>
        </w:rPr>
      </w:pPr>
      <w:hyperlink w:anchor="_Toc58672133" w:history="1">
        <w:r w:rsidR="00DA260A" w:rsidRPr="00704815">
          <w:rPr>
            <w:rStyle w:val="Hyperlink"/>
            <w:rFonts w:ascii="Bookman Old Style" w:hAnsi="Bookman Old Style"/>
            <w:noProof/>
          </w:rPr>
          <w:t>SECTION III</w:t>
        </w:r>
        <w:r w:rsidR="00DA260A" w:rsidRPr="002204CC">
          <w:rPr>
            <w:rFonts w:ascii="Bookman Old Style" w:eastAsia="DengXian" w:hAnsi="Bookman Old Style" w:cs="Arial"/>
            <w:noProof/>
          </w:rPr>
          <w:tab/>
        </w:r>
        <w:r w:rsidR="00DA260A" w:rsidRPr="00704815">
          <w:rPr>
            <w:rStyle w:val="Hyperlink"/>
            <w:rFonts w:ascii="Bookman Old Style" w:hAnsi="Bookman Old Style"/>
            <w:noProof/>
          </w:rPr>
          <w:t>: CONDITIONS OF CONTRACT</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_Toc58672133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27</w:t>
        </w:r>
        <w:r w:rsidR="00DA260A" w:rsidRPr="00704815">
          <w:rPr>
            <w:rFonts w:ascii="Bookman Old Style" w:hAnsi="Bookman Old Style"/>
            <w:noProof/>
            <w:webHidden/>
          </w:rPr>
          <w:fldChar w:fldCharType="end"/>
        </w:r>
      </w:hyperlink>
    </w:p>
    <w:p w14:paraId="1E8BBDDF"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34" w:history="1">
        <w:r w:rsidR="00DA260A" w:rsidRPr="00704815">
          <w:rPr>
            <w:rStyle w:val="Hyperlink"/>
            <w:rFonts w:ascii="Bookman Old Style" w:hAnsi="Bookman Old Style"/>
            <w:noProof/>
          </w:rPr>
          <w:t>PART I: GENERAL CONDITIONS OF CONTRACT</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_Toc58672134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27</w:t>
        </w:r>
        <w:r w:rsidR="00DA260A" w:rsidRPr="00704815">
          <w:rPr>
            <w:rFonts w:ascii="Bookman Old Style" w:hAnsi="Bookman Old Style"/>
            <w:noProof/>
            <w:webHidden/>
          </w:rPr>
          <w:fldChar w:fldCharType="end"/>
        </w:r>
      </w:hyperlink>
    </w:p>
    <w:p w14:paraId="71FFC383"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35" w:history="1">
        <w:r w:rsidR="00DA260A" w:rsidRPr="00704815">
          <w:rPr>
            <w:rStyle w:val="Hyperlink"/>
            <w:rFonts w:ascii="Bookman Old Style" w:hAnsi="Bookman Old Style"/>
            <w:noProof/>
          </w:rPr>
          <w:t>PART II: CONDITIONS OF PARTICULAR APPLICATION</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_Toc58672135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28</w:t>
        </w:r>
        <w:r w:rsidR="00DA260A" w:rsidRPr="00704815">
          <w:rPr>
            <w:rFonts w:ascii="Bookman Old Style" w:hAnsi="Bookman Old Style"/>
            <w:noProof/>
            <w:webHidden/>
          </w:rPr>
          <w:fldChar w:fldCharType="end"/>
        </w:r>
      </w:hyperlink>
    </w:p>
    <w:p w14:paraId="7BFC7EEF"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36" w:history="1">
        <w:r w:rsidR="00DA260A" w:rsidRPr="00704815">
          <w:rPr>
            <w:rStyle w:val="Hyperlink"/>
            <w:rFonts w:ascii="Bookman Old Style" w:hAnsi="Bookman Old Style"/>
            <w:noProof/>
          </w:rPr>
          <w:t>SECTION IV: CONDITIONS OF CONTRACT</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_Toc58672136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29</w:t>
        </w:r>
        <w:r w:rsidR="00DA260A" w:rsidRPr="00704815">
          <w:rPr>
            <w:rFonts w:ascii="Bookman Old Style" w:hAnsi="Bookman Old Style"/>
            <w:noProof/>
            <w:webHidden/>
          </w:rPr>
          <w:fldChar w:fldCharType="end"/>
        </w:r>
      </w:hyperlink>
    </w:p>
    <w:p w14:paraId="209E8AE4"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73" w:history="1">
        <w:r w:rsidR="00DA260A" w:rsidRPr="00704815">
          <w:rPr>
            <w:rStyle w:val="Hyperlink"/>
            <w:rFonts w:ascii="Bookman Old Style" w:hAnsi="Bookman Old Style"/>
            <w:noProof/>
          </w:rPr>
          <w:t>SECTION V:  APPENDIX TO CONDITIONS OF CONTRACT</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_Toc58672173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49</w:t>
        </w:r>
        <w:r w:rsidR="00DA260A" w:rsidRPr="00704815">
          <w:rPr>
            <w:rFonts w:ascii="Bookman Old Style" w:hAnsi="Bookman Old Style"/>
            <w:noProof/>
            <w:webHidden/>
          </w:rPr>
          <w:fldChar w:fldCharType="end"/>
        </w:r>
      </w:hyperlink>
    </w:p>
    <w:p w14:paraId="7D430E3D" w14:textId="77777777" w:rsidR="00DA260A" w:rsidRPr="002204CC" w:rsidRDefault="00304251" w:rsidP="00DA260A">
      <w:pPr>
        <w:pStyle w:val="TOC1"/>
        <w:tabs>
          <w:tab w:val="left" w:pos="1771"/>
          <w:tab w:val="right" w:leader="dot" w:pos="10070"/>
        </w:tabs>
        <w:spacing w:line="480" w:lineRule="auto"/>
        <w:rPr>
          <w:rFonts w:ascii="Bookman Old Style" w:eastAsia="DengXian" w:hAnsi="Bookman Old Style" w:cs="Arial"/>
          <w:noProof/>
        </w:rPr>
      </w:pPr>
      <w:hyperlink w:anchor="_Toc58672174" w:history="1">
        <w:r w:rsidR="00DA260A" w:rsidRPr="00704815">
          <w:rPr>
            <w:rStyle w:val="Hyperlink"/>
            <w:rFonts w:ascii="Bookman Old Style" w:hAnsi="Bookman Old Style"/>
            <w:noProof/>
          </w:rPr>
          <w:t>SECTION VI-</w:t>
        </w:r>
        <w:r w:rsidR="00DA260A" w:rsidRPr="002204CC">
          <w:rPr>
            <w:rFonts w:ascii="Bookman Old Style" w:eastAsia="DengXian" w:hAnsi="Bookman Old Style" w:cs="Arial"/>
            <w:noProof/>
          </w:rPr>
          <w:tab/>
        </w:r>
        <w:r w:rsidR="00DA260A" w:rsidRPr="00704815">
          <w:rPr>
            <w:rStyle w:val="Hyperlink"/>
            <w:rFonts w:ascii="Bookman Old Style" w:hAnsi="Bookman Old Style"/>
            <w:noProof/>
          </w:rPr>
          <w:t>STANDARD FORMS</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_Toc58672174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52</w:t>
        </w:r>
        <w:r w:rsidR="00DA260A" w:rsidRPr="00704815">
          <w:rPr>
            <w:rFonts w:ascii="Bookman Old Style" w:hAnsi="Bookman Old Style"/>
            <w:noProof/>
            <w:webHidden/>
          </w:rPr>
          <w:fldChar w:fldCharType="end"/>
        </w:r>
      </w:hyperlink>
    </w:p>
    <w:p w14:paraId="108629F5" w14:textId="77777777" w:rsidR="00DA260A" w:rsidRPr="002204CC" w:rsidRDefault="00304251" w:rsidP="00DA260A">
      <w:pPr>
        <w:pStyle w:val="TOC1"/>
        <w:tabs>
          <w:tab w:val="right" w:leader="dot" w:pos="10070"/>
        </w:tabs>
        <w:spacing w:line="480" w:lineRule="auto"/>
        <w:rPr>
          <w:rFonts w:ascii="Bookman Old Style" w:eastAsia="DengXian" w:hAnsi="Bookman Old Style" w:cs="Arial"/>
          <w:noProof/>
        </w:rPr>
      </w:pPr>
      <w:hyperlink w:anchor="_Toc58672199" w:history="1">
        <w:r w:rsidR="00DA260A" w:rsidRPr="00704815">
          <w:rPr>
            <w:rStyle w:val="Hyperlink"/>
            <w:rFonts w:ascii="Bookman Old Style" w:hAnsi="Bookman Old Style"/>
            <w:noProof/>
          </w:rPr>
          <w:t>SECTION VII- SPECIFICATIONS, DRAWINGS AND BILLS OF QUANTITIES/SCHEDULE OF RATES</w:t>
        </w:r>
        <w:r w:rsidR="00DA260A" w:rsidRPr="00704815">
          <w:rPr>
            <w:rFonts w:ascii="Bookman Old Style" w:hAnsi="Bookman Old Style"/>
            <w:noProof/>
            <w:webHidden/>
          </w:rPr>
          <w:tab/>
        </w:r>
        <w:r w:rsidR="00DA260A" w:rsidRPr="00704815">
          <w:rPr>
            <w:rFonts w:ascii="Bookman Old Style" w:hAnsi="Bookman Old Style"/>
            <w:noProof/>
            <w:webHidden/>
          </w:rPr>
          <w:fldChar w:fldCharType="begin"/>
        </w:r>
        <w:r w:rsidR="00DA260A" w:rsidRPr="00704815">
          <w:rPr>
            <w:rFonts w:ascii="Bookman Old Style" w:hAnsi="Bookman Old Style"/>
            <w:noProof/>
            <w:webHidden/>
          </w:rPr>
          <w:instrText xml:space="preserve"> PAGEREF _Toc58672199 \h </w:instrText>
        </w:r>
        <w:r w:rsidR="00DA260A" w:rsidRPr="00704815">
          <w:rPr>
            <w:rFonts w:ascii="Bookman Old Style" w:hAnsi="Bookman Old Style"/>
            <w:noProof/>
            <w:webHidden/>
          </w:rPr>
        </w:r>
        <w:r w:rsidR="00DA260A" w:rsidRPr="00704815">
          <w:rPr>
            <w:rFonts w:ascii="Bookman Old Style" w:hAnsi="Bookman Old Style"/>
            <w:noProof/>
            <w:webHidden/>
          </w:rPr>
          <w:fldChar w:fldCharType="separate"/>
        </w:r>
        <w:r w:rsidR="00DA260A">
          <w:rPr>
            <w:rFonts w:ascii="Bookman Old Style" w:hAnsi="Bookman Old Style"/>
            <w:noProof/>
            <w:webHidden/>
          </w:rPr>
          <w:t>77</w:t>
        </w:r>
        <w:r w:rsidR="00DA260A" w:rsidRPr="00704815">
          <w:rPr>
            <w:rFonts w:ascii="Bookman Old Style" w:hAnsi="Bookman Old Style"/>
            <w:noProof/>
            <w:webHidden/>
          </w:rPr>
          <w:fldChar w:fldCharType="end"/>
        </w:r>
      </w:hyperlink>
    </w:p>
    <w:p w14:paraId="06044FC9" w14:textId="77777777" w:rsidR="00DA260A" w:rsidRPr="009A4D54" w:rsidRDefault="00DA260A" w:rsidP="00DA260A">
      <w:pPr>
        <w:spacing w:line="480" w:lineRule="auto"/>
        <w:rPr>
          <w:rFonts w:ascii="Bookman Old Style" w:hAnsi="Bookman Old Style"/>
        </w:rPr>
      </w:pPr>
      <w:r w:rsidRPr="00704815">
        <w:rPr>
          <w:rFonts w:ascii="Bookman Old Style" w:hAnsi="Bookman Old Style"/>
          <w:bCs/>
          <w:noProof/>
        </w:rPr>
        <w:fldChar w:fldCharType="end"/>
      </w:r>
    </w:p>
    <w:p w14:paraId="6E7572D6" w14:textId="77777777" w:rsidR="00DA260A" w:rsidRPr="009A4D54" w:rsidRDefault="00DA260A" w:rsidP="00DA260A">
      <w:pPr>
        <w:jc w:val="center"/>
        <w:rPr>
          <w:rFonts w:ascii="Bookman Old Style" w:hAnsi="Bookman Old Style"/>
        </w:rPr>
      </w:pPr>
      <w:r w:rsidRPr="009A4D54">
        <w:rPr>
          <w:rFonts w:ascii="Bookman Old Style" w:hAnsi="Bookman Old Style"/>
        </w:rPr>
        <w:t xml:space="preserve"> </w:t>
      </w:r>
    </w:p>
    <w:p w14:paraId="2AC36B03" w14:textId="77777777" w:rsidR="00DA260A" w:rsidRPr="009A4D54" w:rsidRDefault="00DA260A" w:rsidP="00DA260A">
      <w:pPr>
        <w:pStyle w:val="Heading1"/>
        <w:jc w:val="left"/>
        <w:rPr>
          <w:rFonts w:ascii="Bookman Old Style" w:hAnsi="Bookman Old Style"/>
        </w:rPr>
      </w:pPr>
      <w:bookmarkStart w:id="0" w:name="_Toc24553123"/>
      <w:bookmarkStart w:id="1" w:name="_Toc58513285"/>
      <w:bookmarkStart w:id="2" w:name="_Toc58514449"/>
      <w:bookmarkStart w:id="3" w:name="_Toc58514579"/>
      <w:bookmarkStart w:id="4" w:name="_Toc58515230"/>
      <w:r>
        <w:rPr>
          <w:rFonts w:ascii="Bookman Old Style" w:hAnsi="Bookman Old Style"/>
        </w:rPr>
        <w:br w:type="page"/>
      </w:r>
      <w:bookmarkStart w:id="5" w:name="_Toc58659185"/>
      <w:bookmarkStart w:id="6" w:name="_Toc58670434"/>
      <w:bookmarkStart w:id="7" w:name="_Toc58670768"/>
      <w:bookmarkStart w:id="8" w:name="_Toc58672086"/>
      <w:r w:rsidRPr="009A4D54">
        <w:rPr>
          <w:rFonts w:ascii="Bookman Old Style" w:hAnsi="Bookman Old Style"/>
        </w:rPr>
        <w:lastRenderedPageBreak/>
        <w:t>SECTION I - INVITATION FOR TENDER</w:t>
      </w:r>
      <w:bookmarkEnd w:id="0"/>
      <w:bookmarkEnd w:id="1"/>
      <w:bookmarkEnd w:id="2"/>
      <w:bookmarkEnd w:id="3"/>
      <w:bookmarkEnd w:id="4"/>
      <w:bookmarkEnd w:id="5"/>
      <w:bookmarkEnd w:id="6"/>
      <w:bookmarkEnd w:id="7"/>
      <w:bookmarkEnd w:id="8"/>
    </w:p>
    <w:p w14:paraId="25ED21E4" w14:textId="77777777" w:rsidR="00DA260A" w:rsidRPr="009A4D54" w:rsidRDefault="00DA260A" w:rsidP="00DA260A">
      <w:pPr>
        <w:rPr>
          <w:rFonts w:ascii="Bookman Old Style" w:hAnsi="Bookman Old Style"/>
        </w:rPr>
      </w:pPr>
    </w:p>
    <w:p w14:paraId="1539EC77" w14:textId="77777777" w:rsidR="00E81006" w:rsidRPr="00E81006" w:rsidRDefault="00DA260A" w:rsidP="00E81006">
      <w:pPr>
        <w:widowControl w:val="0"/>
        <w:autoSpaceDE w:val="0"/>
        <w:autoSpaceDN w:val="0"/>
        <w:spacing w:line="360" w:lineRule="auto"/>
        <w:rPr>
          <w:rFonts w:ascii="Bookman Old Style" w:eastAsia="Arial" w:hAnsi="Bookman Old Style" w:cs="Arial"/>
          <w:b/>
          <w:bCs/>
        </w:rPr>
      </w:pPr>
      <w:r w:rsidRPr="00E81006">
        <w:rPr>
          <w:rFonts w:ascii="Bookman Old Style" w:hAnsi="Bookman Old Style"/>
          <w:b/>
        </w:rPr>
        <w:t xml:space="preserve">TENDER NAME: </w:t>
      </w:r>
      <w:r w:rsidR="00E81006" w:rsidRPr="00E81006">
        <w:rPr>
          <w:rFonts w:ascii="Bookman Old Style" w:hAnsi="Bookman Old Style" w:cs="Arial"/>
          <w:b/>
        </w:rPr>
        <w:t xml:space="preserve">TENDER FOR PROPOSED INSTALLATION OF </w:t>
      </w:r>
      <w:r w:rsidR="00E81006" w:rsidRPr="00E81006">
        <w:rPr>
          <w:rFonts w:ascii="Bookman Old Style" w:hAnsi="Bookman Old Style"/>
          <w:b/>
          <w:bCs/>
          <w:lang w:eastAsia="en-US"/>
        </w:rPr>
        <w:t>CULVERT LINES IN VARIOUS SPOTS WITHIN KIINI WARD</w:t>
      </w:r>
    </w:p>
    <w:p w14:paraId="6A315364" w14:textId="77777777" w:rsidR="00DA260A" w:rsidRPr="00DA260A" w:rsidRDefault="00DA260A" w:rsidP="00DA260A">
      <w:pPr>
        <w:widowControl w:val="0"/>
        <w:autoSpaceDE w:val="0"/>
        <w:autoSpaceDN w:val="0"/>
        <w:jc w:val="both"/>
        <w:rPr>
          <w:rFonts w:ascii="Bookman Old Style" w:hAnsi="Bookman Old Style"/>
          <w:b/>
          <w:sz w:val="22"/>
        </w:rPr>
      </w:pPr>
    </w:p>
    <w:p w14:paraId="01590C15" w14:textId="77777777" w:rsidR="00DA260A" w:rsidRPr="009A4D54" w:rsidRDefault="00DA260A" w:rsidP="00DA260A">
      <w:pPr>
        <w:ind w:right="90"/>
        <w:jc w:val="both"/>
        <w:rPr>
          <w:rFonts w:ascii="Bookman Old Style" w:hAnsi="Bookman Old Style"/>
          <w:b/>
          <w:bCs/>
        </w:rPr>
      </w:pPr>
    </w:p>
    <w:p w14:paraId="5031328E" w14:textId="77777777" w:rsidR="00DA260A" w:rsidRPr="009A4D54" w:rsidRDefault="00DA260A" w:rsidP="00DA260A">
      <w:pPr>
        <w:ind w:right="90"/>
        <w:jc w:val="both"/>
        <w:rPr>
          <w:rFonts w:ascii="Bookman Old Style" w:hAnsi="Bookman Old Style"/>
          <w:b/>
        </w:rPr>
      </w:pPr>
      <w:r w:rsidRPr="0033784A">
        <w:rPr>
          <w:rFonts w:ascii="Bookman Old Style" w:hAnsi="Bookman Old Style"/>
          <w:b/>
        </w:rPr>
        <w:t xml:space="preserve">TENDER NEGOTIATION NO: </w:t>
      </w:r>
      <w:r w:rsidR="00271B7E" w:rsidRPr="00271B7E">
        <w:rPr>
          <w:rFonts w:ascii="Bookman Old Style" w:hAnsi="Bookman Old Style"/>
          <w:b/>
        </w:rPr>
        <w:t>843563-2020/2021</w:t>
      </w:r>
    </w:p>
    <w:p w14:paraId="0A6D62E2" w14:textId="77777777" w:rsidR="00DA260A" w:rsidRPr="009A4D54" w:rsidRDefault="00DA260A" w:rsidP="00DA260A">
      <w:pPr>
        <w:pStyle w:val="NormalWeb"/>
        <w:ind w:right="90"/>
        <w:jc w:val="both"/>
        <w:rPr>
          <w:rFonts w:ascii="Bookman Old Style" w:hAnsi="Bookman Old Style"/>
          <w:sz w:val="22"/>
          <w:szCs w:val="22"/>
          <w:lang w:eastAsia="en-GB"/>
        </w:rPr>
      </w:pPr>
      <w:r w:rsidRPr="009A4D54">
        <w:rPr>
          <w:rFonts w:ascii="Bookman Old Style" w:eastAsia="Bookman Old Style" w:hAnsi="Bookman Old Style" w:cs="Bookman Old Style"/>
          <w:sz w:val="22"/>
          <w:szCs w:val="22"/>
        </w:rPr>
        <w:t xml:space="preserve">The County Government of Kirinyaga invites sealed bids from all, interested, eligible </w:t>
      </w:r>
      <w:r w:rsidRPr="009A4D54">
        <w:rPr>
          <w:rFonts w:ascii="Bookman Old Style" w:hAnsi="Bookman Old Style"/>
          <w:sz w:val="22"/>
          <w:szCs w:val="22"/>
          <w:lang w:eastAsia="en-GB"/>
        </w:rPr>
        <w:t>and qualified AGPO companies</w:t>
      </w:r>
      <w:r w:rsidRPr="009A4D54">
        <w:rPr>
          <w:rFonts w:ascii="Bookman Old Style" w:eastAsia="Bookman Old Style" w:hAnsi="Bookman Old Style" w:cs="Bookman Old Style"/>
          <w:sz w:val="22"/>
          <w:szCs w:val="22"/>
        </w:rPr>
        <w:t xml:space="preserve"> for the above-mentioned works.</w:t>
      </w:r>
    </w:p>
    <w:p w14:paraId="21772942" w14:textId="77777777" w:rsidR="00DA260A" w:rsidRPr="009A4D54" w:rsidRDefault="00DA260A" w:rsidP="00DA260A">
      <w:pPr>
        <w:spacing w:after="3" w:line="241" w:lineRule="auto"/>
        <w:ind w:right="90"/>
        <w:jc w:val="both"/>
        <w:rPr>
          <w:rFonts w:ascii="Bookman Old Style" w:hAnsi="Bookman Old Style" w:cs="Tahoma"/>
          <w:sz w:val="22"/>
          <w:szCs w:val="22"/>
        </w:rPr>
      </w:pPr>
      <w:r w:rsidRPr="009A4D54">
        <w:rPr>
          <w:rFonts w:ascii="Bookman Old Style" w:hAnsi="Bookman Old Style" w:cs="Tahoma"/>
          <w:sz w:val="22"/>
          <w:szCs w:val="22"/>
        </w:rPr>
        <w:t xml:space="preserve">Interested and eligible </w:t>
      </w:r>
      <w:r>
        <w:rPr>
          <w:rFonts w:ascii="Bookman Old Style" w:hAnsi="Bookman Old Style" w:cs="Tahoma"/>
          <w:b/>
          <w:bCs/>
          <w:sz w:val="22"/>
          <w:szCs w:val="22"/>
        </w:rPr>
        <w:t>AGPO</w:t>
      </w:r>
      <w:r w:rsidRPr="009A4D54">
        <w:rPr>
          <w:rFonts w:ascii="Bookman Old Style" w:hAnsi="Bookman Old Style" w:cs="Tahoma"/>
          <w:b/>
          <w:bCs/>
          <w:sz w:val="22"/>
          <w:szCs w:val="22"/>
        </w:rPr>
        <w:t xml:space="preserve"> </w:t>
      </w:r>
      <w:r w:rsidRPr="009A4D54">
        <w:rPr>
          <w:rFonts w:ascii="Bookman Old Style" w:hAnsi="Bookman Old Style" w:cs="Tahoma"/>
          <w:sz w:val="22"/>
          <w:szCs w:val="22"/>
        </w:rPr>
        <w:t>candidates may obtain detailed information and inspect the tender documents at Kirinyaga County Headquarters, Kutus, Supply Chain Management Office, Room B15 during normal working hours. Interested and eligible tenderers may obtain further information from and inspect the tender documents at Director Supply Chain Management Office, 1st Floor, Kirinyaga County Headquarters, Kutus during normal working hours.</w:t>
      </w:r>
    </w:p>
    <w:p w14:paraId="73768272" w14:textId="77777777" w:rsidR="00DA260A" w:rsidRPr="009A4D54" w:rsidRDefault="00DA260A" w:rsidP="00DA260A">
      <w:pPr>
        <w:spacing w:after="3" w:line="241" w:lineRule="auto"/>
        <w:ind w:right="90"/>
        <w:jc w:val="both"/>
        <w:rPr>
          <w:rFonts w:ascii="Bookman Old Style" w:hAnsi="Bookman Old Style" w:cs="Tahoma"/>
          <w:sz w:val="22"/>
          <w:szCs w:val="22"/>
        </w:rPr>
      </w:pPr>
    </w:p>
    <w:p w14:paraId="24773578" w14:textId="77777777" w:rsidR="00DA260A" w:rsidRPr="009A4D54" w:rsidRDefault="00DA260A" w:rsidP="00DA260A">
      <w:pPr>
        <w:spacing w:after="3" w:line="241" w:lineRule="auto"/>
        <w:ind w:right="90"/>
        <w:jc w:val="both"/>
        <w:rPr>
          <w:rFonts w:ascii="Bookman Old Style" w:hAnsi="Bookman Old Style" w:cs="Arial"/>
          <w:b/>
          <w:color w:val="000000"/>
          <w:sz w:val="22"/>
          <w:szCs w:val="22"/>
        </w:rPr>
      </w:pPr>
      <w:r w:rsidRPr="009A4D54">
        <w:rPr>
          <w:rFonts w:ascii="Bookman Old Style" w:hAnsi="Bookman Old Style" w:cs="Arial"/>
          <w:sz w:val="22"/>
          <w:szCs w:val="22"/>
        </w:rPr>
        <w:t xml:space="preserve">A complete set of tender documents may be obtained by interested bidders from the Public Procurement Information Portal website </w:t>
      </w:r>
      <w:hyperlink r:id="rId8" w:history="1">
        <w:r w:rsidRPr="009A4D54">
          <w:rPr>
            <w:rStyle w:val="Hyperlink"/>
            <w:rFonts w:ascii="Bookman Old Style" w:hAnsi="Bookman Old Style" w:cs="Arial"/>
            <w:sz w:val="22"/>
            <w:szCs w:val="22"/>
          </w:rPr>
          <w:t>http://tenders.go.ke</w:t>
        </w:r>
      </w:hyperlink>
      <w:r w:rsidRPr="009A4D54">
        <w:rPr>
          <w:rFonts w:ascii="Bookman Old Style" w:hAnsi="Bookman Old Style" w:cs="Arial"/>
          <w:sz w:val="22"/>
          <w:szCs w:val="22"/>
        </w:rPr>
        <w:t xml:space="preserve"> or the County website </w:t>
      </w:r>
      <w:hyperlink r:id="rId9" w:history="1">
        <w:r w:rsidRPr="009A4D54">
          <w:rPr>
            <w:rStyle w:val="Hyperlink"/>
            <w:rFonts w:ascii="Bookman Old Style" w:hAnsi="Bookman Old Style" w:cs="Arial"/>
            <w:sz w:val="22"/>
            <w:szCs w:val="22"/>
          </w:rPr>
          <w:t>www.kirinyaga.go.ke</w:t>
        </w:r>
      </w:hyperlink>
      <w:r w:rsidRPr="009A4D54">
        <w:rPr>
          <w:rFonts w:ascii="Bookman Old Style" w:hAnsi="Bookman Old Style" w:cs="Arial"/>
          <w:sz w:val="22"/>
          <w:szCs w:val="22"/>
        </w:rPr>
        <w:t xml:space="preserve">. Bidders who download the documents from the website </w:t>
      </w:r>
      <w:r w:rsidRPr="009A4D54">
        <w:rPr>
          <w:rFonts w:ascii="Bookman Old Style" w:hAnsi="Bookman Old Style" w:cs="Arial"/>
          <w:b/>
          <w:sz w:val="22"/>
          <w:szCs w:val="22"/>
        </w:rPr>
        <w:t xml:space="preserve">MUST </w:t>
      </w:r>
      <w:r w:rsidRPr="009A4D54">
        <w:rPr>
          <w:rFonts w:ascii="Bookman Old Style" w:hAnsi="Bookman Old Style" w:cs="Arial"/>
          <w:sz w:val="22"/>
          <w:szCs w:val="22"/>
        </w:rPr>
        <w:t xml:space="preserve">forward their particulars (Name, contacts, physical address and the tender no./ description) immediately to </w:t>
      </w:r>
      <w:hyperlink r:id="rId10" w:history="1">
        <w:r w:rsidRPr="009A4D54">
          <w:rPr>
            <w:rStyle w:val="Hyperlink"/>
            <w:rFonts w:ascii="Bookman Old Style" w:hAnsi="Bookman Old Style" w:cs="Arial"/>
            <w:sz w:val="22"/>
            <w:szCs w:val="22"/>
          </w:rPr>
          <w:t>procurement@kirinyaga.go.ke</w:t>
        </w:r>
      </w:hyperlink>
      <w:r w:rsidRPr="009A4D54">
        <w:rPr>
          <w:rStyle w:val="Hyperlink"/>
          <w:rFonts w:ascii="Bookman Old Style" w:hAnsi="Bookman Old Style" w:cs="Arial"/>
          <w:sz w:val="22"/>
          <w:szCs w:val="22"/>
        </w:rPr>
        <w:t xml:space="preserve"> </w:t>
      </w:r>
      <w:r w:rsidRPr="009A4D54">
        <w:rPr>
          <w:rFonts w:ascii="Bookman Old Style" w:hAnsi="Bookman Old Style" w:cs="Arial"/>
          <w:sz w:val="22"/>
          <w:szCs w:val="22"/>
        </w:rPr>
        <w:t>for recording and any further clarifications or addendums.</w:t>
      </w:r>
      <w:r w:rsidRPr="009A4D54">
        <w:rPr>
          <w:rFonts w:ascii="Bookman Old Style" w:hAnsi="Bookman Old Style" w:cs="Arial"/>
          <w:b/>
          <w:color w:val="000000"/>
          <w:sz w:val="22"/>
          <w:szCs w:val="22"/>
        </w:rPr>
        <w:t xml:space="preserve"> </w:t>
      </w:r>
    </w:p>
    <w:p w14:paraId="0C4AFF5C" w14:textId="77777777" w:rsidR="00DA260A" w:rsidRPr="009A4D54" w:rsidRDefault="00DA260A" w:rsidP="00DA260A">
      <w:pPr>
        <w:spacing w:after="3" w:line="241" w:lineRule="auto"/>
        <w:ind w:right="90"/>
        <w:jc w:val="both"/>
        <w:rPr>
          <w:rFonts w:ascii="Bookman Old Style" w:hAnsi="Bookman Old Style" w:cs="Arial"/>
          <w:b/>
          <w:color w:val="000000"/>
          <w:sz w:val="22"/>
          <w:szCs w:val="22"/>
        </w:rPr>
      </w:pPr>
    </w:p>
    <w:p w14:paraId="343319D4" w14:textId="77777777" w:rsidR="00DA260A" w:rsidRPr="009A4D54" w:rsidRDefault="00DA260A" w:rsidP="00DA260A">
      <w:pPr>
        <w:tabs>
          <w:tab w:val="left" w:pos="0"/>
        </w:tabs>
        <w:ind w:right="90"/>
        <w:jc w:val="both"/>
        <w:rPr>
          <w:rFonts w:ascii="Bookman Old Style" w:hAnsi="Bookman Old Style" w:cs="Arial"/>
          <w:sz w:val="22"/>
          <w:szCs w:val="22"/>
        </w:rPr>
      </w:pPr>
      <w:r w:rsidRPr="009A4D54">
        <w:rPr>
          <w:rFonts w:ascii="Bookman Old Style" w:hAnsi="Bookman Old Style" w:cs="Arial"/>
          <w:sz w:val="22"/>
          <w:szCs w:val="22"/>
        </w:rPr>
        <w:t xml:space="preserve">Tenders must be accompanied by dully filled, signed and stamped Tender Securing Declaration Form for </w:t>
      </w:r>
      <w:r w:rsidRPr="009A4D54">
        <w:rPr>
          <w:rFonts w:ascii="Bookman Old Style" w:hAnsi="Bookman Old Style" w:cs="Arial"/>
          <w:b/>
          <w:bCs/>
          <w:sz w:val="22"/>
          <w:szCs w:val="22"/>
        </w:rPr>
        <w:t>AGPO</w:t>
      </w:r>
      <w:r w:rsidRPr="009A4D54">
        <w:rPr>
          <w:rFonts w:ascii="Bookman Old Style" w:hAnsi="Bookman Old Style" w:cs="Arial"/>
          <w:sz w:val="22"/>
          <w:szCs w:val="22"/>
        </w:rPr>
        <w:t xml:space="preserve"> registered groups in the format provided.</w:t>
      </w:r>
    </w:p>
    <w:p w14:paraId="2772B6B4" w14:textId="77777777" w:rsidR="00DA260A" w:rsidRPr="009A4D54" w:rsidRDefault="00DA260A" w:rsidP="00DA260A">
      <w:pPr>
        <w:spacing w:before="100" w:beforeAutospacing="1" w:after="100" w:afterAutospacing="1"/>
        <w:ind w:right="90"/>
        <w:jc w:val="both"/>
        <w:rPr>
          <w:rFonts w:ascii="Bookman Old Style" w:hAnsi="Bookman Old Style" w:cs="Tahoma"/>
          <w:sz w:val="22"/>
          <w:szCs w:val="22"/>
        </w:rPr>
      </w:pPr>
      <w:r w:rsidRPr="009A4D54">
        <w:rPr>
          <w:rFonts w:ascii="Bookman Old Style" w:hAnsi="Bookman Old Style" w:cs="Tahoma"/>
          <w:sz w:val="22"/>
          <w:szCs w:val="22"/>
        </w:rPr>
        <w:t xml:space="preserve">Prices quoted should be inclusive of all taxes and delivery costs and must be expressed in Kenya shillings and shall remain valid for a period of </w:t>
      </w:r>
      <w:r w:rsidRPr="009A4D54">
        <w:rPr>
          <w:rFonts w:ascii="Bookman Old Style" w:hAnsi="Bookman Old Style" w:cs="Tahoma"/>
          <w:b/>
          <w:bCs/>
          <w:i/>
          <w:iCs/>
          <w:sz w:val="22"/>
          <w:szCs w:val="22"/>
        </w:rPr>
        <w:t>120 days</w:t>
      </w:r>
      <w:r w:rsidRPr="009A4D54">
        <w:rPr>
          <w:rFonts w:ascii="Bookman Old Style" w:hAnsi="Bookman Old Style" w:cs="Tahoma"/>
          <w:sz w:val="22"/>
          <w:szCs w:val="22"/>
        </w:rPr>
        <w:t xml:space="preserve"> from the closing date of the tender. </w:t>
      </w:r>
    </w:p>
    <w:p w14:paraId="76D7E550" w14:textId="77777777" w:rsidR="00DA260A" w:rsidRPr="009A4D54" w:rsidRDefault="00DA260A" w:rsidP="00DA260A">
      <w:pPr>
        <w:ind w:right="90"/>
        <w:jc w:val="both"/>
        <w:rPr>
          <w:rFonts w:ascii="Bookman Old Style" w:hAnsi="Bookman Old Style" w:cs="Tahoma"/>
          <w:b/>
          <w:bCs/>
          <w:i/>
          <w:iCs/>
          <w:sz w:val="22"/>
          <w:szCs w:val="22"/>
        </w:rPr>
      </w:pPr>
      <w:r w:rsidRPr="009A4D54">
        <w:rPr>
          <w:rFonts w:ascii="Bookman Old Style" w:hAnsi="Bookman Old Style" w:cs="Tahoma"/>
          <w:b/>
          <w:bCs/>
          <w:i/>
          <w:iCs/>
          <w:sz w:val="22"/>
          <w:szCs w:val="22"/>
        </w:rPr>
        <w:t>Tenderers shall ensure that the submitted bid (documents) is (are) serialized/paginated, intact and in PDF format. (i.e., each page in the submitted bid shall have serial identification and uploaded in PDF format).</w:t>
      </w:r>
    </w:p>
    <w:p w14:paraId="53852AAB" w14:textId="77777777" w:rsidR="00DA260A" w:rsidRPr="009A4D54" w:rsidRDefault="00DA260A" w:rsidP="00DA260A">
      <w:pPr>
        <w:ind w:right="90"/>
        <w:jc w:val="both"/>
        <w:rPr>
          <w:rFonts w:ascii="Bookman Old Style" w:hAnsi="Bookman Old Style" w:cs="Tahoma"/>
          <w:sz w:val="22"/>
          <w:szCs w:val="22"/>
        </w:rPr>
      </w:pPr>
    </w:p>
    <w:p w14:paraId="36C2BEA9" w14:textId="77777777" w:rsidR="00DA260A" w:rsidRPr="009A4D54" w:rsidRDefault="00DA260A" w:rsidP="00DA260A">
      <w:pPr>
        <w:ind w:right="90"/>
        <w:jc w:val="both"/>
        <w:rPr>
          <w:rFonts w:ascii="Bookman Old Style" w:hAnsi="Bookman Old Style" w:cs="Tahoma"/>
          <w:b/>
          <w:i/>
          <w:iCs/>
          <w:sz w:val="22"/>
          <w:szCs w:val="22"/>
        </w:rPr>
      </w:pPr>
      <w:r w:rsidRPr="009A4D54">
        <w:rPr>
          <w:rFonts w:ascii="Bookman Old Style" w:hAnsi="Bookman Old Style" w:cs="Tahoma"/>
          <w:sz w:val="22"/>
          <w:szCs w:val="22"/>
        </w:rPr>
        <w:t xml:space="preserve">Tenderers shall electronically upload copies of all the relevant certificates and documents on e-procurement system in support of their bids on or before </w:t>
      </w:r>
      <w:r w:rsidR="00FB6DE5">
        <w:rPr>
          <w:rFonts w:ascii="Bookman Old Style" w:hAnsi="Bookman Old Style" w:cs="Tahoma"/>
          <w:b/>
          <w:i/>
          <w:iCs/>
          <w:sz w:val="22"/>
          <w:szCs w:val="22"/>
        </w:rPr>
        <w:t>TUESDAY 2</w:t>
      </w:r>
      <w:r w:rsidR="00FB6DE5" w:rsidRPr="006B28D5">
        <w:rPr>
          <w:rFonts w:ascii="Bookman Old Style" w:hAnsi="Bookman Old Style" w:cs="Tahoma"/>
          <w:b/>
          <w:i/>
          <w:iCs/>
          <w:sz w:val="22"/>
          <w:szCs w:val="22"/>
          <w:vertAlign w:val="superscript"/>
        </w:rPr>
        <w:t>ND</w:t>
      </w:r>
      <w:r w:rsidR="00FB6DE5">
        <w:rPr>
          <w:rFonts w:ascii="Bookman Old Style" w:hAnsi="Bookman Old Style" w:cs="Tahoma"/>
          <w:b/>
          <w:i/>
          <w:iCs/>
          <w:sz w:val="22"/>
          <w:szCs w:val="22"/>
        </w:rPr>
        <w:t xml:space="preserve"> FEBRUARY, 2021 AT 11.00 A.M </w:t>
      </w:r>
    </w:p>
    <w:p w14:paraId="68191962" w14:textId="77777777" w:rsidR="00DA260A" w:rsidRPr="009A4D54" w:rsidRDefault="00DA260A" w:rsidP="00DA260A">
      <w:pPr>
        <w:ind w:right="90"/>
        <w:jc w:val="both"/>
        <w:rPr>
          <w:rFonts w:ascii="Bookman Old Style" w:hAnsi="Bookman Old Style" w:cs="Tahoma"/>
          <w:b/>
          <w:sz w:val="22"/>
          <w:szCs w:val="22"/>
        </w:rPr>
      </w:pPr>
    </w:p>
    <w:p w14:paraId="25EFA317" w14:textId="77777777" w:rsidR="00DA260A" w:rsidRPr="009A4D54" w:rsidRDefault="00DA260A" w:rsidP="00DA260A">
      <w:pPr>
        <w:ind w:right="90"/>
        <w:jc w:val="both"/>
        <w:rPr>
          <w:rFonts w:ascii="Bookman Old Style" w:hAnsi="Bookman Old Style" w:cs="Tahoma"/>
          <w:sz w:val="22"/>
          <w:szCs w:val="22"/>
        </w:rPr>
      </w:pPr>
      <w:bookmarkStart w:id="9" w:name="_Toc278965232"/>
      <w:bookmarkStart w:id="10" w:name="_Toc278967657"/>
      <w:bookmarkStart w:id="11" w:name="_Toc279387342"/>
      <w:bookmarkStart w:id="12" w:name="_Toc279394030"/>
      <w:bookmarkStart w:id="13" w:name="_Toc279395131"/>
      <w:bookmarkStart w:id="14" w:name="_Toc279395940"/>
      <w:bookmarkStart w:id="15" w:name="_Toc390245183"/>
      <w:r w:rsidRPr="009A4D54">
        <w:rPr>
          <w:rFonts w:ascii="Bookman Old Style" w:hAnsi="Bookman Old Style" w:cs="Tahoma"/>
          <w:sz w:val="22"/>
          <w:szCs w:val="22"/>
        </w:rPr>
        <w:t>Preliminary and Technical bid documents shall automatically close immediately after the indicated date &amp; time above mentioned. Thereafter the bids will be electronically opened in the presence of tenderers who choose to attend at the 3rd floor Conference Room, Kirinyaga County Headquarters, Kutus or as may be indicated in the Tender Document</w:t>
      </w:r>
    </w:p>
    <w:p w14:paraId="75505EB4" w14:textId="77777777" w:rsidR="00DA260A" w:rsidRPr="009A4D54" w:rsidRDefault="00DA260A" w:rsidP="00DA260A">
      <w:pPr>
        <w:ind w:right="90"/>
        <w:jc w:val="both"/>
        <w:rPr>
          <w:rFonts w:ascii="Bookman Old Style" w:hAnsi="Bookman Old Style" w:cs="Tahoma"/>
          <w:sz w:val="22"/>
          <w:szCs w:val="22"/>
        </w:rPr>
      </w:pPr>
    </w:p>
    <w:p w14:paraId="274E05D2" w14:textId="77777777" w:rsidR="00DA260A" w:rsidRPr="009A4D54" w:rsidRDefault="00DA260A" w:rsidP="00DA260A">
      <w:pPr>
        <w:ind w:right="90"/>
        <w:jc w:val="both"/>
        <w:rPr>
          <w:rFonts w:ascii="Bookman Old Style" w:hAnsi="Bookman Old Style" w:cs="Tahoma"/>
          <w:sz w:val="22"/>
          <w:szCs w:val="22"/>
        </w:rPr>
      </w:pPr>
      <w:r w:rsidRPr="009A4D54">
        <w:rPr>
          <w:rFonts w:ascii="Bookman Old Style" w:hAnsi="Bookman Old Style" w:cs="Tahoma"/>
          <w:sz w:val="22"/>
          <w:szCs w:val="22"/>
        </w:rPr>
        <w:t>The tenderers’ representatives who choose to attend shall sign a register evidencing their attendance.</w:t>
      </w:r>
    </w:p>
    <w:bookmarkEnd w:id="9"/>
    <w:bookmarkEnd w:id="10"/>
    <w:bookmarkEnd w:id="11"/>
    <w:bookmarkEnd w:id="12"/>
    <w:bookmarkEnd w:id="13"/>
    <w:bookmarkEnd w:id="14"/>
    <w:bookmarkEnd w:id="15"/>
    <w:p w14:paraId="77420873" w14:textId="77777777" w:rsidR="00DA260A" w:rsidRDefault="00DA260A" w:rsidP="00DA260A">
      <w:pPr>
        <w:ind w:right="90"/>
        <w:jc w:val="both"/>
        <w:rPr>
          <w:rFonts w:ascii="Bookman Old Style" w:hAnsi="Bookman Old Style" w:cs="Arial"/>
          <w:b/>
          <w:sz w:val="22"/>
          <w:szCs w:val="22"/>
        </w:rPr>
      </w:pPr>
    </w:p>
    <w:p w14:paraId="3B4B28B3" w14:textId="77777777" w:rsidR="00DA260A" w:rsidRPr="009A4D54" w:rsidRDefault="00DA260A" w:rsidP="00DA260A">
      <w:pPr>
        <w:ind w:right="90"/>
        <w:jc w:val="both"/>
        <w:rPr>
          <w:rFonts w:ascii="Bookman Old Style" w:hAnsi="Bookman Old Style" w:cs="Arial"/>
          <w:b/>
          <w:sz w:val="22"/>
          <w:szCs w:val="22"/>
        </w:rPr>
      </w:pPr>
    </w:p>
    <w:p w14:paraId="4D653DDB" w14:textId="77777777" w:rsidR="00DA260A" w:rsidRPr="009A4D54" w:rsidRDefault="00DA260A" w:rsidP="00DA260A">
      <w:pPr>
        <w:ind w:right="90"/>
        <w:jc w:val="both"/>
        <w:rPr>
          <w:rFonts w:ascii="Bookman Old Style" w:hAnsi="Bookman Old Style" w:cs="Arial"/>
          <w:b/>
          <w:sz w:val="22"/>
          <w:szCs w:val="22"/>
        </w:rPr>
      </w:pPr>
      <w:r w:rsidRPr="009A4D54">
        <w:rPr>
          <w:rFonts w:ascii="Bookman Old Style" w:hAnsi="Bookman Old Style" w:cs="Arial"/>
          <w:b/>
          <w:sz w:val="22"/>
          <w:szCs w:val="22"/>
        </w:rPr>
        <w:t>HEAD, SUPPLY CHAIN MANAGEMENT</w:t>
      </w:r>
    </w:p>
    <w:p w14:paraId="4002EACD" w14:textId="77777777" w:rsidR="00DA260A" w:rsidRPr="009A4D54" w:rsidRDefault="00DA260A" w:rsidP="00DA260A">
      <w:pPr>
        <w:ind w:right="90"/>
        <w:jc w:val="both"/>
        <w:rPr>
          <w:rFonts w:ascii="Bookman Old Style" w:hAnsi="Bookman Old Style" w:cs="Arial"/>
          <w:b/>
          <w:sz w:val="22"/>
          <w:szCs w:val="22"/>
        </w:rPr>
      </w:pPr>
      <w:bookmarkStart w:id="16" w:name="_Toc278965233"/>
      <w:bookmarkStart w:id="17" w:name="_Toc278967658"/>
      <w:bookmarkStart w:id="18" w:name="_Toc279387343"/>
      <w:bookmarkStart w:id="19" w:name="_Toc279394031"/>
      <w:bookmarkStart w:id="20" w:name="_Toc279395132"/>
      <w:bookmarkStart w:id="21" w:name="_Toc279395941"/>
      <w:bookmarkStart w:id="22" w:name="_Toc390245184"/>
      <w:r w:rsidRPr="009A4D54">
        <w:rPr>
          <w:rFonts w:ascii="Bookman Old Style" w:hAnsi="Bookman Old Style" w:cs="Arial"/>
          <w:b/>
          <w:sz w:val="22"/>
          <w:szCs w:val="22"/>
        </w:rPr>
        <w:t>FOR: COUNTY SECRETAR</w:t>
      </w:r>
      <w:bookmarkEnd w:id="16"/>
      <w:bookmarkEnd w:id="17"/>
      <w:bookmarkEnd w:id="18"/>
      <w:bookmarkEnd w:id="19"/>
      <w:bookmarkEnd w:id="20"/>
      <w:bookmarkEnd w:id="21"/>
      <w:bookmarkEnd w:id="22"/>
      <w:r>
        <w:rPr>
          <w:rFonts w:ascii="Bookman Old Style" w:hAnsi="Bookman Old Style" w:cs="Arial"/>
          <w:b/>
          <w:sz w:val="22"/>
          <w:szCs w:val="22"/>
        </w:rPr>
        <w:t>Y</w:t>
      </w:r>
    </w:p>
    <w:p w14:paraId="4AF6980F" w14:textId="77777777" w:rsidR="00DA260A" w:rsidRPr="00D71E37" w:rsidRDefault="00DA260A" w:rsidP="00DA260A">
      <w:pPr>
        <w:pStyle w:val="Heading1"/>
      </w:pPr>
      <w:bookmarkStart w:id="23" w:name="_Toc58513286"/>
      <w:bookmarkStart w:id="24" w:name="_Toc58514450"/>
      <w:bookmarkStart w:id="25" w:name="_Toc58514580"/>
      <w:bookmarkStart w:id="26" w:name="_Toc58515231"/>
      <w:r w:rsidRPr="009A4D54">
        <w:br w:type="page"/>
      </w:r>
      <w:bookmarkStart w:id="27" w:name="_Toc58659186"/>
      <w:bookmarkStart w:id="28" w:name="_Toc58670435"/>
      <w:bookmarkStart w:id="29" w:name="_Toc58670769"/>
      <w:bookmarkStart w:id="30" w:name="_Toc58672087"/>
      <w:r w:rsidRPr="00D71E37">
        <w:lastRenderedPageBreak/>
        <w:t xml:space="preserve">SECTION II - </w:t>
      </w:r>
      <w:r w:rsidRPr="00D71E37">
        <w:tab/>
        <w:t>INSTRUCTIONS TO TENDERERS</w:t>
      </w:r>
      <w:bookmarkEnd w:id="23"/>
      <w:bookmarkEnd w:id="24"/>
      <w:bookmarkEnd w:id="25"/>
      <w:bookmarkEnd w:id="26"/>
      <w:bookmarkEnd w:id="27"/>
      <w:bookmarkEnd w:id="28"/>
      <w:bookmarkEnd w:id="29"/>
      <w:bookmarkEnd w:id="30"/>
    </w:p>
    <w:p w14:paraId="71344C44" w14:textId="77777777" w:rsidR="00DA260A" w:rsidRPr="009A4D54" w:rsidRDefault="00DA260A" w:rsidP="00DA260A">
      <w:pPr>
        <w:jc w:val="center"/>
        <w:rPr>
          <w:rFonts w:ascii="Bookman Old Style" w:hAnsi="Bookman Old Style"/>
          <w:b/>
          <w:u w:val="single"/>
        </w:rPr>
      </w:pPr>
    </w:p>
    <w:p w14:paraId="7E5EBE37" w14:textId="77777777" w:rsidR="00DA260A" w:rsidRPr="00C40C15" w:rsidRDefault="00DA260A" w:rsidP="00DA260A">
      <w:pPr>
        <w:pStyle w:val="Heading6"/>
        <w:jc w:val="center"/>
        <w:rPr>
          <w:rFonts w:ascii="Bookman Old Style" w:hAnsi="Bookman Old Style"/>
          <w:b/>
          <w:highlight w:val="lightGray"/>
        </w:rPr>
      </w:pPr>
      <w:r w:rsidRPr="00C40C15">
        <w:rPr>
          <w:rFonts w:ascii="Bookman Old Style" w:hAnsi="Bookman Old Style"/>
          <w:b/>
          <w:highlight w:val="lightGray"/>
        </w:rPr>
        <w:t>TABLE OF CLAUSES</w:t>
      </w:r>
    </w:p>
    <w:p w14:paraId="13B44B61" w14:textId="77777777" w:rsidR="00DA260A" w:rsidRPr="002204CC" w:rsidRDefault="00DA260A" w:rsidP="00DA260A">
      <w:pPr>
        <w:pStyle w:val="TOC1"/>
        <w:tabs>
          <w:tab w:val="right" w:leader="dot" w:pos="10070"/>
        </w:tabs>
        <w:rPr>
          <w:rFonts w:ascii="Bookman Old Style" w:eastAsia="DengXian" w:hAnsi="Bookman Old Style" w:cs="Arial"/>
          <w:noProof/>
          <w:highlight w:val="lightGray"/>
        </w:rPr>
      </w:pPr>
      <w:r w:rsidRPr="00C40C15">
        <w:rPr>
          <w:rFonts w:ascii="Bookman Old Style" w:hAnsi="Bookman Old Style"/>
          <w:highlight w:val="lightGray"/>
        </w:rPr>
        <w:fldChar w:fldCharType="begin"/>
      </w:r>
      <w:r w:rsidRPr="00C40C15">
        <w:rPr>
          <w:rFonts w:ascii="Bookman Old Style" w:hAnsi="Bookman Old Style"/>
          <w:highlight w:val="lightGray"/>
        </w:rPr>
        <w:instrText xml:space="preserve"> TOC \o "1-3" \h \z \u </w:instrText>
      </w:r>
      <w:r w:rsidRPr="00C40C15">
        <w:rPr>
          <w:rFonts w:ascii="Bookman Old Style" w:hAnsi="Bookman Old Style"/>
          <w:highlight w:val="lightGray"/>
        </w:rPr>
        <w:fldChar w:fldCharType="separate"/>
      </w:r>
    </w:p>
    <w:p w14:paraId="06BC8469"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188" w:history="1">
        <w:r w:rsidR="00DA260A" w:rsidRPr="00C40C15">
          <w:rPr>
            <w:rStyle w:val="Hyperlink"/>
            <w:rFonts w:ascii="Bookman Old Style" w:hAnsi="Bookman Old Style"/>
            <w:noProof/>
            <w:highlight w:val="lightGray"/>
          </w:rPr>
          <w:t>A.</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GENERAL</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_Toc58659188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5</w:t>
        </w:r>
        <w:r w:rsidR="00DA260A" w:rsidRPr="00C40C15">
          <w:rPr>
            <w:rFonts w:ascii="Bookman Old Style" w:hAnsi="Bookman Old Style"/>
            <w:noProof/>
            <w:webHidden/>
            <w:highlight w:val="lightGray"/>
          </w:rPr>
          <w:fldChar w:fldCharType="end"/>
        </w:r>
      </w:hyperlink>
    </w:p>
    <w:p w14:paraId="09305E27"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89" w:history="1">
        <w:r w:rsidR="00DA260A" w:rsidRPr="00C40C15">
          <w:rPr>
            <w:rStyle w:val="Hyperlink"/>
            <w:rFonts w:ascii="Bookman Old Style" w:hAnsi="Bookman Old Style"/>
            <w:noProof/>
            <w:highlight w:val="lightGray"/>
          </w:rPr>
          <w:t>2.1</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Scope of Bid</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_Toc58659189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5</w:t>
        </w:r>
        <w:r w:rsidR="00DA260A" w:rsidRPr="00C40C15">
          <w:rPr>
            <w:rFonts w:ascii="Bookman Old Style" w:hAnsi="Bookman Old Style"/>
            <w:noProof/>
            <w:webHidden/>
            <w:highlight w:val="lightGray"/>
          </w:rPr>
          <w:fldChar w:fldCharType="end"/>
        </w:r>
      </w:hyperlink>
    </w:p>
    <w:p w14:paraId="1F98C5E0"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0" w:history="1">
        <w:r w:rsidR="00DA260A" w:rsidRPr="00C40C15">
          <w:rPr>
            <w:rStyle w:val="Hyperlink"/>
            <w:rFonts w:ascii="Bookman Old Style" w:hAnsi="Bookman Old Style"/>
            <w:noProof/>
            <w:highlight w:val="lightGray"/>
          </w:rPr>
          <w:t>2.2</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Source of Funds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_Toc58659190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5</w:t>
        </w:r>
        <w:r w:rsidR="00DA260A" w:rsidRPr="00C40C15">
          <w:rPr>
            <w:rFonts w:ascii="Bookman Old Style" w:hAnsi="Bookman Old Style"/>
            <w:noProof/>
            <w:webHidden/>
            <w:highlight w:val="lightGray"/>
          </w:rPr>
          <w:fldChar w:fldCharType="end"/>
        </w:r>
      </w:hyperlink>
    </w:p>
    <w:p w14:paraId="42EBF5B2"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1" w:history="1">
        <w:r w:rsidR="00DA260A" w:rsidRPr="00C40C15">
          <w:rPr>
            <w:rStyle w:val="Hyperlink"/>
            <w:rFonts w:ascii="Bookman Old Style" w:hAnsi="Bookman Old Style"/>
            <w:noProof/>
            <w:highlight w:val="lightGray"/>
          </w:rPr>
          <w:t>2.3</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Corrupt Practices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_Toc58659191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5</w:t>
        </w:r>
        <w:r w:rsidR="00DA260A" w:rsidRPr="00C40C15">
          <w:rPr>
            <w:rFonts w:ascii="Bookman Old Style" w:hAnsi="Bookman Old Style"/>
            <w:noProof/>
            <w:webHidden/>
            <w:highlight w:val="lightGray"/>
          </w:rPr>
          <w:fldChar w:fldCharType="end"/>
        </w:r>
      </w:hyperlink>
    </w:p>
    <w:p w14:paraId="713D86E7"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2" w:history="1">
        <w:r w:rsidR="00DA260A" w:rsidRPr="00C40C15">
          <w:rPr>
            <w:rStyle w:val="Hyperlink"/>
            <w:rFonts w:ascii="Bookman Old Style" w:hAnsi="Bookman Old Style"/>
            <w:noProof/>
            <w:highlight w:val="lightGray"/>
          </w:rPr>
          <w:t>2.4</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Eligibility</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_Toc58659192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5</w:t>
        </w:r>
        <w:r w:rsidR="00DA260A" w:rsidRPr="00C40C15">
          <w:rPr>
            <w:rFonts w:ascii="Bookman Old Style" w:hAnsi="Bookman Old Style"/>
            <w:noProof/>
            <w:webHidden/>
            <w:highlight w:val="lightGray"/>
          </w:rPr>
          <w:fldChar w:fldCharType="end"/>
        </w:r>
      </w:hyperlink>
    </w:p>
    <w:p w14:paraId="606D3291"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3" w:history="1">
        <w:r w:rsidR="00DA260A" w:rsidRPr="00C40C15">
          <w:rPr>
            <w:rStyle w:val="Hyperlink"/>
            <w:rFonts w:ascii="Bookman Old Style" w:hAnsi="Bookman Old Style"/>
            <w:noProof/>
            <w:highlight w:val="lightGray"/>
          </w:rPr>
          <w:t>2.5</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Qualification Requirements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_Toc58659193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6</w:t>
        </w:r>
        <w:r w:rsidR="00DA260A" w:rsidRPr="00C40C15">
          <w:rPr>
            <w:rFonts w:ascii="Bookman Old Style" w:hAnsi="Bookman Old Style"/>
            <w:noProof/>
            <w:webHidden/>
            <w:highlight w:val="lightGray"/>
          </w:rPr>
          <w:fldChar w:fldCharType="end"/>
        </w:r>
      </w:hyperlink>
    </w:p>
    <w:p w14:paraId="5839DF2F"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4" w:history="1">
        <w:r w:rsidR="00DA260A" w:rsidRPr="00C40C15">
          <w:rPr>
            <w:rStyle w:val="Hyperlink"/>
            <w:rFonts w:ascii="Bookman Old Style" w:hAnsi="Bookman Old Style"/>
            <w:noProof/>
            <w:highlight w:val="lightGray"/>
          </w:rPr>
          <w:t>2.6</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Joint Ventures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_Toc58659194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6</w:t>
        </w:r>
        <w:r w:rsidR="00DA260A" w:rsidRPr="00C40C15">
          <w:rPr>
            <w:rFonts w:ascii="Bookman Old Style" w:hAnsi="Bookman Old Style"/>
            <w:noProof/>
            <w:webHidden/>
            <w:highlight w:val="lightGray"/>
          </w:rPr>
          <w:fldChar w:fldCharType="end"/>
        </w:r>
      </w:hyperlink>
    </w:p>
    <w:p w14:paraId="3F33E73D"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5" w:history="1">
        <w:r w:rsidR="00DA260A" w:rsidRPr="00C40C15">
          <w:rPr>
            <w:rStyle w:val="Hyperlink"/>
            <w:rFonts w:ascii="Bookman Old Style" w:hAnsi="Bookman Old Style"/>
            <w:noProof/>
            <w:highlight w:val="lightGray"/>
          </w:rPr>
          <w:t>2.7</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Cost of Tendering</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_Toc58659195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7</w:t>
        </w:r>
        <w:r w:rsidR="00DA260A" w:rsidRPr="00C40C15">
          <w:rPr>
            <w:rFonts w:ascii="Bookman Old Style" w:hAnsi="Bookman Old Style"/>
            <w:noProof/>
            <w:webHidden/>
            <w:highlight w:val="lightGray"/>
          </w:rPr>
          <w:fldChar w:fldCharType="end"/>
        </w:r>
      </w:hyperlink>
    </w:p>
    <w:p w14:paraId="453AEED8"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6" w:history="1">
        <w:r w:rsidR="00DA260A" w:rsidRPr="00C40C15">
          <w:rPr>
            <w:rStyle w:val="Hyperlink"/>
            <w:rFonts w:ascii="Bookman Old Style" w:hAnsi="Bookman Old Style"/>
            <w:noProof/>
            <w:highlight w:val="lightGray"/>
          </w:rPr>
          <w:t>2.8</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Site Visit</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_Toc58659196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7</w:t>
        </w:r>
        <w:r w:rsidR="00DA260A" w:rsidRPr="00C40C15">
          <w:rPr>
            <w:rFonts w:ascii="Bookman Old Style" w:hAnsi="Bookman Old Style"/>
            <w:noProof/>
            <w:webHidden/>
            <w:highlight w:val="lightGray"/>
          </w:rPr>
          <w:fldChar w:fldCharType="end"/>
        </w:r>
      </w:hyperlink>
    </w:p>
    <w:p w14:paraId="00E9AC97"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197" w:history="1">
        <w:r w:rsidR="00DA260A" w:rsidRPr="00C40C15">
          <w:rPr>
            <w:rStyle w:val="Hyperlink"/>
            <w:rFonts w:ascii="Bookman Old Style" w:hAnsi="Bookman Old Style"/>
            <w:noProof/>
            <w:highlight w:val="lightGray"/>
          </w:rPr>
          <w:t>B.</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BIDDING DOCUMENTS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_Toc58659197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7</w:t>
        </w:r>
        <w:r w:rsidR="00DA260A" w:rsidRPr="00C40C15">
          <w:rPr>
            <w:rFonts w:ascii="Bookman Old Style" w:hAnsi="Bookman Old Style"/>
            <w:noProof/>
            <w:webHidden/>
            <w:highlight w:val="lightGray"/>
          </w:rPr>
          <w:fldChar w:fldCharType="end"/>
        </w:r>
      </w:hyperlink>
    </w:p>
    <w:p w14:paraId="1F8EC159" w14:textId="77777777" w:rsidR="00DA260A" w:rsidRPr="002204CC" w:rsidRDefault="00304251" w:rsidP="00DA260A">
      <w:pPr>
        <w:pStyle w:val="TOC2"/>
        <w:tabs>
          <w:tab w:val="left" w:pos="880"/>
          <w:tab w:val="right" w:leader="dot" w:pos="10070"/>
        </w:tabs>
        <w:rPr>
          <w:rFonts w:ascii="Bookman Old Style" w:eastAsia="DengXian" w:hAnsi="Bookman Old Style" w:cs="Arial"/>
          <w:noProof/>
          <w:highlight w:val="lightGray"/>
        </w:rPr>
      </w:pPr>
      <w:hyperlink w:anchor="_Toc58659198" w:history="1">
        <w:r w:rsidR="00DA260A" w:rsidRPr="00C40C15">
          <w:rPr>
            <w:rStyle w:val="Hyperlink"/>
            <w:rFonts w:ascii="Bookman Old Style" w:hAnsi="Bookman Old Style"/>
            <w:noProof/>
            <w:highlight w:val="lightGray"/>
          </w:rPr>
          <w:t>2.9</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Tender Documents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_Toc58659198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7</w:t>
        </w:r>
        <w:r w:rsidR="00DA260A" w:rsidRPr="00C40C15">
          <w:rPr>
            <w:rFonts w:ascii="Bookman Old Style" w:hAnsi="Bookman Old Style"/>
            <w:noProof/>
            <w:webHidden/>
            <w:highlight w:val="lightGray"/>
          </w:rPr>
          <w:fldChar w:fldCharType="end"/>
        </w:r>
      </w:hyperlink>
    </w:p>
    <w:p w14:paraId="429C386B"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199" w:history="1">
        <w:r w:rsidR="00DA260A" w:rsidRPr="00C40C15">
          <w:rPr>
            <w:rStyle w:val="Hyperlink"/>
            <w:rFonts w:ascii="Bookman Old Style" w:hAnsi="Bookman Old Style"/>
            <w:noProof/>
            <w:highlight w:val="lightGray"/>
          </w:rPr>
          <w:t>2.10</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Inquiries by tenderers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_Toc58659199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8</w:t>
        </w:r>
        <w:r w:rsidR="00DA260A" w:rsidRPr="00C40C15">
          <w:rPr>
            <w:rFonts w:ascii="Bookman Old Style" w:hAnsi="Bookman Old Style"/>
            <w:noProof/>
            <w:webHidden/>
            <w:highlight w:val="lightGray"/>
          </w:rPr>
          <w:fldChar w:fldCharType="end"/>
        </w:r>
      </w:hyperlink>
    </w:p>
    <w:p w14:paraId="7E2D31FA"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0" w:history="1">
        <w:r w:rsidR="00DA260A" w:rsidRPr="00C40C15">
          <w:rPr>
            <w:rStyle w:val="Hyperlink"/>
            <w:rFonts w:ascii="Bookman Old Style" w:hAnsi="Bookman Old Style"/>
            <w:noProof/>
            <w:highlight w:val="lightGray"/>
          </w:rPr>
          <w:t>2.11</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Amendment of Tender Documents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_Toc58659200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8</w:t>
        </w:r>
        <w:r w:rsidR="00DA260A" w:rsidRPr="00C40C15">
          <w:rPr>
            <w:rFonts w:ascii="Bookman Old Style" w:hAnsi="Bookman Old Style"/>
            <w:noProof/>
            <w:webHidden/>
            <w:highlight w:val="lightGray"/>
          </w:rPr>
          <w:fldChar w:fldCharType="end"/>
        </w:r>
      </w:hyperlink>
    </w:p>
    <w:p w14:paraId="26E348E5"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201" w:history="1">
        <w:r w:rsidR="00DA260A" w:rsidRPr="00C40C15">
          <w:rPr>
            <w:rStyle w:val="Hyperlink"/>
            <w:rFonts w:ascii="Bookman Old Style" w:hAnsi="Bookman Old Style"/>
            <w:noProof/>
            <w:highlight w:val="lightGray"/>
          </w:rPr>
          <w:t>C.</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PREPARATION OF BIDS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_Toc58659201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9</w:t>
        </w:r>
        <w:r w:rsidR="00DA260A" w:rsidRPr="00C40C15">
          <w:rPr>
            <w:rFonts w:ascii="Bookman Old Style" w:hAnsi="Bookman Old Style"/>
            <w:noProof/>
            <w:webHidden/>
            <w:highlight w:val="lightGray"/>
          </w:rPr>
          <w:fldChar w:fldCharType="end"/>
        </w:r>
      </w:hyperlink>
    </w:p>
    <w:p w14:paraId="78704371"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2" w:history="1">
        <w:r w:rsidR="00DA260A" w:rsidRPr="00C40C15">
          <w:rPr>
            <w:rStyle w:val="Hyperlink"/>
            <w:rFonts w:ascii="Bookman Old Style" w:hAnsi="Bookman Old Style"/>
            <w:noProof/>
            <w:highlight w:val="lightGray"/>
          </w:rPr>
          <w:t>2.12</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Language of Tender</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_Toc58659202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9</w:t>
        </w:r>
        <w:r w:rsidR="00DA260A" w:rsidRPr="00C40C15">
          <w:rPr>
            <w:rFonts w:ascii="Bookman Old Style" w:hAnsi="Bookman Old Style"/>
            <w:noProof/>
            <w:webHidden/>
            <w:highlight w:val="lightGray"/>
          </w:rPr>
          <w:fldChar w:fldCharType="end"/>
        </w:r>
      </w:hyperlink>
    </w:p>
    <w:p w14:paraId="05D8467B"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3" w:history="1">
        <w:r w:rsidR="00DA260A" w:rsidRPr="00C40C15">
          <w:rPr>
            <w:rStyle w:val="Hyperlink"/>
            <w:rFonts w:ascii="Bookman Old Style" w:hAnsi="Bookman Old Style"/>
            <w:noProof/>
            <w:highlight w:val="lightGray"/>
          </w:rPr>
          <w:t>2.13</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Documents Comprising the Tender</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_Toc58659203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9</w:t>
        </w:r>
        <w:r w:rsidR="00DA260A" w:rsidRPr="00C40C15">
          <w:rPr>
            <w:rFonts w:ascii="Bookman Old Style" w:hAnsi="Bookman Old Style"/>
            <w:noProof/>
            <w:webHidden/>
            <w:highlight w:val="lightGray"/>
          </w:rPr>
          <w:fldChar w:fldCharType="end"/>
        </w:r>
      </w:hyperlink>
    </w:p>
    <w:p w14:paraId="55149D0C"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4" w:history="1">
        <w:r w:rsidR="00DA260A" w:rsidRPr="00C40C15">
          <w:rPr>
            <w:rStyle w:val="Hyperlink"/>
            <w:rFonts w:ascii="Bookman Old Style" w:hAnsi="Bookman Old Style"/>
            <w:noProof/>
            <w:highlight w:val="lightGray"/>
          </w:rPr>
          <w:t>2.14</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Tender Prices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_Toc58659204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9</w:t>
        </w:r>
        <w:r w:rsidR="00DA260A" w:rsidRPr="00C40C15">
          <w:rPr>
            <w:rFonts w:ascii="Bookman Old Style" w:hAnsi="Bookman Old Style"/>
            <w:noProof/>
            <w:webHidden/>
            <w:highlight w:val="lightGray"/>
          </w:rPr>
          <w:fldChar w:fldCharType="end"/>
        </w:r>
      </w:hyperlink>
    </w:p>
    <w:p w14:paraId="12D9B053"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5" w:history="1">
        <w:r w:rsidR="00DA260A" w:rsidRPr="00C40C15">
          <w:rPr>
            <w:rStyle w:val="Hyperlink"/>
            <w:rFonts w:ascii="Bookman Old Style" w:hAnsi="Bookman Old Style"/>
            <w:noProof/>
            <w:highlight w:val="lightGray"/>
          </w:rPr>
          <w:t>2.15</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Currencies of Tender and Payment</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_Toc58659205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11</w:t>
        </w:r>
        <w:r w:rsidR="00DA260A" w:rsidRPr="00C40C15">
          <w:rPr>
            <w:rFonts w:ascii="Bookman Old Style" w:hAnsi="Bookman Old Style"/>
            <w:noProof/>
            <w:webHidden/>
            <w:highlight w:val="lightGray"/>
          </w:rPr>
          <w:fldChar w:fldCharType="end"/>
        </w:r>
      </w:hyperlink>
    </w:p>
    <w:p w14:paraId="444E2742"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6" w:history="1">
        <w:r w:rsidR="00DA260A" w:rsidRPr="00C40C15">
          <w:rPr>
            <w:rStyle w:val="Hyperlink"/>
            <w:rFonts w:ascii="Bookman Old Style" w:hAnsi="Bookman Old Style"/>
            <w:noProof/>
            <w:highlight w:val="lightGray"/>
          </w:rPr>
          <w:t>2.16</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Tender Validity</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_Toc58659206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11</w:t>
        </w:r>
        <w:r w:rsidR="00DA260A" w:rsidRPr="00C40C15">
          <w:rPr>
            <w:rFonts w:ascii="Bookman Old Style" w:hAnsi="Bookman Old Style"/>
            <w:noProof/>
            <w:webHidden/>
            <w:highlight w:val="lightGray"/>
          </w:rPr>
          <w:fldChar w:fldCharType="end"/>
        </w:r>
      </w:hyperlink>
    </w:p>
    <w:p w14:paraId="0544F748"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7" w:history="1">
        <w:r w:rsidR="00DA260A" w:rsidRPr="00C40C15">
          <w:rPr>
            <w:rStyle w:val="Hyperlink"/>
            <w:rFonts w:ascii="Bookman Old Style" w:hAnsi="Bookman Old Style"/>
            <w:noProof/>
            <w:highlight w:val="lightGray"/>
          </w:rPr>
          <w:t>2.17</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Tender Security</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_Toc58659207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11</w:t>
        </w:r>
        <w:r w:rsidR="00DA260A" w:rsidRPr="00C40C15">
          <w:rPr>
            <w:rFonts w:ascii="Bookman Old Style" w:hAnsi="Bookman Old Style"/>
            <w:noProof/>
            <w:webHidden/>
            <w:highlight w:val="lightGray"/>
          </w:rPr>
          <w:fldChar w:fldCharType="end"/>
        </w:r>
      </w:hyperlink>
    </w:p>
    <w:p w14:paraId="41CF32A3"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8" w:history="1">
        <w:r w:rsidR="00DA260A" w:rsidRPr="00C40C15">
          <w:rPr>
            <w:rStyle w:val="Hyperlink"/>
            <w:rFonts w:ascii="Bookman Old Style" w:hAnsi="Bookman Old Style"/>
            <w:noProof/>
            <w:highlight w:val="lightGray"/>
          </w:rPr>
          <w:t>2.18</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No Alternative Offers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_Toc58659208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12</w:t>
        </w:r>
        <w:r w:rsidR="00DA260A" w:rsidRPr="00C40C15">
          <w:rPr>
            <w:rFonts w:ascii="Bookman Old Style" w:hAnsi="Bookman Old Style"/>
            <w:noProof/>
            <w:webHidden/>
            <w:highlight w:val="lightGray"/>
          </w:rPr>
          <w:fldChar w:fldCharType="end"/>
        </w:r>
      </w:hyperlink>
    </w:p>
    <w:p w14:paraId="44D67ADF"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09" w:history="1">
        <w:r w:rsidR="00DA260A" w:rsidRPr="00C40C15">
          <w:rPr>
            <w:rStyle w:val="Hyperlink"/>
            <w:rFonts w:ascii="Bookman Old Style" w:hAnsi="Bookman Old Style"/>
            <w:noProof/>
            <w:highlight w:val="lightGray"/>
          </w:rPr>
          <w:t>2.19</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Format and Signing of Tenders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_Toc58659209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12</w:t>
        </w:r>
        <w:r w:rsidR="00DA260A" w:rsidRPr="00C40C15">
          <w:rPr>
            <w:rFonts w:ascii="Bookman Old Style" w:hAnsi="Bookman Old Style"/>
            <w:noProof/>
            <w:webHidden/>
            <w:highlight w:val="lightGray"/>
          </w:rPr>
          <w:fldChar w:fldCharType="end"/>
        </w:r>
      </w:hyperlink>
    </w:p>
    <w:p w14:paraId="733486D0"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210" w:history="1">
        <w:r w:rsidR="00DA260A" w:rsidRPr="00C40C15">
          <w:rPr>
            <w:rStyle w:val="Hyperlink"/>
            <w:rFonts w:ascii="Bookman Old Style" w:hAnsi="Bookman Old Style"/>
            <w:noProof/>
            <w:highlight w:val="lightGray"/>
          </w:rPr>
          <w:t>D.</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SUBMISSION OF BIDS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_Toc58659210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12</w:t>
        </w:r>
        <w:r w:rsidR="00DA260A" w:rsidRPr="00C40C15">
          <w:rPr>
            <w:rFonts w:ascii="Bookman Old Style" w:hAnsi="Bookman Old Style"/>
            <w:noProof/>
            <w:webHidden/>
            <w:highlight w:val="lightGray"/>
          </w:rPr>
          <w:fldChar w:fldCharType="end"/>
        </w:r>
      </w:hyperlink>
    </w:p>
    <w:p w14:paraId="4124D68B"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1" w:history="1">
        <w:r w:rsidR="00DA260A" w:rsidRPr="00C40C15">
          <w:rPr>
            <w:rStyle w:val="Hyperlink"/>
            <w:rFonts w:ascii="Bookman Old Style" w:hAnsi="Bookman Old Style"/>
            <w:noProof/>
            <w:highlight w:val="lightGray"/>
          </w:rPr>
          <w:t>2.20</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Deadline for Submission of Tenders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_Toc58659211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12</w:t>
        </w:r>
        <w:r w:rsidR="00DA260A" w:rsidRPr="00C40C15">
          <w:rPr>
            <w:rFonts w:ascii="Bookman Old Style" w:hAnsi="Bookman Old Style"/>
            <w:noProof/>
            <w:webHidden/>
            <w:highlight w:val="lightGray"/>
          </w:rPr>
          <w:fldChar w:fldCharType="end"/>
        </w:r>
      </w:hyperlink>
    </w:p>
    <w:p w14:paraId="3D476B70"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2" w:history="1">
        <w:r w:rsidR="00DA260A" w:rsidRPr="00C40C15">
          <w:rPr>
            <w:rStyle w:val="Hyperlink"/>
            <w:rFonts w:ascii="Bookman Old Style" w:hAnsi="Bookman Old Style"/>
            <w:noProof/>
            <w:highlight w:val="lightGray"/>
          </w:rPr>
          <w:t>2.21</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Modification and Withdrawal of Tenders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_Toc58659212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13</w:t>
        </w:r>
        <w:r w:rsidR="00DA260A" w:rsidRPr="00C40C15">
          <w:rPr>
            <w:rFonts w:ascii="Bookman Old Style" w:hAnsi="Bookman Old Style"/>
            <w:noProof/>
            <w:webHidden/>
            <w:highlight w:val="lightGray"/>
          </w:rPr>
          <w:fldChar w:fldCharType="end"/>
        </w:r>
      </w:hyperlink>
    </w:p>
    <w:p w14:paraId="77F17276"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213" w:history="1">
        <w:r w:rsidR="00DA260A" w:rsidRPr="00C40C15">
          <w:rPr>
            <w:rStyle w:val="Hyperlink"/>
            <w:rFonts w:ascii="Bookman Old Style" w:hAnsi="Bookman Old Style"/>
            <w:noProof/>
            <w:highlight w:val="lightGray"/>
          </w:rPr>
          <w:t>E.</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BID OPENING AND EVALUATION</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_Toc58659213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14</w:t>
        </w:r>
        <w:r w:rsidR="00DA260A" w:rsidRPr="00C40C15">
          <w:rPr>
            <w:rFonts w:ascii="Bookman Old Style" w:hAnsi="Bookman Old Style"/>
            <w:noProof/>
            <w:webHidden/>
            <w:highlight w:val="lightGray"/>
          </w:rPr>
          <w:fldChar w:fldCharType="end"/>
        </w:r>
      </w:hyperlink>
    </w:p>
    <w:p w14:paraId="04C123B7"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4" w:history="1">
        <w:r w:rsidR="00DA260A" w:rsidRPr="00C40C15">
          <w:rPr>
            <w:rStyle w:val="Hyperlink"/>
            <w:rFonts w:ascii="Bookman Old Style" w:hAnsi="Bookman Old Style"/>
            <w:noProof/>
            <w:highlight w:val="lightGray"/>
          </w:rPr>
          <w:t>2.22</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Tender Opening</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_Toc58659214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14</w:t>
        </w:r>
        <w:r w:rsidR="00DA260A" w:rsidRPr="00C40C15">
          <w:rPr>
            <w:rFonts w:ascii="Bookman Old Style" w:hAnsi="Bookman Old Style"/>
            <w:noProof/>
            <w:webHidden/>
            <w:highlight w:val="lightGray"/>
          </w:rPr>
          <w:fldChar w:fldCharType="end"/>
        </w:r>
      </w:hyperlink>
    </w:p>
    <w:p w14:paraId="0083C6ED"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5" w:history="1">
        <w:r w:rsidR="00DA260A" w:rsidRPr="00C40C15">
          <w:rPr>
            <w:rStyle w:val="Hyperlink"/>
            <w:rFonts w:ascii="Bookman Old Style" w:hAnsi="Bookman Old Style"/>
            <w:noProof/>
            <w:highlight w:val="lightGray"/>
          </w:rPr>
          <w:t>2.23</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Process to be Confidential</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_Toc58659215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14</w:t>
        </w:r>
        <w:r w:rsidR="00DA260A" w:rsidRPr="00C40C15">
          <w:rPr>
            <w:rFonts w:ascii="Bookman Old Style" w:hAnsi="Bookman Old Style"/>
            <w:noProof/>
            <w:webHidden/>
            <w:highlight w:val="lightGray"/>
          </w:rPr>
          <w:fldChar w:fldCharType="end"/>
        </w:r>
      </w:hyperlink>
    </w:p>
    <w:p w14:paraId="5A73225A"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6" w:history="1">
        <w:r w:rsidR="00DA260A" w:rsidRPr="00C40C15">
          <w:rPr>
            <w:rStyle w:val="Hyperlink"/>
            <w:rFonts w:ascii="Bookman Old Style" w:hAnsi="Bookman Old Style"/>
            <w:noProof/>
            <w:highlight w:val="lightGray"/>
          </w:rPr>
          <w:t>2.24</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Clarification of Tenders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_Toc58659216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15</w:t>
        </w:r>
        <w:r w:rsidR="00DA260A" w:rsidRPr="00C40C15">
          <w:rPr>
            <w:rFonts w:ascii="Bookman Old Style" w:hAnsi="Bookman Old Style"/>
            <w:noProof/>
            <w:webHidden/>
            <w:highlight w:val="lightGray"/>
          </w:rPr>
          <w:fldChar w:fldCharType="end"/>
        </w:r>
      </w:hyperlink>
    </w:p>
    <w:p w14:paraId="0DF9AFA4"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7" w:history="1">
        <w:r w:rsidR="00DA260A" w:rsidRPr="00C40C15">
          <w:rPr>
            <w:rStyle w:val="Hyperlink"/>
            <w:rFonts w:ascii="Bookman Old Style" w:hAnsi="Bookman Old Style"/>
            <w:noProof/>
            <w:highlight w:val="lightGray"/>
          </w:rPr>
          <w:t>2.25</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Determination of Responsiveness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_Toc58659217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15</w:t>
        </w:r>
        <w:r w:rsidR="00DA260A" w:rsidRPr="00C40C15">
          <w:rPr>
            <w:rFonts w:ascii="Bookman Old Style" w:hAnsi="Bookman Old Style"/>
            <w:noProof/>
            <w:webHidden/>
            <w:highlight w:val="lightGray"/>
          </w:rPr>
          <w:fldChar w:fldCharType="end"/>
        </w:r>
      </w:hyperlink>
    </w:p>
    <w:p w14:paraId="3ED3D675"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8" w:history="1">
        <w:r w:rsidR="00DA260A" w:rsidRPr="00C40C15">
          <w:rPr>
            <w:rStyle w:val="Hyperlink"/>
            <w:rFonts w:ascii="Bookman Old Style" w:hAnsi="Bookman Old Style"/>
            <w:noProof/>
            <w:highlight w:val="lightGray"/>
          </w:rPr>
          <w:t>2.26</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Correction of Errors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_Toc58659218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15</w:t>
        </w:r>
        <w:r w:rsidR="00DA260A" w:rsidRPr="00C40C15">
          <w:rPr>
            <w:rFonts w:ascii="Bookman Old Style" w:hAnsi="Bookman Old Style"/>
            <w:noProof/>
            <w:webHidden/>
            <w:highlight w:val="lightGray"/>
          </w:rPr>
          <w:fldChar w:fldCharType="end"/>
        </w:r>
      </w:hyperlink>
    </w:p>
    <w:p w14:paraId="5FD722F7"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19" w:history="1">
        <w:r w:rsidR="00DA260A" w:rsidRPr="00C40C15">
          <w:rPr>
            <w:rStyle w:val="Hyperlink"/>
            <w:rFonts w:ascii="Bookman Old Style" w:hAnsi="Bookman Old Style"/>
            <w:noProof/>
            <w:highlight w:val="lightGray"/>
          </w:rPr>
          <w:t>2.27</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Conversion to Single Currency</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_Toc58659219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16</w:t>
        </w:r>
        <w:r w:rsidR="00DA260A" w:rsidRPr="00C40C15">
          <w:rPr>
            <w:rFonts w:ascii="Bookman Old Style" w:hAnsi="Bookman Old Style"/>
            <w:noProof/>
            <w:webHidden/>
            <w:highlight w:val="lightGray"/>
          </w:rPr>
          <w:fldChar w:fldCharType="end"/>
        </w:r>
      </w:hyperlink>
    </w:p>
    <w:p w14:paraId="5B653D1D"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0" w:history="1">
        <w:r w:rsidR="00DA260A" w:rsidRPr="00C40C15">
          <w:rPr>
            <w:rStyle w:val="Hyperlink"/>
            <w:rFonts w:ascii="Bookman Old Style" w:hAnsi="Bookman Old Style"/>
            <w:noProof/>
            <w:highlight w:val="lightGray"/>
          </w:rPr>
          <w:t>2.28</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Evaluation and Comparison of Tenders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_Toc58659220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16</w:t>
        </w:r>
        <w:r w:rsidR="00DA260A" w:rsidRPr="00C40C15">
          <w:rPr>
            <w:rFonts w:ascii="Bookman Old Style" w:hAnsi="Bookman Old Style"/>
            <w:noProof/>
            <w:webHidden/>
            <w:highlight w:val="lightGray"/>
          </w:rPr>
          <w:fldChar w:fldCharType="end"/>
        </w:r>
      </w:hyperlink>
    </w:p>
    <w:p w14:paraId="55E66424" w14:textId="77777777" w:rsidR="00DA260A" w:rsidRPr="002204CC" w:rsidRDefault="00304251" w:rsidP="00DA260A">
      <w:pPr>
        <w:pStyle w:val="TOC3"/>
        <w:tabs>
          <w:tab w:val="left" w:pos="660"/>
        </w:tabs>
        <w:rPr>
          <w:rFonts w:ascii="Bookman Old Style" w:eastAsia="DengXian" w:hAnsi="Bookman Old Style" w:cs="Arial"/>
          <w:noProof/>
          <w:highlight w:val="lightGray"/>
        </w:rPr>
      </w:pPr>
      <w:hyperlink w:anchor="_Toc58659221" w:history="1">
        <w:r w:rsidR="00DA260A" w:rsidRPr="00C40C15">
          <w:rPr>
            <w:rStyle w:val="Hyperlink"/>
            <w:rFonts w:ascii="Bookman Old Style" w:hAnsi="Bookman Old Style"/>
            <w:noProof/>
            <w:highlight w:val="lightGray"/>
          </w:rPr>
          <w:t>F.</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AWARD OF CONTRACT</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_Toc58659221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18</w:t>
        </w:r>
        <w:r w:rsidR="00DA260A" w:rsidRPr="00C40C15">
          <w:rPr>
            <w:rFonts w:ascii="Bookman Old Style" w:hAnsi="Bookman Old Style"/>
            <w:noProof/>
            <w:webHidden/>
            <w:highlight w:val="lightGray"/>
          </w:rPr>
          <w:fldChar w:fldCharType="end"/>
        </w:r>
      </w:hyperlink>
    </w:p>
    <w:p w14:paraId="029C946B"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2" w:history="1">
        <w:r w:rsidR="00DA260A" w:rsidRPr="00C40C15">
          <w:rPr>
            <w:rStyle w:val="Hyperlink"/>
            <w:rFonts w:ascii="Bookman Old Style" w:hAnsi="Bookman Old Style"/>
            <w:noProof/>
            <w:highlight w:val="lightGray"/>
          </w:rPr>
          <w:t>2.29</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Award Criteria</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_Toc58659222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18</w:t>
        </w:r>
        <w:r w:rsidR="00DA260A" w:rsidRPr="00C40C15">
          <w:rPr>
            <w:rFonts w:ascii="Bookman Old Style" w:hAnsi="Bookman Old Style"/>
            <w:noProof/>
            <w:webHidden/>
            <w:highlight w:val="lightGray"/>
          </w:rPr>
          <w:fldChar w:fldCharType="end"/>
        </w:r>
      </w:hyperlink>
    </w:p>
    <w:p w14:paraId="4BF69075"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3" w:history="1">
        <w:r w:rsidR="00DA260A" w:rsidRPr="00C40C15">
          <w:rPr>
            <w:rStyle w:val="Hyperlink"/>
            <w:rFonts w:ascii="Bookman Old Style" w:hAnsi="Bookman Old Style"/>
            <w:noProof/>
            <w:highlight w:val="lightGray"/>
          </w:rPr>
          <w:t>2.30</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Notification of Award</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_Toc58659223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18</w:t>
        </w:r>
        <w:r w:rsidR="00DA260A" w:rsidRPr="00C40C15">
          <w:rPr>
            <w:rFonts w:ascii="Bookman Old Style" w:hAnsi="Bookman Old Style"/>
            <w:noProof/>
            <w:webHidden/>
            <w:highlight w:val="lightGray"/>
          </w:rPr>
          <w:fldChar w:fldCharType="end"/>
        </w:r>
      </w:hyperlink>
    </w:p>
    <w:p w14:paraId="4D10AC33"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4" w:history="1">
        <w:r w:rsidR="00DA260A" w:rsidRPr="00C40C15">
          <w:rPr>
            <w:rStyle w:val="Hyperlink"/>
            <w:rFonts w:ascii="Bookman Old Style" w:hAnsi="Bookman Old Style"/>
            <w:noProof/>
            <w:highlight w:val="lightGray"/>
          </w:rPr>
          <w:t>2.31</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Signing of Agreement</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_Toc58659224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18</w:t>
        </w:r>
        <w:r w:rsidR="00DA260A" w:rsidRPr="00C40C15">
          <w:rPr>
            <w:rFonts w:ascii="Bookman Old Style" w:hAnsi="Bookman Old Style"/>
            <w:noProof/>
            <w:webHidden/>
            <w:highlight w:val="lightGray"/>
          </w:rPr>
          <w:fldChar w:fldCharType="end"/>
        </w:r>
      </w:hyperlink>
    </w:p>
    <w:p w14:paraId="13AB0D40"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5" w:history="1">
        <w:r w:rsidR="00DA260A" w:rsidRPr="00C40C15">
          <w:rPr>
            <w:rStyle w:val="Hyperlink"/>
            <w:rFonts w:ascii="Bookman Old Style" w:hAnsi="Bookman Old Style"/>
            <w:noProof/>
            <w:highlight w:val="lightGray"/>
          </w:rPr>
          <w:t>2.32</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Performance Guarantee</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_Toc58659225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19</w:t>
        </w:r>
        <w:r w:rsidR="00DA260A" w:rsidRPr="00C40C15">
          <w:rPr>
            <w:rFonts w:ascii="Bookman Old Style" w:hAnsi="Bookman Old Style"/>
            <w:noProof/>
            <w:webHidden/>
            <w:highlight w:val="lightGray"/>
          </w:rPr>
          <w:fldChar w:fldCharType="end"/>
        </w:r>
      </w:hyperlink>
    </w:p>
    <w:p w14:paraId="2428193B"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6" w:history="1">
        <w:r w:rsidR="00DA260A" w:rsidRPr="00C40C15">
          <w:rPr>
            <w:rStyle w:val="Hyperlink"/>
            <w:rFonts w:ascii="Bookman Old Style" w:hAnsi="Bookman Old Style"/>
            <w:noProof/>
            <w:highlight w:val="lightGray"/>
          </w:rPr>
          <w:t>2.33</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Advance Payment</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_Toc58659226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19</w:t>
        </w:r>
        <w:r w:rsidR="00DA260A" w:rsidRPr="00C40C15">
          <w:rPr>
            <w:rFonts w:ascii="Bookman Old Style" w:hAnsi="Bookman Old Style"/>
            <w:noProof/>
            <w:webHidden/>
            <w:highlight w:val="lightGray"/>
          </w:rPr>
          <w:fldChar w:fldCharType="end"/>
        </w:r>
      </w:hyperlink>
    </w:p>
    <w:p w14:paraId="315CC320" w14:textId="77777777" w:rsidR="00DA260A" w:rsidRPr="002204CC" w:rsidRDefault="00304251" w:rsidP="00DA260A">
      <w:pPr>
        <w:pStyle w:val="TOC2"/>
        <w:tabs>
          <w:tab w:val="left" w:pos="1100"/>
          <w:tab w:val="right" w:leader="dot" w:pos="10070"/>
        </w:tabs>
        <w:rPr>
          <w:rFonts w:ascii="Bookman Old Style" w:eastAsia="DengXian" w:hAnsi="Bookman Old Style" w:cs="Arial"/>
          <w:noProof/>
          <w:highlight w:val="lightGray"/>
        </w:rPr>
      </w:pPr>
      <w:hyperlink w:anchor="_Toc58659227" w:history="1">
        <w:r w:rsidR="00DA260A" w:rsidRPr="00C40C15">
          <w:rPr>
            <w:rStyle w:val="Hyperlink"/>
            <w:rFonts w:ascii="Bookman Old Style" w:hAnsi="Bookman Old Style"/>
            <w:noProof/>
            <w:highlight w:val="lightGray"/>
          </w:rPr>
          <w:t>2.34</w:t>
        </w:r>
        <w:r w:rsidR="00DA260A" w:rsidRPr="002204CC">
          <w:rPr>
            <w:rFonts w:ascii="Bookman Old Style" w:eastAsia="DengXian" w:hAnsi="Bookman Old Style" w:cs="Arial"/>
            <w:noProof/>
            <w:highlight w:val="lightGray"/>
          </w:rPr>
          <w:tab/>
        </w:r>
        <w:r w:rsidR="00DA260A" w:rsidRPr="00C40C15">
          <w:rPr>
            <w:rStyle w:val="Hyperlink"/>
            <w:rFonts w:ascii="Bookman Old Style" w:hAnsi="Bookman Old Style"/>
            <w:noProof/>
            <w:highlight w:val="lightGray"/>
          </w:rPr>
          <w:t>Contract Effectiveness</w:t>
        </w:r>
        <w:r w:rsidR="00DA260A" w:rsidRPr="00C40C15">
          <w:rPr>
            <w:rFonts w:ascii="Bookman Old Style" w:hAnsi="Bookman Old Style"/>
            <w:noProof/>
            <w:webHidden/>
            <w:highlight w:val="lightGray"/>
          </w:rPr>
          <w:tab/>
        </w:r>
        <w:r w:rsidR="00DA260A" w:rsidRPr="00C40C15">
          <w:rPr>
            <w:rFonts w:ascii="Bookman Old Style" w:hAnsi="Bookman Old Style"/>
            <w:noProof/>
            <w:webHidden/>
            <w:highlight w:val="lightGray"/>
          </w:rPr>
          <w:fldChar w:fldCharType="begin"/>
        </w:r>
        <w:r w:rsidR="00DA260A" w:rsidRPr="00C40C15">
          <w:rPr>
            <w:rFonts w:ascii="Bookman Old Style" w:hAnsi="Bookman Old Style"/>
            <w:noProof/>
            <w:webHidden/>
            <w:highlight w:val="lightGray"/>
          </w:rPr>
          <w:instrText xml:space="preserve"> PAGEREF _Toc58659227 \h </w:instrText>
        </w:r>
        <w:r w:rsidR="00DA260A" w:rsidRPr="00C40C15">
          <w:rPr>
            <w:rFonts w:ascii="Bookman Old Style" w:hAnsi="Bookman Old Style"/>
            <w:noProof/>
            <w:webHidden/>
            <w:highlight w:val="lightGray"/>
          </w:rPr>
        </w:r>
        <w:r w:rsidR="00DA260A" w:rsidRPr="00C40C15">
          <w:rPr>
            <w:rFonts w:ascii="Bookman Old Style" w:hAnsi="Bookman Old Style"/>
            <w:noProof/>
            <w:webHidden/>
            <w:highlight w:val="lightGray"/>
          </w:rPr>
          <w:fldChar w:fldCharType="separate"/>
        </w:r>
        <w:r w:rsidR="00DA260A">
          <w:rPr>
            <w:rFonts w:ascii="Bookman Old Style" w:hAnsi="Bookman Old Style"/>
            <w:noProof/>
            <w:webHidden/>
            <w:highlight w:val="lightGray"/>
          </w:rPr>
          <w:t>19</w:t>
        </w:r>
        <w:r w:rsidR="00DA260A" w:rsidRPr="00C40C15">
          <w:rPr>
            <w:rFonts w:ascii="Bookman Old Style" w:hAnsi="Bookman Old Style"/>
            <w:noProof/>
            <w:webHidden/>
            <w:highlight w:val="lightGray"/>
          </w:rPr>
          <w:fldChar w:fldCharType="end"/>
        </w:r>
      </w:hyperlink>
    </w:p>
    <w:p w14:paraId="4EB68288" w14:textId="77777777" w:rsidR="00DA260A" w:rsidRPr="002204CC" w:rsidRDefault="00DA260A" w:rsidP="00DA260A">
      <w:pPr>
        <w:pStyle w:val="TOC2"/>
        <w:tabs>
          <w:tab w:val="left" w:pos="880"/>
          <w:tab w:val="right" w:leader="dot" w:pos="10070"/>
        </w:tabs>
        <w:rPr>
          <w:rFonts w:ascii="Bookman Old Style" w:eastAsia="DengXian" w:hAnsi="Bookman Old Style" w:cs="Arial"/>
          <w:noProof/>
          <w:highlight w:val="lightGray"/>
        </w:rPr>
      </w:pPr>
    </w:p>
    <w:p w14:paraId="4ABA886D" w14:textId="77777777" w:rsidR="00DA260A" w:rsidRPr="002204CC" w:rsidRDefault="00DA260A" w:rsidP="00DA260A">
      <w:pPr>
        <w:pStyle w:val="TOC2"/>
        <w:tabs>
          <w:tab w:val="right" w:leader="dot" w:pos="10070"/>
        </w:tabs>
        <w:rPr>
          <w:rFonts w:ascii="Bookman Old Style" w:eastAsia="DengXian" w:hAnsi="Bookman Old Style" w:cs="Arial"/>
          <w:noProof/>
          <w:highlight w:val="lightGray"/>
        </w:rPr>
      </w:pPr>
    </w:p>
    <w:p w14:paraId="7110A273" w14:textId="77777777" w:rsidR="00DA260A" w:rsidRDefault="00DA260A" w:rsidP="00DA260A">
      <w:pPr>
        <w:rPr>
          <w:rFonts w:ascii="Bookman Old Style" w:hAnsi="Bookman Old Style"/>
          <w:b/>
          <w:bCs/>
          <w:noProof/>
        </w:rPr>
      </w:pPr>
      <w:r w:rsidRPr="00C40C15">
        <w:rPr>
          <w:rFonts w:ascii="Bookman Old Style" w:hAnsi="Bookman Old Style"/>
          <w:b/>
          <w:bCs/>
          <w:noProof/>
          <w:highlight w:val="lightGray"/>
        </w:rPr>
        <w:fldChar w:fldCharType="end"/>
      </w:r>
      <w:bookmarkStart w:id="31" w:name="_Toc58513287"/>
      <w:bookmarkStart w:id="32" w:name="_Toc58513784"/>
      <w:bookmarkStart w:id="33" w:name="_Toc58514284"/>
      <w:bookmarkStart w:id="34" w:name="_Toc58514451"/>
      <w:bookmarkStart w:id="35" w:name="_Toc58514581"/>
      <w:bookmarkStart w:id="36" w:name="_Toc58515232"/>
      <w:bookmarkStart w:id="37" w:name="_Toc58659187"/>
    </w:p>
    <w:p w14:paraId="2635025A" w14:textId="77777777" w:rsidR="00DA260A" w:rsidRPr="009A4D54" w:rsidRDefault="00DA260A" w:rsidP="00DA260A">
      <w:pPr>
        <w:pStyle w:val="Heading1"/>
        <w:rPr>
          <w:rFonts w:ascii="Bookman Old Style" w:hAnsi="Bookman Old Style"/>
        </w:rPr>
      </w:pPr>
      <w:bookmarkStart w:id="38" w:name="_Toc58670436"/>
      <w:bookmarkStart w:id="39" w:name="_Toc58670770"/>
      <w:bookmarkStart w:id="40" w:name="_Toc58672088"/>
      <w:r w:rsidRPr="009A4D54">
        <w:lastRenderedPageBreak/>
        <w:t>SECTION II - INSTRUCTION TO TENDERERS</w:t>
      </w:r>
      <w:bookmarkEnd w:id="31"/>
      <w:bookmarkEnd w:id="32"/>
      <w:bookmarkEnd w:id="33"/>
      <w:bookmarkEnd w:id="34"/>
      <w:bookmarkEnd w:id="35"/>
      <w:bookmarkEnd w:id="36"/>
      <w:bookmarkEnd w:id="37"/>
      <w:bookmarkEnd w:id="38"/>
      <w:bookmarkEnd w:id="39"/>
      <w:bookmarkEnd w:id="40"/>
    </w:p>
    <w:p w14:paraId="5AA7F1D0" w14:textId="77777777" w:rsidR="00DA260A" w:rsidRPr="00C40C15" w:rsidRDefault="00DA260A" w:rsidP="00DA260A">
      <w:pPr>
        <w:pStyle w:val="Heading3"/>
      </w:pPr>
      <w:bookmarkStart w:id="41" w:name="_Toc58659188"/>
      <w:bookmarkStart w:id="42" w:name="_Toc58668898"/>
      <w:bookmarkStart w:id="43" w:name="_Toc58669473"/>
      <w:bookmarkStart w:id="44" w:name="_Toc58670437"/>
      <w:bookmarkStart w:id="45" w:name="_Toc58670771"/>
      <w:bookmarkStart w:id="46" w:name="_Toc58671968"/>
      <w:bookmarkStart w:id="47" w:name="_Toc58672089"/>
      <w:r w:rsidRPr="00C40C15">
        <w:t>GENERAL</w:t>
      </w:r>
      <w:bookmarkEnd w:id="41"/>
      <w:bookmarkEnd w:id="42"/>
      <w:bookmarkEnd w:id="43"/>
      <w:bookmarkEnd w:id="44"/>
      <w:bookmarkEnd w:id="45"/>
      <w:bookmarkEnd w:id="46"/>
      <w:bookmarkEnd w:id="47"/>
    </w:p>
    <w:p w14:paraId="77F49E76" w14:textId="77777777" w:rsidR="00DA260A" w:rsidRPr="009A4D54" w:rsidRDefault="00DA260A" w:rsidP="00DA260A">
      <w:pPr>
        <w:rPr>
          <w:rFonts w:ascii="Bookman Old Style" w:hAnsi="Bookman Old Style"/>
        </w:rPr>
      </w:pPr>
    </w:p>
    <w:p w14:paraId="7E701644" w14:textId="77777777" w:rsidR="00DA260A" w:rsidRDefault="00DA260A" w:rsidP="00DA260A">
      <w:pPr>
        <w:pStyle w:val="Heading2"/>
        <w:numPr>
          <w:ilvl w:val="1"/>
          <w:numId w:val="134"/>
        </w:numPr>
        <w:jc w:val="left"/>
      </w:pPr>
      <w:bookmarkStart w:id="48" w:name="_Toc58587707"/>
      <w:bookmarkStart w:id="49" w:name="_Toc58659189"/>
      <w:bookmarkStart w:id="50" w:name="_Toc58668899"/>
      <w:bookmarkStart w:id="51" w:name="_Toc58669474"/>
      <w:bookmarkStart w:id="52" w:name="_Toc58670438"/>
      <w:bookmarkStart w:id="53" w:name="_Toc58670772"/>
      <w:bookmarkStart w:id="54" w:name="_Toc58671969"/>
      <w:bookmarkStart w:id="55" w:name="_Toc58672090"/>
      <w:r w:rsidRPr="009A4D54">
        <w:t>Scope of Bid</w:t>
      </w:r>
      <w:bookmarkEnd w:id="48"/>
      <w:bookmarkEnd w:id="49"/>
      <w:bookmarkEnd w:id="50"/>
      <w:bookmarkEnd w:id="51"/>
      <w:bookmarkEnd w:id="52"/>
      <w:bookmarkEnd w:id="53"/>
      <w:bookmarkEnd w:id="54"/>
      <w:bookmarkEnd w:id="55"/>
      <w:r w:rsidRPr="009A4D54">
        <w:t xml:space="preserve"> </w:t>
      </w:r>
    </w:p>
    <w:p w14:paraId="2D132338" w14:textId="77777777" w:rsidR="00DA260A" w:rsidRPr="008E0515" w:rsidRDefault="00DA260A" w:rsidP="00DA260A"/>
    <w:p w14:paraId="523AE034" w14:textId="77777777" w:rsidR="00DA260A" w:rsidRPr="009A4D54" w:rsidRDefault="00DA260A" w:rsidP="00DA260A">
      <w:pPr>
        <w:numPr>
          <w:ilvl w:val="0"/>
          <w:numId w:val="135"/>
        </w:numPr>
        <w:ind w:left="720" w:hanging="180"/>
        <w:jc w:val="thaiDistribute"/>
        <w:rPr>
          <w:rFonts w:ascii="Bookman Old Style" w:hAnsi="Bookman Old Style"/>
        </w:rPr>
      </w:pPr>
      <w:r w:rsidRPr="009A4D54">
        <w:rPr>
          <w:rFonts w:ascii="Bookman Old Style" w:hAnsi="Bookman Old Style"/>
        </w:rPr>
        <w:t xml:space="preserve">The Employer, as defined in the Conditions of Contract Part II hereinafter “the Employer” wishes to receive bids for the construction of works as described in Section 1, clause 102 of the Special Specifications –“Location and extent of the Works” </w:t>
      </w:r>
    </w:p>
    <w:p w14:paraId="37B801F5" w14:textId="77777777" w:rsidR="00DA260A" w:rsidRPr="009A4D54" w:rsidRDefault="00DA260A" w:rsidP="00DA260A">
      <w:pPr>
        <w:numPr>
          <w:ilvl w:val="0"/>
          <w:numId w:val="135"/>
        </w:numPr>
        <w:ind w:left="720" w:hanging="180"/>
        <w:jc w:val="thaiDistribute"/>
        <w:rPr>
          <w:rFonts w:ascii="Bookman Old Style" w:hAnsi="Bookman Old Style"/>
        </w:rPr>
      </w:pPr>
      <w:r w:rsidRPr="009A4D54">
        <w:rPr>
          <w:rFonts w:ascii="Bookman Old Style" w:hAnsi="Bookman Old Style"/>
        </w:rPr>
        <w:t xml:space="preserve">The successful bidder will be expected to complete the Works within the period stated in the Appendix to Bid from the date of commencement of the Works. </w:t>
      </w:r>
    </w:p>
    <w:p w14:paraId="292FF064" w14:textId="77777777" w:rsidR="00DA260A" w:rsidRPr="009A4D54" w:rsidRDefault="00DA260A" w:rsidP="00DA260A">
      <w:pPr>
        <w:numPr>
          <w:ilvl w:val="0"/>
          <w:numId w:val="135"/>
        </w:numPr>
        <w:ind w:left="720" w:hanging="180"/>
        <w:jc w:val="thaiDistribute"/>
        <w:rPr>
          <w:rFonts w:ascii="Bookman Old Style" w:hAnsi="Bookman Old Style"/>
        </w:rPr>
      </w:pPr>
      <w:r w:rsidRPr="009A4D54">
        <w:rPr>
          <w:rFonts w:ascii="Bookman Old Style" w:hAnsi="Bookman Old Style"/>
        </w:rPr>
        <w:t xml:space="preserve">Throughout these bidding documents, the terms bid and BID and their derivatives (bidder/Bidder, bid/bided, bidding/Bidding etc) are synonymous, and day means calendar day. Singular also means plural. </w:t>
      </w:r>
    </w:p>
    <w:p w14:paraId="2F2604BF" w14:textId="77777777" w:rsidR="00DA260A" w:rsidRPr="009A4D54" w:rsidRDefault="00DA260A" w:rsidP="00DA260A">
      <w:pPr>
        <w:ind w:left="720" w:hanging="720"/>
        <w:jc w:val="both"/>
        <w:rPr>
          <w:rFonts w:ascii="Bookman Old Style" w:hAnsi="Bookman Old Style"/>
        </w:rPr>
      </w:pPr>
    </w:p>
    <w:p w14:paraId="6090D3C0" w14:textId="77777777" w:rsidR="00DA260A" w:rsidRPr="008E0515" w:rsidRDefault="00DA260A" w:rsidP="00DA260A">
      <w:pPr>
        <w:pStyle w:val="Heading2"/>
        <w:numPr>
          <w:ilvl w:val="1"/>
          <w:numId w:val="134"/>
        </w:numPr>
        <w:jc w:val="left"/>
      </w:pPr>
      <w:bookmarkStart w:id="56" w:name="_Toc58587708"/>
      <w:bookmarkStart w:id="57" w:name="_Toc58659190"/>
      <w:bookmarkStart w:id="58" w:name="_Toc58668900"/>
      <w:bookmarkStart w:id="59" w:name="_Toc58669475"/>
      <w:bookmarkStart w:id="60" w:name="_Toc58670439"/>
      <w:bookmarkStart w:id="61" w:name="_Toc58670773"/>
      <w:bookmarkStart w:id="62" w:name="_Toc58671970"/>
      <w:bookmarkStart w:id="63" w:name="_Toc58672091"/>
      <w:r w:rsidRPr="009A4D54">
        <w:t>Source of Funds</w:t>
      </w:r>
      <w:bookmarkEnd w:id="56"/>
      <w:bookmarkEnd w:id="57"/>
      <w:bookmarkEnd w:id="58"/>
      <w:bookmarkEnd w:id="59"/>
      <w:bookmarkEnd w:id="60"/>
      <w:bookmarkEnd w:id="61"/>
      <w:bookmarkEnd w:id="62"/>
      <w:bookmarkEnd w:id="63"/>
      <w:r w:rsidRPr="009A4D54">
        <w:t xml:space="preserve"> </w:t>
      </w:r>
    </w:p>
    <w:p w14:paraId="2F1847B7" w14:textId="77777777" w:rsidR="00DA260A" w:rsidRPr="008E0515" w:rsidRDefault="00DA260A" w:rsidP="00DA260A">
      <w:pPr>
        <w:pStyle w:val="NormalWeb"/>
      </w:pPr>
      <w:r w:rsidRPr="009A4D54">
        <w:rPr>
          <w:rFonts w:ascii="Bookman Old Style" w:hAnsi="Bookman Old Style"/>
        </w:rPr>
        <w:t>The source of funding is the County Government of Kirinyaga</w:t>
      </w:r>
      <w:r w:rsidRPr="008E0515">
        <w:rPr>
          <w:rFonts w:ascii="Bookman Old Style" w:hAnsi="Bookman Old Style"/>
        </w:rPr>
        <w:t xml:space="preserve"> </w:t>
      </w:r>
      <w:r>
        <w:rPr>
          <w:rFonts w:ascii="Bookman Old Style" w:hAnsi="Bookman Old Style"/>
        </w:rPr>
        <w:t>through RMLF funds or CRF Funds.</w:t>
      </w:r>
      <w:r w:rsidRPr="009A4D54">
        <w:rPr>
          <w:rFonts w:ascii="Bookman Old Style" w:hAnsi="Bookman Old Style"/>
        </w:rPr>
        <w:t xml:space="preserve"> </w:t>
      </w:r>
    </w:p>
    <w:p w14:paraId="5183FE96" w14:textId="77777777" w:rsidR="00DA260A" w:rsidRPr="009A4D54" w:rsidRDefault="00DA260A" w:rsidP="00DA260A">
      <w:pPr>
        <w:ind w:left="720" w:hanging="720"/>
        <w:jc w:val="both"/>
        <w:rPr>
          <w:rFonts w:ascii="Bookman Old Style" w:hAnsi="Bookman Old Style"/>
        </w:rPr>
      </w:pPr>
    </w:p>
    <w:p w14:paraId="4FCAA8CB" w14:textId="77777777" w:rsidR="00DA260A" w:rsidRDefault="00DA260A" w:rsidP="00DA260A">
      <w:pPr>
        <w:pStyle w:val="Heading2"/>
        <w:numPr>
          <w:ilvl w:val="1"/>
          <w:numId w:val="134"/>
        </w:numPr>
        <w:jc w:val="left"/>
      </w:pPr>
      <w:r w:rsidRPr="009A4D54">
        <w:t xml:space="preserve"> </w:t>
      </w:r>
      <w:bookmarkStart w:id="64" w:name="_Toc58587709"/>
      <w:bookmarkStart w:id="65" w:name="_Toc58659191"/>
      <w:bookmarkStart w:id="66" w:name="_Toc58668901"/>
      <w:bookmarkStart w:id="67" w:name="_Toc58669476"/>
      <w:bookmarkStart w:id="68" w:name="_Toc58670440"/>
      <w:bookmarkStart w:id="69" w:name="_Toc58670774"/>
      <w:bookmarkStart w:id="70" w:name="_Toc58671971"/>
      <w:bookmarkStart w:id="71" w:name="_Toc58672092"/>
      <w:r w:rsidRPr="009A4D54">
        <w:t>Corrupt Practices</w:t>
      </w:r>
      <w:bookmarkEnd w:id="64"/>
      <w:bookmarkEnd w:id="65"/>
      <w:bookmarkEnd w:id="66"/>
      <w:bookmarkEnd w:id="67"/>
      <w:bookmarkEnd w:id="68"/>
      <w:bookmarkEnd w:id="69"/>
      <w:bookmarkEnd w:id="70"/>
      <w:bookmarkEnd w:id="71"/>
      <w:r w:rsidRPr="009A4D54">
        <w:t xml:space="preserve"> </w:t>
      </w:r>
    </w:p>
    <w:p w14:paraId="2CBA4798" w14:textId="77777777" w:rsidR="00DA260A" w:rsidRPr="008E0515" w:rsidRDefault="00DA260A" w:rsidP="00DA260A"/>
    <w:p w14:paraId="01594F84" w14:textId="77777777" w:rsidR="00DA260A" w:rsidRPr="009A4D54" w:rsidRDefault="00DA260A" w:rsidP="00DA260A">
      <w:pPr>
        <w:numPr>
          <w:ilvl w:val="0"/>
          <w:numId w:val="135"/>
        </w:numPr>
        <w:ind w:left="720" w:hanging="180"/>
        <w:jc w:val="thaiDistribute"/>
        <w:rPr>
          <w:rFonts w:ascii="Bookman Old Style" w:hAnsi="Bookman Old Style"/>
        </w:rPr>
      </w:pPr>
      <w:r w:rsidRPr="009A4D54">
        <w:rPr>
          <w:rFonts w:ascii="Bookman Old Style" w:hAnsi="Bookman Old Style"/>
        </w:rPr>
        <w:t xml:space="preserve">The Government requires that the bidders, suppliers, sub-contractors and supervisors observe the highest standard of ethics during the procurement and execution of such contracts. In this pursuit of this policy, the government; </w:t>
      </w:r>
    </w:p>
    <w:p w14:paraId="5A4C1E65" w14:textId="77777777" w:rsidR="00DA260A" w:rsidRPr="009A4D54" w:rsidRDefault="00DA260A" w:rsidP="00DA260A">
      <w:pPr>
        <w:jc w:val="both"/>
        <w:rPr>
          <w:rFonts w:ascii="Bookman Old Style" w:hAnsi="Bookman Old Style"/>
        </w:rPr>
      </w:pPr>
    </w:p>
    <w:p w14:paraId="3536DF50" w14:textId="77777777" w:rsidR="00DA260A" w:rsidRPr="009A4D54" w:rsidRDefault="00DA260A" w:rsidP="00DA260A">
      <w:pPr>
        <w:numPr>
          <w:ilvl w:val="0"/>
          <w:numId w:val="136"/>
        </w:numPr>
        <w:tabs>
          <w:tab w:val="left" w:pos="1170"/>
        </w:tabs>
        <w:ind w:left="900" w:hanging="180"/>
        <w:jc w:val="both"/>
        <w:rPr>
          <w:rFonts w:ascii="Bookman Old Style" w:hAnsi="Bookman Old Style"/>
        </w:rPr>
      </w:pPr>
      <w:r w:rsidRPr="009A4D54">
        <w:rPr>
          <w:rFonts w:ascii="Bookman Old Style" w:hAnsi="Bookman Old Style"/>
        </w:rPr>
        <w:t xml:space="preserve">Defines for the purposes of this provision, the terms set forth below as follows: </w:t>
      </w:r>
    </w:p>
    <w:p w14:paraId="1521BE1B" w14:textId="77777777" w:rsidR="00DA260A" w:rsidRPr="009A4D54" w:rsidRDefault="00DA260A" w:rsidP="00DA260A">
      <w:pPr>
        <w:ind w:left="720"/>
        <w:jc w:val="both"/>
        <w:rPr>
          <w:rFonts w:ascii="Bookman Old Style" w:hAnsi="Bookman Old Style"/>
          <w:i/>
          <w:iCs/>
        </w:rPr>
      </w:pPr>
      <w:r w:rsidRPr="009A4D54">
        <w:rPr>
          <w:rFonts w:ascii="Bookman Old Style" w:hAnsi="Bookman Old Style"/>
        </w:rPr>
        <w:t>(i)  </w:t>
      </w:r>
      <w:r w:rsidRPr="009A4D54">
        <w:rPr>
          <w:rFonts w:ascii="Bookman Old Style" w:hAnsi="Bookman Old Style"/>
          <w:i/>
          <w:iCs/>
        </w:rPr>
        <w:t xml:space="preserve">“corrupt practice” means the offering, giving, receiving, or soliciting of anything of value to influence the action of a public official in the </w:t>
      </w:r>
    </w:p>
    <w:p w14:paraId="4A86D492" w14:textId="77777777" w:rsidR="00DA260A" w:rsidRPr="009A4D54" w:rsidRDefault="00DA260A" w:rsidP="00DA260A">
      <w:pPr>
        <w:ind w:left="720"/>
        <w:jc w:val="both"/>
        <w:rPr>
          <w:rFonts w:ascii="Bookman Old Style" w:hAnsi="Bookman Old Style"/>
          <w:i/>
          <w:iCs/>
        </w:rPr>
      </w:pPr>
      <w:r w:rsidRPr="009A4D54">
        <w:rPr>
          <w:rFonts w:ascii="Bookman Old Style" w:hAnsi="Bookman Old Style"/>
          <w:i/>
          <w:iCs/>
        </w:rPr>
        <w:t xml:space="preserve">procurement process or in the execution, and </w:t>
      </w:r>
    </w:p>
    <w:p w14:paraId="3195B8CF" w14:textId="77777777" w:rsidR="00DA260A" w:rsidRPr="009A4D54" w:rsidRDefault="00DA260A" w:rsidP="00DA260A">
      <w:pPr>
        <w:ind w:left="720"/>
        <w:jc w:val="both"/>
        <w:rPr>
          <w:rFonts w:ascii="Bookman Old Style" w:hAnsi="Bookman Old Style"/>
          <w:i/>
          <w:iCs/>
        </w:rPr>
      </w:pPr>
      <w:r w:rsidRPr="009A4D54">
        <w:rPr>
          <w:rFonts w:ascii="Bookman Old Style" w:hAnsi="Bookman Old Style"/>
          <w:i/>
          <w:iCs/>
        </w:rPr>
        <w:t xml:space="preserve">(ii)  “fraudulent practice” means a misrepresentation of facts in order to </w:t>
      </w:r>
    </w:p>
    <w:p w14:paraId="57DFB9E2" w14:textId="77777777" w:rsidR="00DA260A" w:rsidRDefault="00DA260A" w:rsidP="00DA260A">
      <w:pPr>
        <w:ind w:left="720"/>
        <w:jc w:val="both"/>
        <w:rPr>
          <w:rFonts w:ascii="Bookman Old Style" w:hAnsi="Bookman Old Style"/>
          <w:i/>
          <w:iCs/>
        </w:rPr>
      </w:pPr>
      <w:r w:rsidRPr="009A4D54">
        <w:rPr>
          <w:rFonts w:ascii="Bookman Old Style" w:hAnsi="Bookman Old Style"/>
          <w:i/>
          <w:iCs/>
        </w:rPr>
        <w:t xml:space="preserve">influence a procurement process or the execution of a contract to the detriment of the Employer, and includes collusive practices among bidders ( prior to or after bid submission) designed to establish bid prices at artificial, non-competitive levels and to deprive the Employer of the benefits of free and open competition </w:t>
      </w:r>
    </w:p>
    <w:p w14:paraId="3CEB0764" w14:textId="77777777" w:rsidR="00DA260A" w:rsidRPr="009A4D54" w:rsidRDefault="00DA260A" w:rsidP="00DA260A">
      <w:pPr>
        <w:ind w:left="720"/>
        <w:jc w:val="both"/>
        <w:rPr>
          <w:rFonts w:ascii="Bookman Old Style" w:hAnsi="Bookman Old Style"/>
          <w:i/>
          <w:iCs/>
        </w:rPr>
      </w:pPr>
    </w:p>
    <w:p w14:paraId="1F875D93" w14:textId="77777777" w:rsidR="00DA260A" w:rsidRPr="009A4D54" w:rsidRDefault="00DA260A" w:rsidP="00DA260A">
      <w:pPr>
        <w:numPr>
          <w:ilvl w:val="0"/>
          <w:numId w:val="136"/>
        </w:numPr>
        <w:tabs>
          <w:tab w:val="left" w:pos="1170"/>
        </w:tabs>
        <w:ind w:left="900" w:hanging="180"/>
        <w:jc w:val="both"/>
        <w:rPr>
          <w:rFonts w:ascii="Bookman Old Style" w:hAnsi="Bookman Old Style"/>
        </w:rPr>
      </w:pPr>
      <w:r w:rsidRPr="009A4D54">
        <w:rPr>
          <w:rFonts w:ascii="Bookman Old Style" w:hAnsi="Bookman Old Style"/>
        </w:rPr>
        <w:t xml:space="preserve">Will reject a proposal for award if it determines that the Bidder recommended for award has engaged in corrupt or fraudulent practices in competing for the Contract, and </w:t>
      </w:r>
    </w:p>
    <w:p w14:paraId="271D8681" w14:textId="77777777" w:rsidR="00DA260A" w:rsidRPr="009A4D54" w:rsidRDefault="00DA260A" w:rsidP="00DA260A">
      <w:pPr>
        <w:ind w:left="360" w:hanging="360"/>
        <w:jc w:val="both"/>
        <w:rPr>
          <w:rFonts w:ascii="Bookman Old Style" w:hAnsi="Bookman Old Style"/>
        </w:rPr>
      </w:pPr>
    </w:p>
    <w:p w14:paraId="32BDBBE3" w14:textId="77777777" w:rsidR="00DA260A" w:rsidRPr="009A4D54" w:rsidRDefault="00DA260A" w:rsidP="00DA260A">
      <w:pPr>
        <w:numPr>
          <w:ilvl w:val="0"/>
          <w:numId w:val="136"/>
        </w:numPr>
        <w:tabs>
          <w:tab w:val="left" w:pos="1170"/>
        </w:tabs>
        <w:ind w:left="900" w:hanging="180"/>
        <w:jc w:val="both"/>
        <w:rPr>
          <w:rFonts w:ascii="Bookman Old Style" w:hAnsi="Bookman Old Style"/>
        </w:rPr>
      </w:pPr>
      <w:r w:rsidRPr="009A4D54">
        <w:rPr>
          <w:rFonts w:ascii="Bookman Old Style" w:hAnsi="Bookman Old Style"/>
        </w:rPr>
        <w:t xml:space="preserve">Will declare a firm ineligible, either indefinitely or for a stated period of time, to be awarded a government contract if it at any times determines that the firm has engaged in corrupt or fraudulent practices in competing for, or in executing, a Government financed contract. </w:t>
      </w:r>
    </w:p>
    <w:p w14:paraId="33DDAFB5" w14:textId="77777777" w:rsidR="00DA260A" w:rsidRPr="009A4D54" w:rsidRDefault="00DA260A" w:rsidP="00DA260A">
      <w:pPr>
        <w:jc w:val="both"/>
        <w:rPr>
          <w:rFonts w:ascii="Bookman Old Style" w:hAnsi="Bookman Old Style"/>
        </w:rPr>
      </w:pPr>
    </w:p>
    <w:p w14:paraId="5AAA8E17" w14:textId="77777777" w:rsidR="00DA260A" w:rsidRPr="009A4D54" w:rsidRDefault="00DA260A" w:rsidP="00DA260A">
      <w:pPr>
        <w:pStyle w:val="Heading2"/>
        <w:numPr>
          <w:ilvl w:val="1"/>
          <w:numId w:val="134"/>
        </w:numPr>
        <w:jc w:val="left"/>
      </w:pPr>
      <w:bookmarkStart w:id="72" w:name="_Toc58587710"/>
      <w:bookmarkStart w:id="73" w:name="_Toc58659192"/>
      <w:bookmarkStart w:id="74" w:name="_Toc58668902"/>
      <w:bookmarkStart w:id="75" w:name="_Toc58669477"/>
      <w:bookmarkStart w:id="76" w:name="_Toc58670441"/>
      <w:bookmarkStart w:id="77" w:name="_Toc58670775"/>
      <w:bookmarkStart w:id="78" w:name="_Toc58671972"/>
      <w:bookmarkStart w:id="79" w:name="_Toc58672093"/>
      <w:bookmarkStart w:id="80" w:name="_Toc58513289"/>
      <w:bookmarkStart w:id="81" w:name="_Toc58513786"/>
      <w:bookmarkStart w:id="82" w:name="_Toc58514286"/>
      <w:bookmarkStart w:id="83" w:name="_Toc58514583"/>
      <w:bookmarkStart w:id="84" w:name="_Toc58515234"/>
      <w:r w:rsidRPr="009A4D54">
        <w:t>Eligibility</w:t>
      </w:r>
      <w:bookmarkEnd w:id="72"/>
      <w:bookmarkEnd w:id="73"/>
      <w:bookmarkEnd w:id="74"/>
      <w:bookmarkEnd w:id="75"/>
      <w:bookmarkEnd w:id="76"/>
      <w:bookmarkEnd w:id="77"/>
      <w:bookmarkEnd w:id="78"/>
      <w:bookmarkEnd w:id="79"/>
      <w:r w:rsidRPr="009A4D54">
        <w:t xml:space="preserve"> </w:t>
      </w:r>
      <w:bookmarkEnd w:id="80"/>
      <w:bookmarkEnd w:id="81"/>
      <w:bookmarkEnd w:id="82"/>
      <w:bookmarkEnd w:id="83"/>
      <w:bookmarkEnd w:id="84"/>
    </w:p>
    <w:p w14:paraId="5C19F24D" w14:textId="77777777" w:rsidR="00DA260A" w:rsidRPr="009A4D54" w:rsidRDefault="00DA260A" w:rsidP="00DA260A">
      <w:pPr>
        <w:jc w:val="both"/>
        <w:rPr>
          <w:rFonts w:ascii="Bookman Old Style" w:hAnsi="Bookman Old Style"/>
          <w:b/>
        </w:rPr>
      </w:pPr>
    </w:p>
    <w:p w14:paraId="6A716E07" w14:textId="77777777" w:rsidR="00DA260A" w:rsidRPr="009A4D54" w:rsidRDefault="00DA260A" w:rsidP="00DA260A">
      <w:pPr>
        <w:ind w:left="720"/>
        <w:jc w:val="both"/>
        <w:rPr>
          <w:rFonts w:ascii="Bookman Old Style" w:hAnsi="Bookman Old Style"/>
        </w:rPr>
      </w:pPr>
      <w:r w:rsidRPr="009A4D54">
        <w:rPr>
          <w:rFonts w:ascii="Bookman Old Style" w:hAnsi="Bookman Old Style"/>
        </w:rPr>
        <w:lastRenderedPageBreak/>
        <w:t>This invitation to tender is open to all tenderers who are qualified as stated in the appendix.</w:t>
      </w:r>
    </w:p>
    <w:p w14:paraId="1C96FEA0" w14:textId="77777777" w:rsidR="00DA260A" w:rsidRPr="009A4D54" w:rsidRDefault="00DA260A" w:rsidP="00DA260A">
      <w:pPr>
        <w:pStyle w:val="Heading2"/>
        <w:numPr>
          <w:ilvl w:val="1"/>
          <w:numId w:val="134"/>
        </w:numPr>
        <w:jc w:val="left"/>
      </w:pPr>
      <w:bookmarkStart w:id="85" w:name="_Toc58513290"/>
      <w:bookmarkStart w:id="86" w:name="_Toc58513787"/>
      <w:bookmarkStart w:id="87" w:name="_Toc58514287"/>
      <w:bookmarkStart w:id="88" w:name="_Toc58514584"/>
      <w:bookmarkStart w:id="89" w:name="_Toc58515235"/>
      <w:bookmarkStart w:id="90" w:name="_Toc58587711"/>
      <w:bookmarkStart w:id="91" w:name="_Toc58659193"/>
      <w:bookmarkStart w:id="92" w:name="_Toc58668903"/>
      <w:bookmarkStart w:id="93" w:name="_Toc58669478"/>
      <w:bookmarkStart w:id="94" w:name="_Toc58670442"/>
      <w:bookmarkStart w:id="95" w:name="_Toc58670776"/>
      <w:bookmarkStart w:id="96" w:name="_Toc58671973"/>
      <w:bookmarkStart w:id="97" w:name="_Toc58672094"/>
      <w:r w:rsidRPr="009A4D54">
        <w:t>Qualification Requirements</w:t>
      </w:r>
      <w:bookmarkEnd w:id="85"/>
      <w:bookmarkEnd w:id="86"/>
      <w:bookmarkEnd w:id="87"/>
      <w:bookmarkEnd w:id="88"/>
      <w:bookmarkEnd w:id="89"/>
      <w:bookmarkEnd w:id="90"/>
      <w:bookmarkEnd w:id="91"/>
      <w:bookmarkEnd w:id="92"/>
      <w:bookmarkEnd w:id="93"/>
      <w:bookmarkEnd w:id="94"/>
      <w:bookmarkEnd w:id="95"/>
      <w:bookmarkEnd w:id="96"/>
      <w:bookmarkEnd w:id="97"/>
    </w:p>
    <w:p w14:paraId="67B3122B" w14:textId="77777777" w:rsidR="00DA260A" w:rsidRPr="009A4D54" w:rsidRDefault="00DA260A" w:rsidP="00DA260A">
      <w:pPr>
        <w:rPr>
          <w:rFonts w:ascii="Bookman Old Style" w:hAnsi="Bookman Old Style"/>
          <w:b/>
        </w:rPr>
      </w:pPr>
    </w:p>
    <w:p w14:paraId="5BCCF7DA" w14:textId="77777777" w:rsidR="00DA260A" w:rsidRPr="009A4D54" w:rsidRDefault="00DA260A" w:rsidP="00DA260A">
      <w:pPr>
        <w:ind w:left="720"/>
        <w:jc w:val="both"/>
        <w:rPr>
          <w:rFonts w:ascii="Bookman Old Style" w:hAnsi="Bookman Old Style"/>
        </w:rPr>
      </w:pPr>
      <w:r w:rsidRPr="009A4D54">
        <w:rPr>
          <w:rFonts w:ascii="Bookman Old Style" w:hAnsi="Bookman Old Style"/>
        </w:rPr>
        <w:t>To be qualified for award of Contract, the tenderer shall provide evidence satisfactory to the Employer of their eligibility under Sub clause 2.1. above and of their capability and adequacy of resources to effectively carry out the subject Contract.  To this end, the tenderer shall be required to update the following information already submitted during prequalification: -</w:t>
      </w:r>
    </w:p>
    <w:p w14:paraId="614D462D" w14:textId="77777777" w:rsidR="00DA260A" w:rsidRPr="009A4D54" w:rsidRDefault="00DA260A" w:rsidP="00DA260A">
      <w:pPr>
        <w:ind w:left="720"/>
        <w:rPr>
          <w:rFonts w:ascii="Bookman Old Style" w:hAnsi="Bookman Old Style"/>
        </w:rPr>
      </w:pPr>
    </w:p>
    <w:p w14:paraId="6C8A2056"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Details of experience and past performance of the tenderer on the works of a similar nature and details of current work on hand and other contractual commitments.</w:t>
      </w:r>
    </w:p>
    <w:p w14:paraId="0A0763FA" w14:textId="77777777" w:rsidR="00DA260A" w:rsidRPr="009A4D54" w:rsidRDefault="00DA260A" w:rsidP="00DA260A">
      <w:pPr>
        <w:tabs>
          <w:tab w:val="num" w:pos="1440"/>
        </w:tabs>
        <w:ind w:left="1440" w:hanging="720"/>
        <w:jc w:val="both"/>
        <w:rPr>
          <w:rFonts w:ascii="Bookman Old Style" w:hAnsi="Bookman Old Style"/>
        </w:rPr>
      </w:pPr>
    </w:p>
    <w:p w14:paraId="5893347A"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The qualifications and experience of key personnel proposed for administration and execution of the contract, both on and off site.</w:t>
      </w:r>
    </w:p>
    <w:p w14:paraId="2251112D" w14:textId="77777777" w:rsidR="00DA260A" w:rsidRPr="009A4D54" w:rsidRDefault="00DA260A" w:rsidP="00DA260A">
      <w:pPr>
        <w:tabs>
          <w:tab w:val="num" w:pos="1440"/>
        </w:tabs>
        <w:ind w:left="1440" w:hanging="720"/>
        <w:jc w:val="both"/>
        <w:rPr>
          <w:rFonts w:ascii="Bookman Old Style" w:hAnsi="Bookman Old Style"/>
        </w:rPr>
      </w:pPr>
    </w:p>
    <w:p w14:paraId="1B0CB18F"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Major items of construction plant and equipment proposed for use in carrying out the Contract.  Only reliable plaint in good working order and suitable for the work required of it shall be shown on this schedule.  The tenderer will also indicate on this schedule when each item will be available on the Works.  Included also should be a schedule of plaint, equipment and material to be imported for the purpose of the Contract, giving details of make, type, origin and CIF value as appropriate.</w:t>
      </w:r>
    </w:p>
    <w:p w14:paraId="510475FE" w14:textId="77777777" w:rsidR="00DA260A" w:rsidRPr="009A4D54" w:rsidRDefault="00DA260A" w:rsidP="00DA260A">
      <w:pPr>
        <w:tabs>
          <w:tab w:val="num" w:pos="1440"/>
        </w:tabs>
        <w:ind w:left="1440" w:hanging="720"/>
        <w:jc w:val="both"/>
        <w:rPr>
          <w:rFonts w:ascii="Bookman Old Style" w:hAnsi="Bookman Old Style"/>
        </w:rPr>
      </w:pPr>
    </w:p>
    <w:p w14:paraId="332F7035"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Details of sub-contractors to whom it is proposed to sublet any portion of the Contract and for whom authority will be requested for such subletting in accordance with clause 4 of the Condition of Contract.</w:t>
      </w:r>
    </w:p>
    <w:p w14:paraId="3DF0806A" w14:textId="77777777" w:rsidR="00DA260A" w:rsidRPr="009A4D54" w:rsidRDefault="00DA260A" w:rsidP="00DA260A">
      <w:pPr>
        <w:tabs>
          <w:tab w:val="num" w:pos="1440"/>
        </w:tabs>
        <w:ind w:left="1440" w:hanging="720"/>
        <w:jc w:val="both"/>
        <w:rPr>
          <w:rFonts w:ascii="Bookman Old Style" w:hAnsi="Bookman Old Style"/>
        </w:rPr>
      </w:pPr>
    </w:p>
    <w:p w14:paraId="4E7B3035"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A draft Program of Works in the form of a bar chart and Schedule of Payment which shall form part of the Contract if the tender is accepted.  Any change in the Program or Schedule shall be subjected to the approval of the Engineer.</w:t>
      </w:r>
    </w:p>
    <w:p w14:paraId="66F548F4" w14:textId="77777777" w:rsidR="00DA260A" w:rsidRPr="009A4D54" w:rsidRDefault="00DA260A" w:rsidP="00DA260A">
      <w:pPr>
        <w:tabs>
          <w:tab w:val="num" w:pos="1440"/>
        </w:tabs>
        <w:ind w:left="1440" w:hanging="720"/>
        <w:jc w:val="both"/>
        <w:rPr>
          <w:rFonts w:ascii="Bookman Old Style" w:hAnsi="Bookman Old Style"/>
        </w:rPr>
      </w:pPr>
    </w:p>
    <w:p w14:paraId="6AFCA177" w14:textId="77777777" w:rsidR="00DA260A" w:rsidRPr="009A4D54" w:rsidRDefault="00DA260A" w:rsidP="00DA260A">
      <w:pPr>
        <w:numPr>
          <w:ilvl w:val="0"/>
          <w:numId w:val="26"/>
        </w:numPr>
        <w:tabs>
          <w:tab w:val="num" w:pos="1440"/>
        </w:tabs>
        <w:ind w:left="1440"/>
        <w:jc w:val="both"/>
        <w:rPr>
          <w:rFonts w:ascii="Bookman Old Style" w:hAnsi="Bookman Old Style"/>
        </w:rPr>
      </w:pPr>
      <w:r w:rsidRPr="009A4D54">
        <w:rPr>
          <w:rFonts w:ascii="Bookman Old Style" w:hAnsi="Bookman Old Style"/>
        </w:rPr>
        <w:t>Details of any current litigation or arbitration proceedings in which the tenderer is involved as one of the parties.</w:t>
      </w:r>
    </w:p>
    <w:p w14:paraId="78CB307D" w14:textId="77777777" w:rsidR="00DA260A" w:rsidRPr="009A4D54" w:rsidRDefault="00DA260A" w:rsidP="00DA260A">
      <w:pPr>
        <w:rPr>
          <w:rFonts w:ascii="Bookman Old Style" w:hAnsi="Bookman Old Style"/>
        </w:rPr>
      </w:pPr>
    </w:p>
    <w:p w14:paraId="261018BC" w14:textId="77777777" w:rsidR="00DA260A" w:rsidRPr="009A4D54" w:rsidRDefault="00DA260A" w:rsidP="00DA260A">
      <w:pPr>
        <w:pStyle w:val="Heading2"/>
        <w:numPr>
          <w:ilvl w:val="1"/>
          <w:numId w:val="134"/>
        </w:numPr>
        <w:jc w:val="left"/>
      </w:pPr>
      <w:bookmarkStart w:id="98" w:name="_Toc58513291"/>
      <w:bookmarkStart w:id="99" w:name="_Toc58513788"/>
      <w:bookmarkStart w:id="100" w:name="_Toc58514288"/>
      <w:bookmarkStart w:id="101" w:name="_Toc58514585"/>
      <w:bookmarkStart w:id="102" w:name="_Toc58515236"/>
      <w:bookmarkStart w:id="103" w:name="_Toc58587712"/>
      <w:bookmarkStart w:id="104" w:name="_Toc58659194"/>
      <w:bookmarkStart w:id="105" w:name="_Toc58668904"/>
      <w:bookmarkStart w:id="106" w:name="_Toc58669479"/>
      <w:bookmarkStart w:id="107" w:name="_Toc58670443"/>
      <w:bookmarkStart w:id="108" w:name="_Toc58670777"/>
      <w:bookmarkStart w:id="109" w:name="_Toc58671974"/>
      <w:bookmarkStart w:id="110" w:name="_Toc58672095"/>
      <w:r w:rsidRPr="009A4D54">
        <w:t>Joint Ventures</w:t>
      </w:r>
      <w:bookmarkEnd w:id="98"/>
      <w:bookmarkEnd w:id="99"/>
      <w:bookmarkEnd w:id="100"/>
      <w:bookmarkEnd w:id="101"/>
      <w:bookmarkEnd w:id="102"/>
      <w:bookmarkEnd w:id="103"/>
      <w:bookmarkEnd w:id="104"/>
      <w:bookmarkEnd w:id="105"/>
      <w:bookmarkEnd w:id="106"/>
      <w:bookmarkEnd w:id="107"/>
      <w:bookmarkEnd w:id="108"/>
      <w:bookmarkEnd w:id="109"/>
      <w:bookmarkEnd w:id="110"/>
    </w:p>
    <w:p w14:paraId="5291985F" w14:textId="77777777" w:rsidR="00DA260A" w:rsidRPr="009A4D54" w:rsidRDefault="00DA260A" w:rsidP="00DA260A">
      <w:pPr>
        <w:ind w:left="720"/>
        <w:rPr>
          <w:rFonts w:ascii="Bookman Old Style" w:hAnsi="Bookman Old Style"/>
        </w:rPr>
      </w:pPr>
    </w:p>
    <w:p w14:paraId="368F5791" w14:textId="77777777" w:rsidR="00DA260A" w:rsidRPr="009A4D54" w:rsidRDefault="00DA260A" w:rsidP="00DA260A">
      <w:pPr>
        <w:ind w:left="720"/>
        <w:rPr>
          <w:rFonts w:ascii="Bookman Old Style" w:hAnsi="Bookman Old Style"/>
        </w:rPr>
      </w:pPr>
      <w:r w:rsidRPr="009A4D54">
        <w:rPr>
          <w:rFonts w:ascii="Bookman Old Style" w:hAnsi="Bookman Old Style"/>
        </w:rPr>
        <w:t>Tenders submitted by a joint venture of two or more firms as partners shall comply with the following requirements: -</w:t>
      </w:r>
    </w:p>
    <w:p w14:paraId="341F3476" w14:textId="77777777" w:rsidR="00DA260A" w:rsidRPr="009A4D54" w:rsidRDefault="00DA260A" w:rsidP="00DA260A">
      <w:pPr>
        <w:ind w:left="720"/>
        <w:rPr>
          <w:rFonts w:ascii="Bookman Old Style" w:hAnsi="Bookman Old Style"/>
        </w:rPr>
      </w:pPr>
    </w:p>
    <w:p w14:paraId="2C2C6417" w14:textId="77777777" w:rsidR="00DA260A" w:rsidRPr="009A4D54" w:rsidRDefault="00DA260A" w:rsidP="00DA260A">
      <w:pPr>
        <w:numPr>
          <w:ilvl w:val="1"/>
          <w:numId w:val="26"/>
        </w:numPr>
        <w:tabs>
          <w:tab w:val="left" w:pos="1440"/>
        </w:tabs>
        <w:ind w:left="1440"/>
        <w:jc w:val="both"/>
        <w:rPr>
          <w:rFonts w:ascii="Bookman Old Style" w:hAnsi="Bookman Old Style"/>
        </w:rPr>
      </w:pPr>
      <w:r w:rsidRPr="009A4D54">
        <w:rPr>
          <w:rFonts w:ascii="Bookman Old Style" w:hAnsi="Bookman Old Style"/>
        </w:rPr>
        <w:t>The tender, and in case of a successful tender, the Form of Agreement, shall be signed so as to be legally binding on all partners</w:t>
      </w:r>
    </w:p>
    <w:p w14:paraId="3E089C4C" w14:textId="77777777" w:rsidR="00DA260A" w:rsidRPr="009A4D54" w:rsidRDefault="00DA260A" w:rsidP="00DA260A">
      <w:pPr>
        <w:tabs>
          <w:tab w:val="left" w:pos="1440"/>
        </w:tabs>
        <w:ind w:left="1440" w:hanging="720"/>
        <w:jc w:val="both"/>
        <w:rPr>
          <w:rFonts w:ascii="Bookman Old Style" w:hAnsi="Bookman Old Style"/>
        </w:rPr>
      </w:pPr>
      <w:r w:rsidRPr="009A4D54">
        <w:rPr>
          <w:rFonts w:ascii="Bookman Old Style" w:hAnsi="Bookman Old Style"/>
        </w:rPr>
        <w:tab/>
      </w:r>
    </w:p>
    <w:p w14:paraId="6B60F68F" w14:textId="77777777" w:rsidR="00DA260A" w:rsidRPr="009A4D54" w:rsidRDefault="00DA260A" w:rsidP="00DA260A">
      <w:pPr>
        <w:numPr>
          <w:ilvl w:val="1"/>
          <w:numId w:val="26"/>
        </w:numPr>
        <w:tabs>
          <w:tab w:val="left" w:pos="1440"/>
        </w:tabs>
        <w:ind w:left="1440"/>
        <w:jc w:val="both"/>
        <w:rPr>
          <w:rFonts w:ascii="Bookman Old Style" w:hAnsi="Bookman Old Style"/>
        </w:rPr>
      </w:pPr>
      <w:r w:rsidRPr="009A4D54">
        <w:rPr>
          <w:rFonts w:ascii="Bookman Old Style" w:hAnsi="Bookman Old Style"/>
        </w:rPr>
        <w:t>One of the partners shall be nominated as being in charge, and this authorization shall be evidenced by submitting a power of attorney signed by legally authorized signatories of all the partners</w:t>
      </w:r>
    </w:p>
    <w:p w14:paraId="01DFBBD2" w14:textId="77777777" w:rsidR="00DA260A" w:rsidRPr="009A4D54" w:rsidRDefault="00DA260A" w:rsidP="00DA260A">
      <w:pPr>
        <w:tabs>
          <w:tab w:val="left" w:pos="1440"/>
        </w:tabs>
        <w:ind w:left="1440" w:hanging="720"/>
        <w:jc w:val="both"/>
        <w:rPr>
          <w:rFonts w:ascii="Bookman Old Style" w:hAnsi="Bookman Old Style"/>
        </w:rPr>
      </w:pPr>
    </w:p>
    <w:p w14:paraId="7F35221B" w14:textId="77777777" w:rsidR="00DA260A" w:rsidRPr="009A4D54" w:rsidRDefault="00DA260A" w:rsidP="00DA260A">
      <w:pPr>
        <w:numPr>
          <w:ilvl w:val="1"/>
          <w:numId w:val="26"/>
        </w:numPr>
        <w:tabs>
          <w:tab w:val="left" w:pos="1440"/>
        </w:tabs>
        <w:ind w:left="1440"/>
        <w:jc w:val="both"/>
        <w:rPr>
          <w:rFonts w:ascii="Bookman Old Style" w:hAnsi="Bookman Old Style"/>
        </w:rPr>
      </w:pPr>
      <w:r w:rsidRPr="009A4D54">
        <w:rPr>
          <w:rFonts w:ascii="Bookman Old Style" w:hAnsi="Bookman Old Style"/>
        </w:rPr>
        <w:lastRenderedPageBreak/>
        <w:t>The partner in charge shall be authorized to incur liabilities and receive instructions for an on behalf of any and all partners of the joint venture and the entire execution of the Contract including payment shall be done exclusively with the partner in charge.</w:t>
      </w:r>
    </w:p>
    <w:p w14:paraId="346A5634" w14:textId="77777777" w:rsidR="00DA260A" w:rsidRPr="009A4D54" w:rsidRDefault="00DA260A" w:rsidP="00DA260A">
      <w:pPr>
        <w:tabs>
          <w:tab w:val="left" w:pos="1440"/>
        </w:tabs>
        <w:ind w:left="1440" w:hanging="720"/>
        <w:jc w:val="both"/>
        <w:rPr>
          <w:rFonts w:ascii="Bookman Old Style" w:hAnsi="Bookman Old Style"/>
        </w:rPr>
      </w:pPr>
    </w:p>
    <w:p w14:paraId="6E79E520" w14:textId="77777777" w:rsidR="00DA260A" w:rsidRPr="009A4D54" w:rsidRDefault="00DA260A" w:rsidP="00DA260A">
      <w:pPr>
        <w:numPr>
          <w:ilvl w:val="1"/>
          <w:numId w:val="26"/>
        </w:numPr>
        <w:tabs>
          <w:tab w:val="left" w:pos="1440"/>
        </w:tabs>
        <w:ind w:left="1440"/>
        <w:jc w:val="both"/>
        <w:rPr>
          <w:rFonts w:ascii="Bookman Old Style" w:hAnsi="Bookman Old Style"/>
        </w:rPr>
      </w:pPr>
      <w:r w:rsidRPr="009A4D54">
        <w:rPr>
          <w:rFonts w:ascii="Bookman Old Style" w:hAnsi="Bookman Old Style"/>
        </w:rPr>
        <w:t>All partners of the joint venture shall be liable jointly and severally for the execution of the Contract in accordance with the Contract terms, and a relevant statement to this effect shall be included in the authorization mentioned under (b) above as well as in the Form of Tender and the Form of Agreement (in case of a successful tender)</w:t>
      </w:r>
    </w:p>
    <w:p w14:paraId="5557ED77" w14:textId="77777777" w:rsidR="00DA260A" w:rsidRPr="009A4D54" w:rsidRDefault="00DA260A" w:rsidP="00DA260A">
      <w:pPr>
        <w:tabs>
          <w:tab w:val="left" w:pos="1440"/>
        </w:tabs>
        <w:ind w:left="1440" w:hanging="720"/>
        <w:jc w:val="both"/>
        <w:rPr>
          <w:rFonts w:ascii="Bookman Old Style" w:hAnsi="Bookman Old Style"/>
        </w:rPr>
      </w:pPr>
    </w:p>
    <w:p w14:paraId="293DDD5A" w14:textId="77777777" w:rsidR="00DA260A" w:rsidRPr="009A4D54" w:rsidRDefault="00DA260A" w:rsidP="00DA260A">
      <w:pPr>
        <w:numPr>
          <w:ilvl w:val="1"/>
          <w:numId w:val="26"/>
        </w:numPr>
        <w:tabs>
          <w:tab w:val="left" w:pos="1440"/>
        </w:tabs>
        <w:ind w:left="1440"/>
        <w:jc w:val="both"/>
        <w:rPr>
          <w:rFonts w:ascii="Bookman Old Style" w:hAnsi="Bookman Old Style"/>
        </w:rPr>
      </w:pPr>
      <w:r w:rsidRPr="009A4D54">
        <w:rPr>
          <w:rFonts w:ascii="Bookman Old Style" w:hAnsi="Bookman Old Style"/>
        </w:rPr>
        <w:t>A copy of the agreement entered into by the joint venture partners shall be submitted with the tender.</w:t>
      </w:r>
    </w:p>
    <w:p w14:paraId="4561877B" w14:textId="77777777" w:rsidR="00DA260A" w:rsidRPr="009A4D54" w:rsidRDefault="00DA260A" w:rsidP="00DA260A">
      <w:pPr>
        <w:rPr>
          <w:rFonts w:ascii="Bookman Old Style" w:hAnsi="Bookman Old Style"/>
        </w:rPr>
      </w:pPr>
    </w:p>
    <w:p w14:paraId="499765F4" w14:textId="77777777" w:rsidR="00DA260A" w:rsidRPr="009A4D54" w:rsidRDefault="00DA260A" w:rsidP="00DA260A">
      <w:pPr>
        <w:pStyle w:val="Heading2"/>
        <w:numPr>
          <w:ilvl w:val="1"/>
          <w:numId w:val="134"/>
        </w:numPr>
        <w:jc w:val="left"/>
      </w:pPr>
      <w:bookmarkStart w:id="111" w:name="_Toc58513292"/>
      <w:bookmarkStart w:id="112" w:name="_Toc58513789"/>
      <w:bookmarkStart w:id="113" w:name="_Toc58514289"/>
      <w:bookmarkStart w:id="114" w:name="_Toc58514586"/>
      <w:bookmarkStart w:id="115" w:name="_Toc58515237"/>
      <w:bookmarkStart w:id="116" w:name="_Toc58587713"/>
      <w:bookmarkStart w:id="117" w:name="_Toc58659195"/>
      <w:bookmarkStart w:id="118" w:name="_Toc58668905"/>
      <w:bookmarkStart w:id="119" w:name="_Toc58669480"/>
      <w:bookmarkStart w:id="120" w:name="_Toc58670444"/>
      <w:bookmarkStart w:id="121" w:name="_Toc58670778"/>
      <w:bookmarkStart w:id="122" w:name="_Toc58671975"/>
      <w:bookmarkStart w:id="123" w:name="_Toc58672096"/>
      <w:r w:rsidRPr="009A4D54">
        <w:t>Cost of Tendering</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502F2D89" w14:textId="77777777" w:rsidR="00DA260A" w:rsidRPr="009A4D54" w:rsidRDefault="00DA260A" w:rsidP="00DA260A">
      <w:pPr>
        <w:rPr>
          <w:rFonts w:ascii="Bookman Old Style" w:hAnsi="Bookman Old Style"/>
        </w:rPr>
      </w:pPr>
    </w:p>
    <w:p w14:paraId="3CF2D030" w14:textId="77777777" w:rsidR="00DA260A" w:rsidRPr="009A4D54" w:rsidRDefault="00DA260A" w:rsidP="00DA260A">
      <w:pPr>
        <w:numPr>
          <w:ilvl w:val="2"/>
          <w:numId w:val="134"/>
        </w:numPr>
        <w:jc w:val="both"/>
        <w:rPr>
          <w:rFonts w:ascii="Bookman Old Style" w:hAnsi="Bookman Old Style"/>
        </w:rPr>
      </w:pPr>
      <w:r w:rsidRPr="009A4D54">
        <w:rPr>
          <w:rFonts w:ascii="Bookman Old Style" w:hAnsi="Bookman Old Style"/>
        </w:rPr>
        <w:t>The Tenderer shall bear all costs associated with the preparation and submission of his tender and the Employer will in no case be responsible or liable for those costs, regardless of the conduct or outcome of the tendering process.</w:t>
      </w:r>
    </w:p>
    <w:p w14:paraId="4A299F19" w14:textId="77777777" w:rsidR="00DA260A" w:rsidRPr="009A4D54" w:rsidRDefault="00DA260A" w:rsidP="00DA260A">
      <w:pPr>
        <w:ind w:left="720"/>
        <w:jc w:val="both"/>
        <w:rPr>
          <w:rFonts w:ascii="Bookman Old Style" w:hAnsi="Bookman Old Style"/>
        </w:rPr>
      </w:pPr>
    </w:p>
    <w:p w14:paraId="39C95DDF" w14:textId="77777777" w:rsidR="00DA260A" w:rsidRPr="009A4D54" w:rsidRDefault="00DA260A" w:rsidP="00DA260A">
      <w:pPr>
        <w:numPr>
          <w:ilvl w:val="2"/>
          <w:numId w:val="134"/>
        </w:numPr>
        <w:jc w:val="both"/>
        <w:rPr>
          <w:rFonts w:ascii="Bookman Old Style" w:hAnsi="Bookman Old Style"/>
        </w:rPr>
      </w:pPr>
      <w:r w:rsidRPr="009A4D54">
        <w:rPr>
          <w:rFonts w:ascii="Bookman Old Style" w:hAnsi="Bookman Old Style"/>
        </w:rPr>
        <w:t>The price to be charged for the tender document shall not exceed Kshs.5,000/=</w:t>
      </w:r>
    </w:p>
    <w:p w14:paraId="7D22FB0A" w14:textId="77777777" w:rsidR="00DA260A" w:rsidRPr="009A4D54" w:rsidRDefault="00DA260A" w:rsidP="00DA260A">
      <w:pPr>
        <w:pStyle w:val="ListParagraph"/>
        <w:jc w:val="both"/>
        <w:rPr>
          <w:rFonts w:ascii="Bookman Old Style" w:hAnsi="Bookman Old Style"/>
        </w:rPr>
      </w:pPr>
    </w:p>
    <w:p w14:paraId="4205B654" w14:textId="77777777" w:rsidR="00DA260A" w:rsidRPr="009A4D54" w:rsidRDefault="00DA260A" w:rsidP="00DA260A">
      <w:pPr>
        <w:numPr>
          <w:ilvl w:val="2"/>
          <w:numId w:val="134"/>
        </w:numPr>
        <w:jc w:val="both"/>
        <w:rPr>
          <w:rFonts w:ascii="Bookman Old Style" w:hAnsi="Bookman Old Style"/>
        </w:rPr>
      </w:pPr>
      <w:r w:rsidRPr="009A4D54">
        <w:rPr>
          <w:rFonts w:ascii="Bookman Old Style" w:hAnsi="Bookman Old Style"/>
        </w:rPr>
        <w:t>The procuring entity shall allow the tenderer to view the tender document free of charge before purchase.</w:t>
      </w:r>
    </w:p>
    <w:p w14:paraId="70308C8E" w14:textId="77777777" w:rsidR="00DA260A" w:rsidRPr="009A4D54" w:rsidRDefault="00DA260A" w:rsidP="00DA260A">
      <w:pPr>
        <w:rPr>
          <w:rFonts w:ascii="Bookman Old Style" w:hAnsi="Bookman Old Style"/>
        </w:rPr>
      </w:pPr>
    </w:p>
    <w:p w14:paraId="118D0DD6" w14:textId="77777777" w:rsidR="005402F1" w:rsidRPr="00271B7E" w:rsidRDefault="005402F1" w:rsidP="005402F1">
      <w:pPr>
        <w:pStyle w:val="Heading2"/>
        <w:numPr>
          <w:ilvl w:val="1"/>
          <w:numId w:val="134"/>
        </w:numPr>
        <w:jc w:val="left"/>
      </w:pPr>
      <w:bookmarkStart w:id="124" w:name="_Toc58513293"/>
      <w:bookmarkStart w:id="125" w:name="_Toc58513790"/>
      <w:bookmarkStart w:id="126" w:name="_Toc58514290"/>
      <w:bookmarkStart w:id="127" w:name="_Toc58514587"/>
      <w:bookmarkStart w:id="128" w:name="_Toc58515238"/>
      <w:bookmarkStart w:id="129" w:name="_Toc58587714"/>
      <w:bookmarkStart w:id="130" w:name="_Toc58659196"/>
      <w:bookmarkStart w:id="131" w:name="_Toc58668906"/>
      <w:bookmarkStart w:id="132" w:name="_Toc58669481"/>
      <w:bookmarkStart w:id="133" w:name="_Toc58670445"/>
      <w:bookmarkStart w:id="134" w:name="_Toc58670779"/>
      <w:bookmarkStart w:id="135" w:name="_Toc58671976"/>
      <w:bookmarkStart w:id="136" w:name="_Toc58672097"/>
      <w:r w:rsidRPr="00271B7E">
        <w:t>Site Visit</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6B589418" w14:textId="77777777" w:rsidR="005402F1" w:rsidRPr="00271B7E" w:rsidRDefault="005402F1" w:rsidP="005402F1">
      <w:pPr>
        <w:rPr>
          <w:rFonts w:ascii="Bookman Old Style" w:hAnsi="Bookman Old Style"/>
        </w:rPr>
      </w:pPr>
    </w:p>
    <w:p w14:paraId="40365641" w14:textId="77777777" w:rsidR="005402F1" w:rsidRPr="00271B7E" w:rsidRDefault="005402F1" w:rsidP="005402F1">
      <w:pPr>
        <w:pStyle w:val="ListParagraph"/>
        <w:numPr>
          <w:ilvl w:val="0"/>
          <w:numId w:val="28"/>
        </w:numPr>
        <w:rPr>
          <w:rFonts w:ascii="Bookman Old Style" w:hAnsi="Bookman Old Style"/>
          <w:vanish/>
        </w:rPr>
      </w:pPr>
    </w:p>
    <w:p w14:paraId="7F97C710" w14:textId="77777777" w:rsidR="005402F1" w:rsidRPr="00271B7E" w:rsidRDefault="005402F1" w:rsidP="005402F1">
      <w:pPr>
        <w:pStyle w:val="ListParagraph"/>
        <w:numPr>
          <w:ilvl w:val="1"/>
          <w:numId w:val="28"/>
        </w:numPr>
        <w:rPr>
          <w:rFonts w:ascii="Bookman Old Style" w:hAnsi="Bookman Old Style"/>
          <w:vanish/>
        </w:rPr>
      </w:pPr>
    </w:p>
    <w:p w14:paraId="7CBCADA4" w14:textId="77777777" w:rsidR="005402F1" w:rsidRPr="00271B7E" w:rsidRDefault="005402F1" w:rsidP="005402F1">
      <w:pPr>
        <w:pStyle w:val="ListParagraph"/>
        <w:numPr>
          <w:ilvl w:val="2"/>
          <w:numId w:val="134"/>
        </w:numPr>
        <w:spacing w:line="245" w:lineRule="auto"/>
        <w:jc w:val="both"/>
        <w:rPr>
          <w:rFonts w:ascii="Bookman Old Style" w:eastAsia="Bookman Old Style" w:hAnsi="Bookman Old Style"/>
        </w:rPr>
      </w:pPr>
      <w:r w:rsidRPr="00271B7E">
        <w:rPr>
          <w:rFonts w:ascii="Bookman Old Style" w:eastAsia="Bookman Old Style" w:hAnsi="Bookman Old Style"/>
        </w:rPr>
        <w:t>The Tenderer, at the Tenderer’s own responsibility and risk, is encouraged to visit and examine the Site of the Works and its surroundings, and obtain all information that may be necessary for preparing the tender and entering into a contract for construction of the Works. The costs of visiting the Site shall be at the Tenderer’s own expense.</w:t>
      </w:r>
    </w:p>
    <w:p w14:paraId="6D5E5E18" w14:textId="77777777" w:rsidR="005402F1" w:rsidRPr="00271B7E" w:rsidRDefault="005402F1" w:rsidP="005402F1">
      <w:pPr>
        <w:ind w:left="720"/>
        <w:jc w:val="both"/>
        <w:rPr>
          <w:rFonts w:ascii="Bookman Old Style" w:hAnsi="Bookman Old Style"/>
        </w:rPr>
      </w:pPr>
    </w:p>
    <w:p w14:paraId="584C9FC0" w14:textId="77777777" w:rsidR="005402F1" w:rsidRPr="00271B7E" w:rsidRDefault="005402F1" w:rsidP="005402F1">
      <w:pPr>
        <w:numPr>
          <w:ilvl w:val="2"/>
          <w:numId w:val="134"/>
        </w:numPr>
        <w:jc w:val="both"/>
        <w:rPr>
          <w:rFonts w:ascii="Bookman Old Style" w:hAnsi="Bookman Old Style"/>
        </w:rPr>
      </w:pPr>
      <w:r w:rsidRPr="00271B7E">
        <w:rPr>
          <w:rFonts w:ascii="Bookman Old Style" w:hAnsi="Bookman Old Style"/>
        </w:rPr>
        <w:t>The bidders shall be responsible for the accuracy of their bids and bid proposals.</w:t>
      </w:r>
    </w:p>
    <w:p w14:paraId="0E996B49" w14:textId="77777777" w:rsidR="005402F1" w:rsidRPr="00271B7E" w:rsidRDefault="005402F1" w:rsidP="005402F1">
      <w:pPr>
        <w:pStyle w:val="ListParagraph"/>
        <w:rPr>
          <w:rFonts w:ascii="Bookman Old Style" w:hAnsi="Bookman Old Style"/>
        </w:rPr>
      </w:pPr>
    </w:p>
    <w:p w14:paraId="2EB57D87" w14:textId="77777777" w:rsidR="005402F1" w:rsidRPr="00271B7E" w:rsidRDefault="005402F1" w:rsidP="005402F1">
      <w:pPr>
        <w:numPr>
          <w:ilvl w:val="2"/>
          <w:numId w:val="134"/>
        </w:numPr>
        <w:jc w:val="both"/>
        <w:rPr>
          <w:rFonts w:ascii="Bookman Old Style" w:hAnsi="Bookman Old Style"/>
        </w:rPr>
      </w:pPr>
      <w:r w:rsidRPr="00271B7E">
        <w:rPr>
          <w:rFonts w:ascii="Bookman Old Style" w:hAnsi="Bookman Old Style"/>
        </w:rPr>
        <w:t>The bidder is requested as far as possible to submit any questions in writing or by cable, to reach the Employer not later than two weeks before the submission deadline. Any modification of the Bidding Documents which may become necessary as a result of questions raised or clarifications issued shall be made by the Employer exclusively through the issue of an Addendum published on the County website.</w:t>
      </w:r>
    </w:p>
    <w:p w14:paraId="039D6BC1" w14:textId="77777777" w:rsidR="005402F1" w:rsidRPr="00271B7E" w:rsidRDefault="005402F1" w:rsidP="005402F1">
      <w:pPr>
        <w:pStyle w:val="ListParagraph"/>
        <w:rPr>
          <w:rFonts w:ascii="Bookman Old Style" w:hAnsi="Bookman Old Style"/>
        </w:rPr>
      </w:pPr>
    </w:p>
    <w:p w14:paraId="493B7812" w14:textId="77777777" w:rsidR="005402F1" w:rsidRPr="00271B7E" w:rsidRDefault="005402F1" w:rsidP="005402F1">
      <w:pPr>
        <w:pStyle w:val="ListParagraph"/>
        <w:numPr>
          <w:ilvl w:val="2"/>
          <w:numId w:val="134"/>
        </w:numPr>
        <w:spacing w:line="244" w:lineRule="auto"/>
        <w:jc w:val="both"/>
        <w:rPr>
          <w:rFonts w:ascii="Bookman Old Style" w:eastAsia="Bookman Old Style" w:hAnsi="Bookman Old Style"/>
        </w:rPr>
      </w:pPr>
      <w:r w:rsidRPr="00271B7E">
        <w:rPr>
          <w:rFonts w:ascii="Bookman Old Style" w:eastAsia="Bookman Old Style" w:hAnsi="Bookman Old Style"/>
        </w:rPr>
        <w:t>A Mandatory pre-tender site meeting shall be held as specified in the appendix to instruction of tender. A representative of the Employer will be available to meet the intending tenderers at the venue.</w:t>
      </w:r>
    </w:p>
    <w:p w14:paraId="097A23C8" w14:textId="77777777" w:rsidR="00DA260A" w:rsidRDefault="00DA260A" w:rsidP="00DA260A">
      <w:pPr>
        <w:pStyle w:val="ListParagraph"/>
        <w:rPr>
          <w:rFonts w:ascii="Bookman Old Style" w:hAnsi="Bookman Old Style"/>
        </w:rPr>
      </w:pPr>
    </w:p>
    <w:p w14:paraId="2DBB6FF2" w14:textId="77777777" w:rsidR="00DA260A" w:rsidRDefault="00DA260A" w:rsidP="00DA260A">
      <w:pPr>
        <w:pStyle w:val="Heading3"/>
      </w:pPr>
      <w:bookmarkStart w:id="137" w:name="_Toc58659197"/>
      <w:bookmarkStart w:id="138" w:name="_Toc58668907"/>
      <w:bookmarkStart w:id="139" w:name="_Toc58669482"/>
      <w:bookmarkStart w:id="140" w:name="_Toc58670446"/>
      <w:bookmarkStart w:id="141" w:name="_Toc58670780"/>
      <w:bookmarkStart w:id="142" w:name="_Toc58671977"/>
      <w:bookmarkStart w:id="143" w:name="_Toc58672098"/>
      <w:r w:rsidRPr="00C40C15">
        <w:t>BIDDING</w:t>
      </w:r>
      <w:r>
        <w:t xml:space="preserve"> DOCUMENTS</w:t>
      </w:r>
      <w:bookmarkEnd w:id="137"/>
      <w:bookmarkEnd w:id="138"/>
      <w:bookmarkEnd w:id="139"/>
      <w:bookmarkEnd w:id="140"/>
      <w:bookmarkEnd w:id="141"/>
      <w:bookmarkEnd w:id="142"/>
      <w:bookmarkEnd w:id="143"/>
      <w:r>
        <w:t xml:space="preserve"> </w:t>
      </w:r>
    </w:p>
    <w:p w14:paraId="0AC26AEA" w14:textId="77777777" w:rsidR="00DA260A" w:rsidRPr="009A4D54" w:rsidRDefault="00DA260A" w:rsidP="00DA260A">
      <w:pPr>
        <w:ind w:left="720"/>
        <w:jc w:val="both"/>
        <w:rPr>
          <w:rFonts w:ascii="Bookman Old Style" w:hAnsi="Bookman Old Style"/>
        </w:rPr>
      </w:pPr>
    </w:p>
    <w:p w14:paraId="5F8C37DF" w14:textId="77777777" w:rsidR="00DA260A" w:rsidRPr="009A4D54" w:rsidRDefault="00DA260A" w:rsidP="00DA260A">
      <w:pPr>
        <w:ind w:left="600"/>
        <w:rPr>
          <w:rFonts w:ascii="Bookman Old Style" w:hAnsi="Bookman Old Style"/>
        </w:rPr>
      </w:pPr>
    </w:p>
    <w:p w14:paraId="21484DF1" w14:textId="77777777" w:rsidR="00DA260A" w:rsidRPr="009A4D54" w:rsidRDefault="00DA260A" w:rsidP="00DA260A">
      <w:pPr>
        <w:pStyle w:val="Heading2"/>
        <w:numPr>
          <w:ilvl w:val="1"/>
          <w:numId w:val="134"/>
        </w:numPr>
        <w:jc w:val="left"/>
      </w:pPr>
      <w:bookmarkStart w:id="144" w:name="_Toc58513294"/>
      <w:bookmarkStart w:id="145" w:name="_Toc58513791"/>
      <w:bookmarkStart w:id="146" w:name="_Toc58514291"/>
      <w:bookmarkStart w:id="147" w:name="_Toc58514588"/>
      <w:bookmarkStart w:id="148" w:name="_Toc58515239"/>
      <w:bookmarkStart w:id="149" w:name="_Toc58587715"/>
      <w:bookmarkStart w:id="150" w:name="_Toc58659198"/>
      <w:bookmarkStart w:id="151" w:name="_Toc58668908"/>
      <w:bookmarkStart w:id="152" w:name="_Toc58669483"/>
      <w:bookmarkStart w:id="153" w:name="_Toc58670447"/>
      <w:bookmarkStart w:id="154" w:name="_Toc58670781"/>
      <w:bookmarkStart w:id="155" w:name="_Toc58671978"/>
      <w:bookmarkStart w:id="156" w:name="_Toc58672099"/>
      <w:r w:rsidRPr="009A4D54">
        <w:lastRenderedPageBreak/>
        <w:t>Tender Documents</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6DE2C78D" w14:textId="77777777" w:rsidR="00DA260A" w:rsidRPr="009A4D54" w:rsidRDefault="00DA260A" w:rsidP="00DA260A">
      <w:pPr>
        <w:rPr>
          <w:rFonts w:ascii="Bookman Old Style" w:hAnsi="Bookman Old Style"/>
          <w:u w:val="single"/>
        </w:rPr>
      </w:pPr>
    </w:p>
    <w:p w14:paraId="300E647C" w14:textId="77777777" w:rsidR="00DA260A" w:rsidRPr="009A4D54" w:rsidRDefault="00DA260A" w:rsidP="00DA260A">
      <w:pPr>
        <w:numPr>
          <w:ilvl w:val="2"/>
          <w:numId w:val="134"/>
        </w:numPr>
        <w:rPr>
          <w:rFonts w:ascii="Bookman Old Style" w:hAnsi="Bookman Old Style"/>
        </w:rPr>
      </w:pPr>
      <w:r w:rsidRPr="009A4D54">
        <w:rPr>
          <w:rFonts w:ascii="Bookman Old Style" w:hAnsi="Bookman Old Style"/>
        </w:rPr>
        <w:t>The Tender documents comprise the documents listed here below and should be read together with any Addenda issued in accordance with Clause 7 of these instructions to tenderers.</w:t>
      </w:r>
    </w:p>
    <w:p w14:paraId="3331B10E" w14:textId="77777777" w:rsidR="00DA260A" w:rsidRPr="009A4D54" w:rsidRDefault="00DA260A" w:rsidP="00DA260A">
      <w:pPr>
        <w:ind w:left="720"/>
        <w:rPr>
          <w:rFonts w:ascii="Bookman Old Style" w:hAnsi="Bookman Old Style"/>
        </w:rPr>
      </w:pPr>
    </w:p>
    <w:p w14:paraId="14622EEB" w14:textId="77777777" w:rsidR="00DA260A" w:rsidRDefault="00DA260A" w:rsidP="00DA260A">
      <w:pPr>
        <w:ind w:left="1530" w:hanging="540"/>
      </w:pPr>
      <w:r>
        <w:t xml:space="preserve">(a)  Invitation to Bid </w:t>
      </w:r>
    </w:p>
    <w:p w14:paraId="15AEB621" w14:textId="77777777" w:rsidR="00DA260A" w:rsidRDefault="00DA260A" w:rsidP="00DA260A">
      <w:pPr>
        <w:ind w:left="1530" w:hanging="540"/>
      </w:pPr>
      <w:r>
        <w:t xml:space="preserve">(b)  Instructions to Bidders and Conditions of Tender </w:t>
      </w:r>
    </w:p>
    <w:p w14:paraId="6A8DD1C6" w14:textId="77777777" w:rsidR="00DA260A" w:rsidRDefault="00DA260A" w:rsidP="00DA260A">
      <w:pPr>
        <w:ind w:left="1530" w:hanging="540"/>
      </w:pPr>
      <w:r>
        <w:t xml:space="preserve">(c)  Appendix to Instruction to Tenderers </w:t>
      </w:r>
    </w:p>
    <w:p w14:paraId="5DB58533" w14:textId="77777777" w:rsidR="00DA260A" w:rsidRDefault="00DA260A" w:rsidP="00DA260A">
      <w:pPr>
        <w:ind w:left="1530" w:hanging="540"/>
      </w:pPr>
      <w:r>
        <w:t xml:space="preserve">(d)  Conditions of Contract - Part I </w:t>
      </w:r>
    </w:p>
    <w:p w14:paraId="17C3E16D" w14:textId="77777777" w:rsidR="00DA260A" w:rsidRDefault="00DA260A" w:rsidP="00DA260A">
      <w:pPr>
        <w:ind w:left="1530" w:hanging="540"/>
      </w:pPr>
      <w:r>
        <w:t xml:space="preserve">(e)  Conditions of Contract - Part II </w:t>
      </w:r>
    </w:p>
    <w:p w14:paraId="50ABDBA7" w14:textId="77777777" w:rsidR="00DA260A" w:rsidRDefault="00DA260A" w:rsidP="00DA260A">
      <w:pPr>
        <w:ind w:left="1530" w:hanging="540"/>
      </w:pPr>
      <w:r>
        <w:t xml:space="preserve">(f)  Road Maintenance Manual (May 2010 Edition) </w:t>
      </w:r>
    </w:p>
    <w:p w14:paraId="6C167353" w14:textId="77777777" w:rsidR="00DA260A" w:rsidRDefault="00DA260A" w:rsidP="00DA260A">
      <w:pPr>
        <w:ind w:left="1530" w:hanging="540"/>
      </w:pPr>
      <w:r>
        <w:t xml:space="preserve">(g)  Standard Specifications </w:t>
      </w:r>
    </w:p>
    <w:p w14:paraId="3453394E" w14:textId="77777777" w:rsidR="00DA260A" w:rsidRDefault="00DA260A" w:rsidP="00DA260A">
      <w:pPr>
        <w:ind w:left="1530" w:hanging="540"/>
      </w:pPr>
      <w:r>
        <w:t xml:space="preserve">(h)  Special Specifications </w:t>
      </w:r>
    </w:p>
    <w:p w14:paraId="77CA2C71" w14:textId="77777777" w:rsidR="00DA260A" w:rsidRDefault="00DA260A" w:rsidP="00DA260A">
      <w:pPr>
        <w:ind w:left="1350" w:hanging="360"/>
      </w:pPr>
      <w:r>
        <w:t xml:space="preserve">(i)  Form of Bid, Appendix to Form of Bid and Bid Security </w:t>
      </w:r>
    </w:p>
    <w:p w14:paraId="2217D35A" w14:textId="77777777" w:rsidR="00DA260A" w:rsidRDefault="00DA260A" w:rsidP="00DA260A">
      <w:pPr>
        <w:ind w:left="1350" w:hanging="360"/>
      </w:pPr>
      <w:r>
        <w:t xml:space="preserve">(j)  Bills of Quantities </w:t>
      </w:r>
    </w:p>
    <w:p w14:paraId="0713F78B" w14:textId="77777777" w:rsidR="00DA260A" w:rsidRDefault="00DA260A" w:rsidP="00DA260A">
      <w:pPr>
        <w:ind w:left="1350" w:hanging="360"/>
      </w:pPr>
      <w:r>
        <w:t xml:space="preserve">(k) Schedules of Supplementary information </w:t>
      </w:r>
    </w:p>
    <w:p w14:paraId="240C4CCA" w14:textId="77777777" w:rsidR="00DA260A" w:rsidRDefault="00DA260A" w:rsidP="00DA260A">
      <w:pPr>
        <w:ind w:left="1350" w:hanging="360"/>
      </w:pPr>
      <w:r>
        <w:t xml:space="preserve">(l)  Form of Contract Agreement </w:t>
      </w:r>
    </w:p>
    <w:p w14:paraId="06EAAB31" w14:textId="77777777" w:rsidR="00DA260A" w:rsidRDefault="00DA260A" w:rsidP="00DA260A">
      <w:pPr>
        <w:ind w:left="1350" w:hanging="360"/>
      </w:pPr>
      <w:r>
        <w:t xml:space="preserve">(m) Form of Performance Security </w:t>
      </w:r>
    </w:p>
    <w:p w14:paraId="73B6270D" w14:textId="77777777" w:rsidR="00DA260A" w:rsidRDefault="00DA260A" w:rsidP="00DA260A">
      <w:pPr>
        <w:ind w:left="1350" w:hanging="360"/>
      </w:pPr>
      <w:r>
        <w:t xml:space="preserve">(n)  Drawings </w:t>
      </w:r>
    </w:p>
    <w:p w14:paraId="2E051D07" w14:textId="77777777" w:rsidR="00DA260A" w:rsidRDefault="00DA260A" w:rsidP="00DA260A">
      <w:pPr>
        <w:ind w:left="1350" w:hanging="360"/>
      </w:pPr>
      <w:r>
        <w:t xml:space="preserve">(o)  BID Addenda (BID Notices) </w:t>
      </w:r>
    </w:p>
    <w:p w14:paraId="15376066" w14:textId="77777777" w:rsidR="00DA260A" w:rsidRDefault="00DA260A" w:rsidP="00DA260A">
      <w:pPr>
        <w:ind w:left="1350" w:hanging="360"/>
      </w:pPr>
      <w:r>
        <w:t xml:space="preserve">(p)  Declaration Form </w:t>
      </w:r>
    </w:p>
    <w:p w14:paraId="0879EE24" w14:textId="77777777" w:rsidR="00DA260A" w:rsidRPr="009A4D54" w:rsidRDefault="00DA260A" w:rsidP="00DA260A">
      <w:pPr>
        <w:rPr>
          <w:rFonts w:ascii="Bookman Old Style" w:hAnsi="Bookman Old Style"/>
        </w:rPr>
      </w:pPr>
    </w:p>
    <w:p w14:paraId="48B1A0B0" w14:textId="77777777" w:rsidR="00DA260A" w:rsidRPr="009A4D54" w:rsidRDefault="00DA260A" w:rsidP="00DA260A">
      <w:pPr>
        <w:numPr>
          <w:ilvl w:val="2"/>
          <w:numId w:val="134"/>
        </w:numPr>
        <w:ind w:left="810" w:hanging="810"/>
        <w:rPr>
          <w:rFonts w:ascii="Bookman Old Style" w:hAnsi="Bookman Old Style"/>
        </w:rPr>
      </w:pPr>
      <w:r w:rsidRPr="009A4D54">
        <w:rPr>
          <w:rFonts w:ascii="Bookman Old Style" w:hAnsi="Bookman Old Style"/>
        </w:rPr>
        <w:t>The tenderer is expected to examine carefully all instructions, conditions, forms, terms, specifications and drawings in the tender documents.  Failure to comply with the requirements for tender submission will be at the tenderer’s own risk.  Pursuant to clause 22 of Instructions to Tenderers, tenders which are not substantially responsive to the requirements of the tender documents will be rejected.</w:t>
      </w:r>
    </w:p>
    <w:p w14:paraId="616E4FF6" w14:textId="77777777" w:rsidR="00DA260A" w:rsidRPr="009A4D54" w:rsidRDefault="00DA260A" w:rsidP="00DA260A">
      <w:pPr>
        <w:ind w:left="810" w:hanging="810"/>
        <w:rPr>
          <w:rFonts w:ascii="Bookman Old Style" w:hAnsi="Bookman Old Style"/>
        </w:rPr>
      </w:pPr>
    </w:p>
    <w:p w14:paraId="5FFE69E8" w14:textId="77777777" w:rsidR="00DA260A" w:rsidRPr="009A4D54" w:rsidRDefault="00DA260A" w:rsidP="00DA260A">
      <w:pPr>
        <w:numPr>
          <w:ilvl w:val="2"/>
          <w:numId w:val="134"/>
        </w:numPr>
        <w:ind w:left="810" w:hanging="810"/>
        <w:rPr>
          <w:rFonts w:ascii="Bookman Old Style" w:hAnsi="Bookman Old Style"/>
        </w:rPr>
      </w:pPr>
      <w:r w:rsidRPr="009A4D54">
        <w:rPr>
          <w:rFonts w:ascii="Bookman Old Style" w:hAnsi="Bookman Old Style"/>
        </w:rPr>
        <w:t>All recipients of the documents for the proposed Contract for the purpose of submitting a tender (whether they submit a tender or not) shall treat the details of the documents as “private and confidential”.</w:t>
      </w:r>
    </w:p>
    <w:p w14:paraId="3E31C572" w14:textId="77777777" w:rsidR="00DA260A" w:rsidRPr="009A4D54" w:rsidRDefault="00DA260A" w:rsidP="00DA260A">
      <w:pPr>
        <w:jc w:val="both"/>
        <w:rPr>
          <w:rFonts w:ascii="Bookman Old Style" w:hAnsi="Bookman Old Style"/>
        </w:rPr>
      </w:pPr>
    </w:p>
    <w:p w14:paraId="167069ED" w14:textId="77777777" w:rsidR="00DA260A" w:rsidRPr="009A4D54" w:rsidRDefault="00DA260A" w:rsidP="00DA260A">
      <w:pPr>
        <w:pStyle w:val="Heading2"/>
        <w:numPr>
          <w:ilvl w:val="1"/>
          <w:numId w:val="134"/>
        </w:numPr>
        <w:jc w:val="left"/>
      </w:pPr>
      <w:bookmarkStart w:id="157" w:name="_Toc58513295"/>
      <w:bookmarkStart w:id="158" w:name="_Toc58513792"/>
      <w:bookmarkStart w:id="159" w:name="_Toc58514292"/>
      <w:bookmarkStart w:id="160" w:name="_Toc58514589"/>
      <w:bookmarkStart w:id="161" w:name="_Toc58515240"/>
      <w:bookmarkStart w:id="162" w:name="_Toc58587716"/>
      <w:bookmarkStart w:id="163" w:name="_Toc58659199"/>
      <w:bookmarkStart w:id="164" w:name="_Toc58668909"/>
      <w:bookmarkStart w:id="165" w:name="_Toc58669484"/>
      <w:bookmarkStart w:id="166" w:name="_Toc58670448"/>
      <w:bookmarkStart w:id="167" w:name="_Toc58670782"/>
      <w:bookmarkStart w:id="168" w:name="_Toc58671979"/>
      <w:bookmarkStart w:id="169" w:name="_Toc58672100"/>
      <w:r w:rsidRPr="009A4D54">
        <w:t>Inquiries by tenderers</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719C75D2" w14:textId="77777777" w:rsidR="00DA260A" w:rsidRPr="009A4D54" w:rsidRDefault="00DA260A" w:rsidP="00DA260A">
      <w:pPr>
        <w:jc w:val="both"/>
        <w:rPr>
          <w:rFonts w:ascii="Bookman Old Style" w:hAnsi="Bookman Old Style"/>
          <w:b/>
          <w:bCs/>
        </w:rPr>
      </w:pPr>
    </w:p>
    <w:p w14:paraId="1A60F97E" w14:textId="77777777" w:rsidR="00DA260A" w:rsidRPr="009A4D54" w:rsidRDefault="00DA260A" w:rsidP="00DA260A">
      <w:pPr>
        <w:pStyle w:val="BodyText3"/>
        <w:numPr>
          <w:ilvl w:val="2"/>
          <w:numId w:val="134"/>
        </w:numPr>
        <w:tabs>
          <w:tab w:val="left" w:pos="810"/>
        </w:tabs>
        <w:ind w:left="990" w:hanging="810"/>
        <w:rPr>
          <w:rFonts w:ascii="Bookman Old Style" w:hAnsi="Bookman Old Style"/>
        </w:rPr>
      </w:pPr>
      <w:r w:rsidRPr="009A4D54">
        <w:rPr>
          <w:rFonts w:ascii="Bookman Old Style" w:hAnsi="Bookman Old Style"/>
        </w:rPr>
        <w:t>A tenderer making an inquiry relating to the tender document may notify the Employer in writing or by telex, cable or facsimile at the Employer’s mailing address indicated in the Invitation to Tender.  The Employer will respond in writing to any request for clarification which he receives earlier than 7 days prior to the deadline for the submission of tenders.  Written copies of the Employer’s response (including the query but without identifying the source of the inquiry) will be sent to all prospective tenderers who have purchased the tender documents.</w:t>
      </w:r>
    </w:p>
    <w:p w14:paraId="15502886" w14:textId="77777777" w:rsidR="00DA260A" w:rsidRPr="009A4D54" w:rsidRDefault="00DA260A" w:rsidP="00DA260A">
      <w:pPr>
        <w:pStyle w:val="BodyText3"/>
        <w:ind w:left="990" w:hanging="810"/>
        <w:rPr>
          <w:rFonts w:ascii="Bookman Old Style" w:hAnsi="Bookman Old Style"/>
        </w:rPr>
      </w:pPr>
    </w:p>
    <w:p w14:paraId="3F2F56AD" w14:textId="77777777" w:rsidR="00DA260A" w:rsidRPr="009A4D54" w:rsidRDefault="00DA260A" w:rsidP="00DA260A">
      <w:pPr>
        <w:pStyle w:val="BodyText3"/>
        <w:numPr>
          <w:ilvl w:val="2"/>
          <w:numId w:val="134"/>
        </w:numPr>
        <w:ind w:left="990" w:hanging="810"/>
        <w:rPr>
          <w:rFonts w:ascii="Bookman Old Style" w:hAnsi="Bookman Old Style"/>
        </w:rPr>
      </w:pPr>
      <w:r w:rsidRPr="009A4D54">
        <w:rPr>
          <w:rFonts w:ascii="Bookman Old Style" w:hAnsi="Bookman Old Style"/>
        </w:rPr>
        <w:t>The procuring entity shall reply to any clarifications sought by the tenderer within 3 days of receiving the request to enable the tenderer to make timely submission of its tender.</w:t>
      </w:r>
    </w:p>
    <w:p w14:paraId="161CF4F4" w14:textId="77777777" w:rsidR="00DA260A" w:rsidRPr="009A4D54" w:rsidRDefault="00DA260A" w:rsidP="00DA260A">
      <w:pPr>
        <w:pStyle w:val="ListParagraph"/>
        <w:ind w:left="990" w:hanging="810"/>
        <w:rPr>
          <w:rFonts w:ascii="Bookman Old Style" w:hAnsi="Bookman Old Style"/>
        </w:rPr>
      </w:pPr>
    </w:p>
    <w:p w14:paraId="6FEE00C4" w14:textId="77777777" w:rsidR="00DA260A" w:rsidRPr="009A4D54" w:rsidRDefault="00DA260A" w:rsidP="00DA260A">
      <w:pPr>
        <w:pStyle w:val="Heading2"/>
        <w:numPr>
          <w:ilvl w:val="1"/>
          <w:numId w:val="134"/>
        </w:numPr>
        <w:ind w:left="990" w:hanging="810"/>
        <w:jc w:val="left"/>
      </w:pPr>
      <w:bookmarkStart w:id="170" w:name="_Toc58513296"/>
      <w:bookmarkStart w:id="171" w:name="_Toc58513793"/>
      <w:bookmarkStart w:id="172" w:name="_Toc58514293"/>
      <w:bookmarkStart w:id="173" w:name="_Toc58514590"/>
      <w:bookmarkStart w:id="174" w:name="_Toc58515241"/>
      <w:bookmarkStart w:id="175" w:name="_Toc58587717"/>
      <w:bookmarkStart w:id="176" w:name="_Toc58659200"/>
      <w:bookmarkStart w:id="177" w:name="_Toc58668910"/>
      <w:bookmarkStart w:id="178" w:name="_Toc58669485"/>
      <w:bookmarkStart w:id="179" w:name="_Toc58670449"/>
      <w:bookmarkStart w:id="180" w:name="_Toc58670783"/>
      <w:bookmarkStart w:id="181" w:name="_Toc58671980"/>
      <w:bookmarkStart w:id="182" w:name="_Toc58672101"/>
      <w:r w:rsidRPr="009A4D54">
        <w:lastRenderedPageBreak/>
        <w:t>Amendment of Tender Documents</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18A04E06" w14:textId="77777777" w:rsidR="00DA260A" w:rsidRPr="009A4D54" w:rsidRDefault="00DA260A" w:rsidP="00DA260A">
      <w:pPr>
        <w:ind w:left="990" w:hanging="810"/>
        <w:jc w:val="both"/>
        <w:rPr>
          <w:rFonts w:ascii="Bookman Old Style" w:hAnsi="Bookman Old Style"/>
          <w:b/>
          <w:bCs/>
        </w:rPr>
      </w:pPr>
    </w:p>
    <w:p w14:paraId="58DE0888" w14:textId="77777777" w:rsidR="00DA260A" w:rsidRPr="002C015A" w:rsidRDefault="00DA260A" w:rsidP="00DA260A">
      <w:pPr>
        <w:numPr>
          <w:ilvl w:val="2"/>
          <w:numId w:val="29"/>
        </w:numPr>
        <w:ind w:left="990" w:hanging="810"/>
        <w:jc w:val="both"/>
        <w:rPr>
          <w:rFonts w:ascii="Bookman Old Style" w:hAnsi="Bookman Old Style"/>
        </w:rPr>
      </w:pPr>
      <w:r w:rsidRPr="009A4D54">
        <w:rPr>
          <w:rFonts w:ascii="Bookman Old Style" w:hAnsi="Bookman Old Style"/>
        </w:rPr>
        <w:t>At any time prior to the deadline for submission of tenders the Employer may, for any reason, whether at his own initiative or in response to a clarification requested by a prospective tenderer, modify the tender documents by issuing Addenda.</w:t>
      </w:r>
    </w:p>
    <w:p w14:paraId="58FA26C4" w14:textId="77777777" w:rsidR="00DA260A" w:rsidRPr="009A4D54" w:rsidRDefault="00DA260A" w:rsidP="00DA260A">
      <w:pPr>
        <w:numPr>
          <w:ilvl w:val="2"/>
          <w:numId w:val="29"/>
        </w:numPr>
        <w:ind w:left="990" w:hanging="810"/>
        <w:jc w:val="both"/>
        <w:rPr>
          <w:rFonts w:ascii="Bookman Old Style" w:hAnsi="Bookman Old Style"/>
        </w:rPr>
      </w:pPr>
      <w:r w:rsidRPr="009A4D54">
        <w:rPr>
          <w:rFonts w:ascii="Bookman Old Style" w:hAnsi="Bookman Old Style"/>
          <w:b/>
        </w:rPr>
        <w:tab/>
      </w:r>
      <w:r w:rsidRPr="009A4D54">
        <w:rPr>
          <w:rFonts w:ascii="Bookman Old Style" w:hAnsi="Bookman Old Style"/>
        </w:rPr>
        <w:t>Any Addendum will be notified in writing or by cable, telex or facsimile to all prospective tenderers who have purchased the tender documents and will be binding upon them.</w:t>
      </w:r>
    </w:p>
    <w:p w14:paraId="0FAE137C" w14:textId="77777777" w:rsidR="00DA260A" w:rsidRPr="009A4D54" w:rsidRDefault="00DA260A" w:rsidP="00DA260A">
      <w:pPr>
        <w:pStyle w:val="ListParagraph"/>
        <w:ind w:left="810" w:hanging="810"/>
        <w:rPr>
          <w:rFonts w:ascii="Bookman Old Style" w:hAnsi="Bookman Old Style"/>
        </w:rPr>
      </w:pPr>
    </w:p>
    <w:p w14:paraId="242E2D34" w14:textId="77777777" w:rsidR="00DA260A" w:rsidRPr="009A4D54" w:rsidRDefault="00DA260A" w:rsidP="00DA260A">
      <w:pPr>
        <w:numPr>
          <w:ilvl w:val="2"/>
          <w:numId w:val="29"/>
        </w:numPr>
        <w:ind w:left="990" w:hanging="810"/>
        <w:jc w:val="both"/>
        <w:rPr>
          <w:rFonts w:ascii="Bookman Old Style" w:hAnsi="Bookman Old Style"/>
        </w:rPr>
      </w:pPr>
      <w:r w:rsidRPr="009A4D54">
        <w:rPr>
          <w:rFonts w:ascii="Bookman Old Style" w:hAnsi="Bookman Old Style"/>
        </w:rPr>
        <w:t>In order to allow prospective tenderers reasonable time in which to take the Addendum into account in preparing their tenders, the Employer may, at his discretion, extend the deadline for the submission of tenders.</w:t>
      </w:r>
    </w:p>
    <w:p w14:paraId="1A88DD5D" w14:textId="77777777" w:rsidR="00DA260A" w:rsidRPr="0092054F" w:rsidRDefault="00DA260A" w:rsidP="00DA260A">
      <w:pPr>
        <w:pStyle w:val="NormalWeb"/>
      </w:pPr>
    </w:p>
    <w:p w14:paraId="0FA0F87A" w14:textId="77777777" w:rsidR="00DA260A" w:rsidRPr="00C40C15" w:rsidRDefault="00DA260A" w:rsidP="00DA260A">
      <w:pPr>
        <w:pStyle w:val="Heading3"/>
      </w:pPr>
      <w:bookmarkStart w:id="183" w:name="_Toc58659201"/>
      <w:bookmarkStart w:id="184" w:name="_Toc58668911"/>
      <w:bookmarkStart w:id="185" w:name="_Toc58669486"/>
      <w:bookmarkStart w:id="186" w:name="_Toc58670450"/>
      <w:bookmarkStart w:id="187" w:name="_Toc58670784"/>
      <w:bookmarkStart w:id="188" w:name="_Toc58671981"/>
      <w:bookmarkStart w:id="189" w:name="_Toc58672102"/>
      <w:r w:rsidRPr="00C40C15">
        <w:t>PREPARATION OF BIDS</w:t>
      </w:r>
      <w:bookmarkEnd w:id="183"/>
      <w:bookmarkEnd w:id="184"/>
      <w:bookmarkEnd w:id="185"/>
      <w:bookmarkEnd w:id="186"/>
      <w:bookmarkEnd w:id="187"/>
      <w:bookmarkEnd w:id="188"/>
      <w:bookmarkEnd w:id="189"/>
      <w:r w:rsidRPr="00C40C15">
        <w:t xml:space="preserve"> </w:t>
      </w:r>
    </w:p>
    <w:p w14:paraId="2D6922EF" w14:textId="77777777" w:rsidR="00DA260A" w:rsidRPr="0092054F" w:rsidRDefault="00DA260A" w:rsidP="00DA260A"/>
    <w:p w14:paraId="356DF0A9" w14:textId="77777777" w:rsidR="00DA260A" w:rsidRPr="009A4D54" w:rsidRDefault="00DA260A" w:rsidP="00DA260A">
      <w:pPr>
        <w:pStyle w:val="Heading2"/>
        <w:numPr>
          <w:ilvl w:val="1"/>
          <w:numId w:val="134"/>
        </w:numPr>
        <w:ind w:left="990" w:hanging="810"/>
        <w:jc w:val="left"/>
      </w:pPr>
      <w:bookmarkStart w:id="190" w:name="_Toc58513297"/>
      <w:bookmarkStart w:id="191" w:name="_Toc58513794"/>
      <w:bookmarkStart w:id="192" w:name="_Toc58514294"/>
      <w:bookmarkStart w:id="193" w:name="_Toc58514591"/>
      <w:bookmarkStart w:id="194" w:name="_Toc58515242"/>
      <w:bookmarkStart w:id="195" w:name="_Toc58587718"/>
      <w:bookmarkStart w:id="196" w:name="_Toc58659202"/>
      <w:bookmarkStart w:id="197" w:name="_Toc58668912"/>
      <w:bookmarkStart w:id="198" w:name="_Toc58669487"/>
      <w:bookmarkStart w:id="199" w:name="_Toc58670451"/>
      <w:bookmarkStart w:id="200" w:name="_Toc58670785"/>
      <w:bookmarkStart w:id="201" w:name="_Toc58671982"/>
      <w:bookmarkStart w:id="202" w:name="_Toc58672103"/>
      <w:r w:rsidRPr="009A4D54">
        <w:t>Language of Tender</w:t>
      </w:r>
      <w:bookmarkEnd w:id="190"/>
      <w:bookmarkEnd w:id="191"/>
      <w:bookmarkEnd w:id="192"/>
      <w:bookmarkEnd w:id="193"/>
      <w:bookmarkEnd w:id="194"/>
      <w:bookmarkEnd w:id="195"/>
      <w:bookmarkEnd w:id="196"/>
      <w:bookmarkEnd w:id="197"/>
      <w:bookmarkEnd w:id="198"/>
      <w:bookmarkEnd w:id="199"/>
      <w:bookmarkEnd w:id="200"/>
      <w:bookmarkEnd w:id="201"/>
      <w:bookmarkEnd w:id="202"/>
    </w:p>
    <w:p w14:paraId="55B641F5" w14:textId="77777777" w:rsidR="00DA260A" w:rsidRPr="009A4D54" w:rsidRDefault="00DA260A" w:rsidP="00DA260A">
      <w:pPr>
        <w:ind w:left="990" w:hanging="810"/>
        <w:jc w:val="both"/>
        <w:rPr>
          <w:rFonts w:ascii="Bookman Old Style" w:hAnsi="Bookman Old Style"/>
          <w:u w:val="single"/>
        </w:rPr>
      </w:pPr>
    </w:p>
    <w:p w14:paraId="4C0D478B" w14:textId="77777777" w:rsidR="00DA260A" w:rsidRPr="009A4D54" w:rsidRDefault="00DA260A" w:rsidP="00DA260A">
      <w:pPr>
        <w:pStyle w:val="BodyTextIndent"/>
        <w:numPr>
          <w:ilvl w:val="2"/>
          <w:numId w:val="134"/>
        </w:numPr>
        <w:ind w:left="990" w:hanging="810"/>
        <w:jc w:val="both"/>
        <w:rPr>
          <w:rFonts w:ascii="Bookman Old Style" w:hAnsi="Bookman Old Style"/>
        </w:rPr>
      </w:pPr>
      <w:r w:rsidRPr="009A4D54">
        <w:rPr>
          <w:rFonts w:ascii="Bookman Old Style" w:hAnsi="Bookman Old Style"/>
        </w:rPr>
        <w:t>The tender and all correspondence and documents relating to the tender exchanged between the tenderer and the Employer shall be written in the English language.  Supporting documents and printed literature furnished by the tenderer with the tender may be in another language provided they are accompanied by an appropriate translation of pertinent passages in the above stated language.  For the purpose of interpretation of the tender, the English language shall prevail.</w:t>
      </w:r>
    </w:p>
    <w:p w14:paraId="347E7CC8" w14:textId="77777777" w:rsidR="00DA260A" w:rsidRPr="009A4D54" w:rsidRDefault="00DA260A" w:rsidP="00DA260A">
      <w:pPr>
        <w:pStyle w:val="BodyTextIndent"/>
        <w:ind w:left="750"/>
        <w:jc w:val="both"/>
        <w:rPr>
          <w:rFonts w:ascii="Bookman Old Style" w:hAnsi="Bookman Old Style"/>
        </w:rPr>
      </w:pPr>
    </w:p>
    <w:p w14:paraId="7385E3F6" w14:textId="77777777" w:rsidR="00DA260A" w:rsidRPr="009A4D54" w:rsidRDefault="00DA260A" w:rsidP="00DA260A">
      <w:pPr>
        <w:pStyle w:val="Heading2"/>
        <w:numPr>
          <w:ilvl w:val="1"/>
          <w:numId w:val="134"/>
        </w:numPr>
        <w:ind w:hanging="450"/>
        <w:jc w:val="left"/>
      </w:pPr>
      <w:bookmarkStart w:id="203" w:name="_Toc58513298"/>
      <w:bookmarkStart w:id="204" w:name="_Toc58513795"/>
      <w:bookmarkStart w:id="205" w:name="_Toc58514295"/>
      <w:bookmarkStart w:id="206" w:name="_Toc58514592"/>
      <w:bookmarkStart w:id="207" w:name="_Toc58515243"/>
      <w:bookmarkStart w:id="208" w:name="_Toc58587719"/>
      <w:bookmarkStart w:id="209" w:name="_Toc58659203"/>
      <w:bookmarkStart w:id="210" w:name="_Toc58668913"/>
      <w:bookmarkStart w:id="211" w:name="_Toc58669488"/>
      <w:bookmarkStart w:id="212" w:name="_Toc58670452"/>
      <w:bookmarkStart w:id="213" w:name="_Toc58670786"/>
      <w:bookmarkStart w:id="214" w:name="_Toc58671983"/>
      <w:bookmarkStart w:id="215" w:name="_Toc58672104"/>
      <w:r w:rsidRPr="009A4D54">
        <w:t>Documents Comprising the Tender</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7287565D" w14:textId="77777777" w:rsidR="00DA260A" w:rsidRPr="009A4D54" w:rsidRDefault="00DA260A" w:rsidP="00DA260A">
      <w:pPr>
        <w:ind w:left="720" w:hanging="450"/>
        <w:jc w:val="both"/>
        <w:rPr>
          <w:rFonts w:ascii="Bookman Old Style" w:hAnsi="Bookman Old Style"/>
          <w:u w:val="single"/>
        </w:rPr>
      </w:pPr>
    </w:p>
    <w:p w14:paraId="4D0933AE" w14:textId="77777777" w:rsidR="00DA260A" w:rsidRPr="009A4D54" w:rsidRDefault="00DA260A" w:rsidP="00DA260A">
      <w:pPr>
        <w:pStyle w:val="BodyTextIndent"/>
        <w:numPr>
          <w:ilvl w:val="2"/>
          <w:numId w:val="134"/>
        </w:numPr>
        <w:ind w:hanging="450"/>
        <w:rPr>
          <w:rFonts w:ascii="Bookman Old Style" w:hAnsi="Bookman Old Style"/>
        </w:rPr>
      </w:pPr>
      <w:r w:rsidRPr="009A4D54">
        <w:rPr>
          <w:rFonts w:ascii="Bookman Old Style" w:hAnsi="Bookman Old Style"/>
        </w:rPr>
        <w:t>The tender to be prepared by the tenderer shall comprise:</w:t>
      </w:r>
    </w:p>
    <w:p w14:paraId="75108AD3" w14:textId="77777777" w:rsidR="00DA260A" w:rsidRPr="009A4D54" w:rsidRDefault="00DA260A" w:rsidP="00DA260A">
      <w:pPr>
        <w:pStyle w:val="BodyTextIndent"/>
        <w:ind w:hanging="450"/>
        <w:rPr>
          <w:rFonts w:ascii="Bookman Old Style" w:hAnsi="Bookman Old Style"/>
        </w:rPr>
      </w:pPr>
    </w:p>
    <w:p w14:paraId="16AAC115" w14:textId="77777777" w:rsidR="00DA260A" w:rsidRDefault="00DA260A" w:rsidP="00DA260A">
      <w:pPr>
        <w:pStyle w:val="NoSpacing"/>
        <w:numPr>
          <w:ilvl w:val="0"/>
          <w:numId w:val="132"/>
        </w:numPr>
        <w:ind w:left="720" w:hanging="450"/>
        <w:rPr>
          <w:lang w:eastAsia="zh-CN"/>
        </w:rPr>
      </w:pPr>
      <w:r w:rsidRPr="009A4D54">
        <w:t xml:space="preserve">Duly filled-in the Form of Bid and Appendix to form of bid; </w:t>
      </w:r>
    </w:p>
    <w:p w14:paraId="2FBE02FE" w14:textId="77777777" w:rsidR="00DA260A" w:rsidRPr="009A4D54" w:rsidRDefault="00DA260A" w:rsidP="00DA260A">
      <w:pPr>
        <w:pStyle w:val="NormalWeb"/>
        <w:numPr>
          <w:ilvl w:val="0"/>
          <w:numId w:val="132"/>
        </w:numPr>
        <w:ind w:left="720" w:hanging="450"/>
      </w:pPr>
      <w:r>
        <w:rPr>
          <w:rFonts w:ascii="FootlightMTLight" w:hAnsi="FootlightMTLight"/>
        </w:rPr>
        <w:t xml:space="preserve">Bid security; </w:t>
      </w:r>
    </w:p>
    <w:p w14:paraId="2785A53D" w14:textId="77777777" w:rsidR="00DA260A" w:rsidRPr="009A4D54" w:rsidRDefault="00DA260A" w:rsidP="00DA260A">
      <w:pPr>
        <w:pStyle w:val="NoSpacing"/>
        <w:numPr>
          <w:ilvl w:val="0"/>
          <w:numId w:val="132"/>
        </w:numPr>
        <w:ind w:left="720" w:hanging="450"/>
      </w:pPr>
      <w:r w:rsidRPr="009A4D54">
        <w:t xml:space="preserve">Priced Bills of Quantities; </w:t>
      </w:r>
    </w:p>
    <w:p w14:paraId="4D20DC44" w14:textId="77777777" w:rsidR="00DA260A" w:rsidRPr="009A4D54" w:rsidRDefault="00DA260A" w:rsidP="00DA260A">
      <w:pPr>
        <w:pStyle w:val="NoSpacing"/>
        <w:numPr>
          <w:ilvl w:val="0"/>
          <w:numId w:val="132"/>
        </w:numPr>
        <w:ind w:left="720" w:hanging="450"/>
      </w:pPr>
      <w:r w:rsidRPr="009A4D54">
        <w:t xml:space="preserve">Schedules of information </w:t>
      </w:r>
    </w:p>
    <w:p w14:paraId="00AF0502" w14:textId="77777777" w:rsidR="00DA260A" w:rsidRPr="009A4D54" w:rsidRDefault="00DA260A" w:rsidP="00DA260A">
      <w:pPr>
        <w:pStyle w:val="NoSpacing"/>
        <w:numPr>
          <w:ilvl w:val="0"/>
          <w:numId w:val="132"/>
        </w:numPr>
        <w:ind w:left="720" w:hanging="450"/>
      </w:pPr>
      <w:r w:rsidRPr="009A4D54">
        <w:t xml:space="preserve">Qualification Criteria </w:t>
      </w:r>
    </w:p>
    <w:p w14:paraId="555FCB35" w14:textId="77777777" w:rsidR="00DA260A" w:rsidRPr="009A4D54" w:rsidRDefault="00DA260A" w:rsidP="00DA260A">
      <w:pPr>
        <w:pStyle w:val="NoSpacing"/>
        <w:numPr>
          <w:ilvl w:val="0"/>
          <w:numId w:val="132"/>
        </w:numPr>
        <w:ind w:left="720" w:hanging="450"/>
      </w:pPr>
      <w:r w:rsidRPr="009A4D54">
        <w:t xml:space="preserve">Any other materials required to be completed and submitted in accordance with the Instructions to Bidders embodied in these bidding documents. </w:t>
      </w:r>
    </w:p>
    <w:p w14:paraId="570393E9" w14:textId="77777777" w:rsidR="00DA260A" w:rsidRPr="009A4D54" w:rsidRDefault="00DA260A" w:rsidP="00DA260A">
      <w:pPr>
        <w:pStyle w:val="BodyTextIndent"/>
        <w:ind w:left="2160"/>
        <w:rPr>
          <w:rFonts w:ascii="Bookman Old Style" w:hAnsi="Bookman Old Style"/>
        </w:rPr>
      </w:pPr>
    </w:p>
    <w:p w14:paraId="3F4E26EA" w14:textId="77777777" w:rsidR="00DA260A" w:rsidRPr="009A4D54" w:rsidRDefault="00DA260A" w:rsidP="00DA260A">
      <w:pPr>
        <w:pStyle w:val="BodyTextIndent"/>
        <w:numPr>
          <w:ilvl w:val="2"/>
          <w:numId w:val="134"/>
        </w:numPr>
        <w:rPr>
          <w:rFonts w:ascii="Bookman Old Style" w:hAnsi="Bookman Old Style"/>
        </w:rPr>
      </w:pPr>
      <w:r w:rsidRPr="009A4D54">
        <w:rPr>
          <w:rFonts w:ascii="Bookman Old Style" w:hAnsi="Bookman Old Style"/>
        </w:rPr>
        <w:t>The Forms, Bills of Quantities and Schedules provided in the tender documents shall be used without exception (subject to extensions of the schedules in the same format and to the provisions of clause 13.2 regarding the alternative forms of Tender Surety].</w:t>
      </w:r>
    </w:p>
    <w:p w14:paraId="3437AD9C" w14:textId="77777777" w:rsidR="00DA260A" w:rsidRPr="009A4D54" w:rsidRDefault="00DA260A" w:rsidP="00DA260A">
      <w:pPr>
        <w:pStyle w:val="BodyTextIndent"/>
        <w:ind w:left="750"/>
        <w:rPr>
          <w:rFonts w:ascii="Bookman Old Style" w:hAnsi="Bookman Old Style"/>
        </w:rPr>
      </w:pPr>
    </w:p>
    <w:p w14:paraId="570C01E7" w14:textId="77777777" w:rsidR="00DA260A" w:rsidRPr="009A4D54" w:rsidRDefault="00DA260A" w:rsidP="00DA260A">
      <w:pPr>
        <w:pStyle w:val="Heading2"/>
        <w:numPr>
          <w:ilvl w:val="1"/>
          <w:numId w:val="134"/>
        </w:numPr>
        <w:ind w:hanging="540"/>
        <w:jc w:val="left"/>
      </w:pPr>
      <w:bookmarkStart w:id="216" w:name="_Toc58513299"/>
      <w:bookmarkStart w:id="217" w:name="_Toc58513796"/>
      <w:bookmarkStart w:id="218" w:name="_Toc58514296"/>
      <w:bookmarkStart w:id="219" w:name="_Toc58514593"/>
      <w:bookmarkStart w:id="220" w:name="_Toc58515244"/>
      <w:bookmarkStart w:id="221" w:name="_Toc58587720"/>
      <w:bookmarkStart w:id="222" w:name="_Toc58659204"/>
      <w:bookmarkStart w:id="223" w:name="_Toc58668914"/>
      <w:bookmarkStart w:id="224" w:name="_Toc58669489"/>
      <w:bookmarkStart w:id="225" w:name="_Toc58670453"/>
      <w:bookmarkStart w:id="226" w:name="_Toc58670787"/>
      <w:bookmarkStart w:id="227" w:name="_Toc58671984"/>
      <w:bookmarkStart w:id="228" w:name="_Toc58672105"/>
      <w:r w:rsidRPr="009A4D54">
        <w:t>Tender Prices</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02B1D8A8" w14:textId="77777777" w:rsidR="00DA260A" w:rsidRPr="009A4D54" w:rsidRDefault="00DA260A" w:rsidP="00DA260A">
      <w:pPr>
        <w:ind w:left="720" w:hanging="540"/>
        <w:jc w:val="both"/>
        <w:rPr>
          <w:rFonts w:ascii="Bookman Old Style" w:hAnsi="Bookman Old Style"/>
          <w:u w:val="single"/>
        </w:rPr>
      </w:pPr>
    </w:p>
    <w:p w14:paraId="7BD1616C" w14:textId="77777777" w:rsidR="00DA260A" w:rsidRPr="009A4D54" w:rsidRDefault="00DA260A" w:rsidP="00DA260A">
      <w:pPr>
        <w:pStyle w:val="BodyTextIndent"/>
        <w:numPr>
          <w:ilvl w:val="2"/>
          <w:numId w:val="134"/>
        </w:numPr>
        <w:ind w:hanging="540"/>
        <w:jc w:val="both"/>
        <w:rPr>
          <w:rFonts w:ascii="Bookman Old Style" w:hAnsi="Bookman Old Style"/>
        </w:rPr>
      </w:pPr>
      <w:r w:rsidRPr="009A4D54">
        <w:rPr>
          <w:rFonts w:ascii="Bookman Old Style" w:hAnsi="Bookman Old Style"/>
        </w:rPr>
        <w:t xml:space="preserve">All the insertions made by the tenderer shall be made in INK and the tenderer shall clearly form the figures.  The relevant space in the Form of Tender </w:t>
      </w:r>
      <w:r w:rsidRPr="009A4D54">
        <w:rPr>
          <w:rFonts w:ascii="Bookman Old Style" w:hAnsi="Bookman Old Style"/>
        </w:rPr>
        <w:lastRenderedPageBreak/>
        <w:t>and Bills of Quantities shall be completed accordingly without interlineations or erasures except those necessary to correct errors made by the tenderer in which case the erasures and interlineations shall be initialed by the person or persons signing the tender.</w:t>
      </w:r>
    </w:p>
    <w:p w14:paraId="2A935583" w14:textId="77777777" w:rsidR="00DA260A" w:rsidRPr="009A4D54" w:rsidRDefault="00DA260A" w:rsidP="00DA260A">
      <w:pPr>
        <w:pStyle w:val="BodyTextIndent"/>
        <w:ind w:hanging="540"/>
        <w:jc w:val="both"/>
        <w:rPr>
          <w:rFonts w:ascii="Bookman Old Style" w:hAnsi="Bookman Old Style"/>
        </w:rPr>
      </w:pPr>
    </w:p>
    <w:p w14:paraId="714454EF" w14:textId="77777777" w:rsidR="00DA260A" w:rsidRPr="009A4D54" w:rsidRDefault="00DA260A" w:rsidP="00DA260A">
      <w:pPr>
        <w:pStyle w:val="BodyTextIndent"/>
        <w:numPr>
          <w:ilvl w:val="2"/>
          <w:numId w:val="134"/>
        </w:numPr>
        <w:ind w:left="990" w:hanging="630"/>
        <w:jc w:val="both"/>
        <w:rPr>
          <w:rFonts w:ascii="Bookman Old Style" w:hAnsi="Bookman Old Style"/>
        </w:rPr>
      </w:pPr>
      <w:r w:rsidRPr="009A4D54">
        <w:rPr>
          <w:rFonts w:ascii="Bookman Old Style" w:hAnsi="Bookman Old Style"/>
        </w:rPr>
        <w:t>A price or rate shall be inserted by the tenderer for every item in the Bills of Quantities whether the quantities are stated or not. Items against which no rate or price is entered by the tenderer will not be paid for by the Employer when executed and shall be deemed covered by the rates for other items and prices in the Bills of Quantities.</w:t>
      </w:r>
    </w:p>
    <w:p w14:paraId="657B4690" w14:textId="77777777" w:rsidR="00DA260A" w:rsidRPr="009A4D54" w:rsidRDefault="00DA260A" w:rsidP="00DA260A">
      <w:pPr>
        <w:pStyle w:val="ListParagraph"/>
        <w:ind w:left="1890" w:hanging="810"/>
        <w:rPr>
          <w:rFonts w:ascii="Bookman Old Style" w:hAnsi="Bookman Old Style"/>
        </w:rPr>
      </w:pPr>
    </w:p>
    <w:p w14:paraId="454EF853" w14:textId="77777777" w:rsidR="00DA260A" w:rsidRDefault="00DA260A" w:rsidP="00DA260A">
      <w:pPr>
        <w:pStyle w:val="BodyTextIndent"/>
        <w:numPr>
          <w:ilvl w:val="2"/>
          <w:numId w:val="134"/>
        </w:numPr>
        <w:ind w:left="1080" w:hanging="810"/>
        <w:jc w:val="both"/>
        <w:rPr>
          <w:rFonts w:ascii="Bookman Old Style" w:hAnsi="Bookman Old Style"/>
        </w:rPr>
      </w:pPr>
      <w:r w:rsidRPr="009A4D54">
        <w:rPr>
          <w:rFonts w:ascii="Bookman Old Style" w:hAnsi="Bookman Old Style"/>
        </w:rPr>
        <w:t>The prices and unit rates in the Bills of Quantities are to be the full [all-inclusive] value of the Work described under the items, including all costs and expenses which may be necessary and all general risks, liabilities and obligations set forth or implied in the documents on which the tender is based.  All duties, taxes and other levies payable by the Contractor under the Contract, or for any other cause prior to the deadline for submission of tenders, shall be included in the rates and prices and the total Tender Price submitted by the tenderer.</w:t>
      </w:r>
    </w:p>
    <w:p w14:paraId="01996538" w14:textId="77777777" w:rsidR="00DA260A" w:rsidRDefault="00DA260A" w:rsidP="00DA260A">
      <w:pPr>
        <w:pStyle w:val="ListParagraph"/>
        <w:ind w:left="1080" w:hanging="810"/>
        <w:rPr>
          <w:rFonts w:ascii="Bookman Old Style" w:hAnsi="Bookman Old Style"/>
        </w:rPr>
      </w:pPr>
    </w:p>
    <w:p w14:paraId="74CCB962" w14:textId="77777777" w:rsidR="00DA260A" w:rsidRPr="008E0515" w:rsidRDefault="00DA260A" w:rsidP="00DA260A">
      <w:pPr>
        <w:pStyle w:val="BodyTextIndent"/>
        <w:numPr>
          <w:ilvl w:val="2"/>
          <w:numId w:val="134"/>
        </w:numPr>
        <w:ind w:left="1080" w:hanging="810"/>
        <w:jc w:val="both"/>
        <w:rPr>
          <w:rFonts w:ascii="Bookman Old Style" w:hAnsi="Bookman Old Style"/>
        </w:rPr>
      </w:pPr>
      <w:r w:rsidRPr="008E0515">
        <w:rPr>
          <w:rFonts w:ascii="Bookman Old Style" w:hAnsi="Bookman Old Style"/>
        </w:rPr>
        <w:t>Each price or unit rate inserted in the Bills of Quantities should be a realistic estimate for completing the activity or activities described under that particular item and the tenderer is advised against inserting a price or rate against any item contrary to this instruction.</w:t>
      </w:r>
    </w:p>
    <w:p w14:paraId="6CF0CC9A" w14:textId="77777777" w:rsidR="00DA260A" w:rsidRPr="009A4D54" w:rsidRDefault="00DA260A" w:rsidP="00DA260A">
      <w:pPr>
        <w:pStyle w:val="ListParagraph"/>
        <w:ind w:left="1080" w:hanging="810"/>
        <w:rPr>
          <w:rFonts w:ascii="Bookman Old Style" w:hAnsi="Bookman Old Style"/>
        </w:rPr>
      </w:pPr>
    </w:p>
    <w:p w14:paraId="6CE619D1" w14:textId="77777777" w:rsidR="00DA260A" w:rsidRPr="009A4D54" w:rsidRDefault="00DA260A" w:rsidP="00DA260A">
      <w:pPr>
        <w:pStyle w:val="BodyTextIndent"/>
        <w:numPr>
          <w:ilvl w:val="2"/>
          <w:numId w:val="134"/>
        </w:numPr>
        <w:ind w:left="1080" w:hanging="810"/>
        <w:jc w:val="both"/>
        <w:rPr>
          <w:rFonts w:ascii="Bookman Old Style" w:hAnsi="Bookman Old Style"/>
        </w:rPr>
      </w:pPr>
      <w:r w:rsidRPr="009A4D54">
        <w:rPr>
          <w:rFonts w:ascii="Bookman Old Style" w:hAnsi="Bookman Old Style"/>
        </w:rPr>
        <w:t xml:space="preserve">Every rate entered in the Bills of Quantities, whether or not such rate be associated with a quantity, shall form part of the Contract.  The Employer shall have the right to call for any item of work contained in the Bills of Quantities, and such items of work to be paid for at the rate entered by the tenderer and it is the intention of the Employer to take full advantage of unbalanced low rates. </w:t>
      </w:r>
    </w:p>
    <w:p w14:paraId="52795A17" w14:textId="77777777" w:rsidR="00DA260A" w:rsidRPr="009A4D54" w:rsidRDefault="00DA260A" w:rsidP="00DA260A">
      <w:pPr>
        <w:pStyle w:val="ListParagraph"/>
        <w:ind w:left="1080" w:hanging="810"/>
        <w:rPr>
          <w:rFonts w:ascii="Bookman Old Style" w:hAnsi="Bookman Old Style"/>
        </w:rPr>
      </w:pPr>
    </w:p>
    <w:p w14:paraId="1482053E" w14:textId="77777777" w:rsidR="00DA260A" w:rsidRPr="009A4D54" w:rsidRDefault="00DA260A" w:rsidP="00DA260A">
      <w:pPr>
        <w:pStyle w:val="BodyTextIndent"/>
        <w:numPr>
          <w:ilvl w:val="2"/>
          <w:numId w:val="134"/>
        </w:numPr>
        <w:ind w:left="1080" w:hanging="810"/>
        <w:jc w:val="both"/>
        <w:rPr>
          <w:rFonts w:ascii="Bookman Old Style" w:hAnsi="Bookman Old Style"/>
        </w:rPr>
      </w:pPr>
      <w:r w:rsidRPr="009A4D54">
        <w:rPr>
          <w:rFonts w:ascii="Bookman Old Style" w:hAnsi="Bookman Old Style"/>
        </w:rPr>
        <w:t>Unless otherwise specified the tenderer must enter the amounts representing 10% of the sub-total of the summary of the Bills of Quantities for Contingencies and Variation of Prices [V.O.P.] payments in the summary sheet and add them to the sub-total to arrive at the tender amount.</w:t>
      </w:r>
    </w:p>
    <w:p w14:paraId="5B0FC9AE" w14:textId="77777777" w:rsidR="00DA260A" w:rsidRPr="009A4D54" w:rsidRDefault="00DA260A" w:rsidP="00DA260A">
      <w:pPr>
        <w:pStyle w:val="ListParagraph"/>
        <w:ind w:left="1890" w:hanging="810"/>
        <w:rPr>
          <w:rFonts w:ascii="Bookman Old Style" w:hAnsi="Bookman Old Style"/>
        </w:rPr>
      </w:pPr>
    </w:p>
    <w:p w14:paraId="07B8EDDC" w14:textId="77777777" w:rsidR="00DA260A" w:rsidRDefault="00DA260A" w:rsidP="00DA260A">
      <w:pPr>
        <w:pStyle w:val="BodyTextIndent"/>
        <w:numPr>
          <w:ilvl w:val="2"/>
          <w:numId w:val="134"/>
        </w:numPr>
        <w:ind w:left="1080" w:hanging="810"/>
        <w:jc w:val="both"/>
        <w:rPr>
          <w:rFonts w:ascii="Bookman Old Style" w:hAnsi="Bookman Old Style"/>
        </w:rPr>
      </w:pPr>
      <w:r w:rsidRPr="009A4D54">
        <w:rPr>
          <w:rFonts w:ascii="Bookman Old Style" w:hAnsi="Bookman Old Style"/>
        </w:rPr>
        <w:t>The tenderer shall furnish with his tender written confirmation from his suppliers or manufacturers of basic unit rates for the supply of items listed in the Conditions of Contract clause 70 where appropriate.  The Employer may require the tenderer to justify such rates so obtained from the suppliers or manufacturers.</w:t>
      </w:r>
    </w:p>
    <w:p w14:paraId="5C89B5A3" w14:textId="77777777" w:rsidR="00DA260A" w:rsidRDefault="00DA260A" w:rsidP="00DA260A">
      <w:pPr>
        <w:pStyle w:val="ListParagraph"/>
        <w:ind w:left="1080" w:hanging="810"/>
        <w:rPr>
          <w:rFonts w:ascii="Bookman Old Style" w:hAnsi="Bookman Old Style"/>
        </w:rPr>
      </w:pPr>
    </w:p>
    <w:p w14:paraId="2A0A0835" w14:textId="77777777" w:rsidR="00DA260A" w:rsidRDefault="00DA260A" w:rsidP="00DA260A">
      <w:pPr>
        <w:pStyle w:val="BodyTextIndent"/>
        <w:numPr>
          <w:ilvl w:val="2"/>
          <w:numId w:val="134"/>
        </w:numPr>
        <w:ind w:left="1080" w:hanging="810"/>
        <w:jc w:val="both"/>
        <w:rPr>
          <w:rFonts w:ascii="Bookman Old Style" w:hAnsi="Bookman Old Style"/>
        </w:rPr>
      </w:pPr>
      <w:r w:rsidRPr="008E0515">
        <w:rPr>
          <w:rFonts w:ascii="Bookman Old Style" w:hAnsi="Bookman Old Style"/>
        </w:rPr>
        <w:t>The rates and prices quoted by the tenderer are subject to adjustment during the performance of the Contract only in accordance with the Provisions of the Conditions of Contract. The tenderer shall complete the schedule of basic rates and shall submit with his tender such other supporting information as required under clause 70 of the Conditions of Contract Part II.</w:t>
      </w:r>
    </w:p>
    <w:p w14:paraId="5DE9927F" w14:textId="77777777" w:rsidR="00DA260A" w:rsidRDefault="00DA260A" w:rsidP="00DA260A">
      <w:pPr>
        <w:pStyle w:val="ListParagraph"/>
        <w:rPr>
          <w:rFonts w:ascii="Bookman Old Style" w:hAnsi="Bookman Old Style"/>
        </w:rPr>
      </w:pPr>
    </w:p>
    <w:p w14:paraId="64A609A5" w14:textId="77777777" w:rsidR="00DA260A" w:rsidRDefault="00DA260A" w:rsidP="00DA260A">
      <w:pPr>
        <w:pStyle w:val="BodyTextIndent"/>
        <w:numPr>
          <w:ilvl w:val="2"/>
          <w:numId w:val="134"/>
        </w:numPr>
        <w:ind w:left="1170" w:hanging="810"/>
        <w:jc w:val="both"/>
        <w:rPr>
          <w:rFonts w:ascii="Bookman Old Style" w:hAnsi="Bookman Old Style"/>
        </w:rPr>
      </w:pPr>
      <w:r w:rsidRPr="008E0515">
        <w:rPr>
          <w:rFonts w:ascii="Bookman Old Style" w:hAnsi="Bookman Old Style"/>
        </w:rPr>
        <w:lastRenderedPageBreak/>
        <w:t xml:space="preserve">Contract price variations shall not be allowed within the first 12 months of the contract. </w:t>
      </w:r>
    </w:p>
    <w:p w14:paraId="50CCF447" w14:textId="77777777" w:rsidR="00DA260A" w:rsidRDefault="00DA260A" w:rsidP="00DA260A">
      <w:pPr>
        <w:pStyle w:val="ListParagraph"/>
        <w:ind w:left="1170" w:hanging="810"/>
        <w:jc w:val="both"/>
        <w:rPr>
          <w:rFonts w:ascii="Bookman Old Style" w:hAnsi="Bookman Old Style"/>
        </w:rPr>
      </w:pPr>
    </w:p>
    <w:p w14:paraId="61C432DD" w14:textId="77777777" w:rsidR="00DA260A" w:rsidRDefault="00DA260A" w:rsidP="00DA260A">
      <w:pPr>
        <w:pStyle w:val="BodyTextIndent"/>
        <w:numPr>
          <w:ilvl w:val="2"/>
          <w:numId w:val="134"/>
        </w:numPr>
        <w:ind w:left="1170" w:hanging="810"/>
        <w:jc w:val="both"/>
        <w:rPr>
          <w:rFonts w:ascii="Bookman Old Style" w:hAnsi="Bookman Old Style"/>
        </w:rPr>
      </w:pPr>
      <w:r w:rsidRPr="008E0515">
        <w:rPr>
          <w:rFonts w:ascii="Bookman Old Style" w:hAnsi="Bookman Old Style"/>
        </w:rPr>
        <w:t>Where quantity contract variation is allowed, the variation shall not exceed 15% of the original contract quantity.</w:t>
      </w:r>
    </w:p>
    <w:p w14:paraId="3EE037C7" w14:textId="77777777" w:rsidR="00DA260A" w:rsidRDefault="00DA260A" w:rsidP="00DA260A">
      <w:pPr>
        <w:pStyle w:val="ListParagraph"/>
        <w:ind w:left="1170" w:hanging="810"/>
        <w:jc w:val="both"/>
        <w:rPr>
          <w:rFonts w:ascii="Bookman Old Style" w:hAnsi="Bookman Old Style"/>
        </w:rPr>
      </w:pPr>
    </w:p>
    <w:p w14:paraId="3AC8B1EC" w14:textId="77777777" w:rsidR="00DA260A" w:rsidRPr="008E0515" w:rsidRDefault="00DA260A" w:rsidP="00DA260A">
      <w:pPr>
        <w:pStyle w:val="BodyTextIndent"/>
        <w:numPr>
          <w:ilvl w:val="2"/>
          <w:numId w:val="134"/>
        </w:numPr>
        <w:ind w:left="1170" w:hanging="810"/>
        <w:jc w:val="both"/>
        <w:rPr>
          <w:rFonts w:ascii="Bookman Old Style" w:hAnsi="Bookman Old Style"/>
        </w:rPr>
      </w:pPr>
      <w:r w:rsidRPr="008E0515">
        <w:rPr>
          <w:rFonts w:ascii="Bookman Old Style" w:hAnsi="Bookman Old Style"/>
        </w:rPr>
        <w:t>Price variation requests shall be processed by the procuring entity within 30 days of receiving the request.</w:t>
      </w:r>
    </w:p>
    <w:p w14:paraId="405E8267" w14:textId="77777777" w:rsidR="00DA260A" w:rsidRPr="009A4D54" w:rsidRDefault="00DA260A" w:rsidP="00DA260A">
      <w:pPr>
        <w:pStyle w:val="BodyTextIndent"/>
        <w:ind w:left="1170" w:hanging="810"/>
        <w:jc w:val="both"/>
        <w:rPr>
          <w:rFonts w:ascii="Bookman Old Style" w:hAnsi="Bookman Old Style"/>
        </w:rPr>
      </w:pPr>
    </w:p>
    <w:p w14:paraId="04BD70D4" w14:textId="77777777" w:rsidR="00DA260A" w:rsidRPr="009A4D54" w:rsidRDefault="00DA260A" w:rsidP="00DA260A">
      <w:pPr>
        <w:pStyle w:val="Heading2"/>
        <w:numPr>
          <w:ilvl w:val="1"/>
          <w:numId w:val="134"/>
        </w:numPr>
        <w:ind w:left="1170" w:hanging="810"/>
        <w:jc w:val="both"/>
      </w:pPr>
      <w:bookmarkStart w:id="229" w:name="_Toc58513300"/>
      <w:bookmarkStart w:id="230" w:name="_Toc58513797"/>
      <w:bookmarkStart w:id="231" w:name="_Toc58514297"/>
      <w:bookmarkStart w:id="232" w:name="_Toc58514594"/>
      <w:bookmarkStart w:id="233" w:name="_Toc58515245"/>
      <w:bookmarkStart w:id="234" w:name="_Toc58587721"/>
      <w:bookmarkStart w:id="235" w:name="_Toc58659205"/>
      <w:bookmarkStart w:id="236" w:name="_Toc58668915"/>
      <w:bookmarkStart w:id="237" w:name="_Toc58669490"/>
      <w:bookmarkStart w:id="238" w:name="_Toc58670454"/>
      <w:bookmarkStart w:id="239" w:name="_Toc58670788"/>
      <w:bookmarkStart w:id="240" w:name="_Toc58671985"/>
      <w:bookmarkStart w:id="241" w:name="_Toc58672106"/>
      <w:r w:rsidRPr="009A4D54">
        <w:t>Currencies of Tender and Payment</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729E2C76" w14:textId="77777777" w:rsidR="00DA260A" w:rsidRPr="009A4D54" w:rsidRDefault="00DA260A" w:rsidP="00DA260A">
      <w:pPr>
        <w:pStyle w:val="BodyTextIndent"/>
        <w:ind w:left="1170" w:hanging="810"/>
        <w:jc w:val="both"/>
        <w:rPr>
          <w:rFonts w:ascii="Bookman Old Style" w:hAnsi="Bookman Old Style"/>
          <w:u w:val="single"/>
        </w:rPr>
      </w:pPr>
    </w:p>
    <w:p w14:paraId="391C9497"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Tenders shall be priced in Kenya Shillings and the tender sum shall be in Kenya Shillings.</w:t>
      </w:r>
    </w:p>
    <w:p w14:paraId="187D4A16" w14:textId="77777777" w:rsidR="00DA260A" w:rsidRPr="009A4D54" w:rsidRDefault="00DA260A" w:rsidP="00DA260A">
      <w:pPr>
        <w:pStyle w:val="BodyTextIndent"/>
        <w:ind w:left="1170" w:hanging="810"/>
        <w:jc w:val="both"/>
        <w:rPr>
          <w:rFonts w:ascii="Bookman Old Style" w:hAnsi="Bookman Old Style"/>
        </w:rPr>
      </w:pPr>
    </w:p>
    <w:p w14:paraId="198FF0AE" w14:textId="77777777" w:rsidR="00DA260A" w:rsidRPr="009A4D54" w:rsidRDefault="00DA260A" w:rsidP="00DA260A">
      <w:pPr>
        <w:pStyle w:val="Heading2"/>
        <w:numPr>
          <w:ilvl w:val="1"/>
          <w:numId w:val="134"/>
        </w:numPr>
        <w:ind w:left="1170" w:hanging="810"/>
        <w:jc w:val="both"/>
      </w:pPr>
      <w:bookmarkStart w:id="242" w:name="_Toc58513301"/>
      <w:bookmarkStart w:id="243" w:name="_Toc58513798"/>
      <w:bookmarkStart w:id="244" w:name="_Toc58514298"/>
      <w:bookmarkStart w:id="245" w:name="_Toc58514595"/>
      <w:bookmarkStart w:id="246" w:name="_Toc58515246"/>
      <w:bookmarkStart w:id="247" w:name="_Toc58587722"/>
      <w:bookmarkStart w:id="248" w:name="_Toc58659206"/>
      <w:bookmarkStart w:id="249" w:name="_Toc58668916"/>
      <w:bookmarkStart w:id="250" w:name="_Toc58669491"/>
      <w:bookmarkStart w:id="251" w:name="_Toc58670455"/>
      <w:bookmarkStart w:id="252" w:name="_Toc58670789"/>
      <w:bookmarkStart w:id="253" w:name="_Toc58671986"/>
      <w:bookmarkStart w:id="254" w:name="_Toc58672107"/>
      <w:r w:rsidRPr="009A4D54">
        <w:t>Tender Validity</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42111003" w14:textId="77777777" w:rsidR="00DA260A" w:rsidRPr="009A4D54" w:rsidRDefault="00DA260A" w:rsidP="00DA260A">
      <w:pPr>
        <w:pStyle w:val="BodyTextIndent"/>
        <w:ind w:left="1170" w:hanging="810"/>
        <w:jc w:val="both"/>
        <w:rPr>
          <w:rFonts w:ascii="Bookman Old Style" w:hAnsi="Bookman Old Style"/>
          <w:b/>
          <w:bCs/>
          <w:u w:val="single"/>
        </w:rPr>
      </w:pPr>
    </w:p>
    <w:p w14:paraId="23A023E6" w14:textId="77777777" w:rsidR="00DA260A" w:rsidRPr="009A4D54" w:rsidRDefault="00DA260A" w:rsidP="00DA260A">
      <w:pPr>
        <w:pStyle w:val="BodyTextIndent"/>
        <w:numPr>
          <w:ilvl w:val="2"/>
          <w:numId w:val="134"/>
        </w:numPr>
        <w:tabs>
          <w:tab w:val="left" w:pos="450"/>
          <w:tab w:val="left" w:pos="900"/>
        </w:tabs>
        <w:ind w:left="1170" w:hanging="810"/>
        <w:jc w:val="both"/>
        <w:rPr>
          <w:rFonts w:ascii="Bookman Old Style" w:hAnsi="Bookman Old Style"/>
        </w:rPr>
      </w:pPr>
      <w:r w:rsidRPr="009A4D54">
        <w:rPr>
          <w:rFonts w:ascii="Bookman Old Style" w:hAnsi="Bookman Old Style"/>
        </w:rPr>
        <w:t>The tender shall remain valid and open for acceptance for a period of One twenty days (120) days from the specified date of tender opening or from the extended date of tender opening (in accordance with clause 7.4 here above) whichever is the later.</w:t>
      </w:r>
    </w:p>
    <w:p w14:paraId="518DFC1B" w14:textId="77777777" w:rsidR="00DA260A" w:rsidRPr="009A4D54" w:rsidRDefault="00DA260A" w:rsidP="00DA260A">
      <w:pPr>
        <w:pStyle w:val="BodyTextIndent"/>
        <w:tabs>
          <w:tab w:val="left" w:pos="450"/>
          <w:tab w:val="left" w:pos="900"/>
        </w:tabs>
        <w:ind w:left="1170" w:hanging="810"/>
        <w:jc w:val="both"/>
        <w:rPr>
          <w:rFonts w:ascii="Bookman Old Style" w:hAnsi="Bookman Old Style"/>
        </w:rPr>
      </w:pPr>
    </w:p>
    <w:p w14:paraId="4F0D7192" w14:textId="77777777" w:rsidR="00DA260A" w:rsidRPr="009A4D54" w:rsidRDefault="00DA260A" w:rsidP="00DA260A">
      <w:pPr>
        <w:pStyle w:val="BodyTextIndent"/>
        <w:numPr>
          <w:ilvl w:val="2"/>
          <w:numId w:val="134"/>
        </w:numPr>
        <w:tabs>
          <w:tab w:val="left" w:pos="450"/>
          <w:tab w:val="left" w:pos="900"/>
        </w:tabs>
        <w:ind w:left="1170" w:hanging="810"/>
        <w:jc w:val="both"/>
        <w:rPr>
          <w:rFonts w:ascii="Bookman Old Style" w:hAnsi="Bookman Old Style"/>
        </w:rPr>
      </w:pPr>
      <w:r w:rsidRPr="009A4D54">
        <w:rPr>
          <w:rFonts w:ascii="Bookman Old Style" w:hAnsi="Bookman Old Style"/>
        </w:rPr>
        <w:t>In exceptional circumstances prior to expiry of the original tender validity period, the Employer may request the tenderer for a specified extension of the period of validity.  The request and the responses thereto shall be made in writing or by cable, telex or facsimile.  A tenderer may refuse the request without forfeiting his Tender Surety.  A tenderer agreeing to the request will not be required nor permitted to modify his tender, but will be required to extend the validity of his Tender Surety correspondingly.</w:t>
      </w:r>
    </w:p>
    <w:p w14:paraId="51CADF1B" w14:textId="77777777" w:rsidR="00DA260A" w:rsidRPr="009A4D54" w:rsidRDefault="00DA260A" w:rsidP="00DA260A">
      <w:pPr>
        <w:pStyle w:val="BodyTextIndent"/>
        <w:tabs>
          <w:tab w:val="left" w:pos="720"/>
        </w:tabs>
        <w:ind w:left="990" w:hanging="1710"/>
        <w:jc w:val="both"/>
        <w:rPr>
          <w:rFonts w:ascii="Bookman Old Style" w:hAnsi="Bookman Old Style"/>
        </w:rPr>
      </w:pPr>
    </w:p>
    <w:p w14:paraId="6EDDEC51" w14:textId="77777777" w:rsidR="00DA260A" w:rsidRPr="009A4D54" w:rsidRDefault="00DA260A" w:rsidP="00DA260A">
      <w:pPr>
        <w:pStyle w:val="Heading2"/>
        <w:numPr>
          <w:ilvl w:val="1"/>
          <w:numId w:val="134"/>
        </w:numPr>
        <w:ind w:left="1170" w:hanging="810"/>
        <w:jc w:val="both"/>
      </w:pPr>
      <w:bookmarkStart w:id="255" w:name="_Toc58513302"/>
      <w:bookmarkStart w:id="256" w:name="_Toc58513799"/>
      <w:bookmarkStart w:id="257" w:name="_Toc58514299"/>
      <w:bookmarkStart w:id="258" w:name="_Toc58514596"/>
      <w:bookmarkStart w:id="259" w:name="_Toc58515247"/>
      <w:bookmarkStart w:id="260" w:name="_Toc58587723"/>
      <w:bookmarkStart w:id="261" w:name="_Toc58659207"/>
      <w:bookmarkStart w:id="262" w:name="_Toc58668917"/>
      <w:bookmarkStart w:id="263" w:name="_Toc58669492"/>
      <w:bookmarkStart w:id="264" w:name="_Toc58670456"/>
      <w:bookmarkStart w:id="265" w:name="_Toc58670790"/>
      <w:bookmarkStart w:id="266" w:name="_Toc58671987"/>
      <w:bookmarkStart w:id="267" w:name="_Toc58672108"/>
      <w:r w:rsidRPr="009A4D54">
        <w:t>Tender Security</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52BFD3A4" w14:textId="77777777" w:rsidR="00DA260A" w:rsidRPr="009A4D54" w:rsidRDefault="00DA260A" w:rsidP="00DA260A">
      <w:pPr>
        <w:pStyle w:val="BodyTextIndent"/>
        <w:ind w:left="1170" w:hanging="810"/>
        <w:jc w:val="both"/>
        <w:rPr>
          <w:rFonts w:ascii="Bookman Old Style" w:hAnsi="Bookman Old Style"/>
          <w:u w:val="single"/>
        </w:rPr>
      </w:pPr>
    </w:p>
    <w:p w14:paraId="242709EE"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tenderer shall furnish as part of his tender, a Tender Security in the amount and form stated in the Appendix to Instructions to Tenderers.</w:t>
      </w:r>
    </w:p>
    <w:p w14:paraId="08B4B0A7" w14:textId="77777777" w:rsidR="00DA260A" w:rsidRPr="009A4D54" w:rsidRDefault="00DA260A" w:rsidP="00DA260A">
      <w:pPr>
        <w:pStyle w:val="BodyTextIndent"/>
        <w:ind w:left="1170" w:hanging="810"/>
        <w:jc w:val="both"/>
        <w:rPr>
          <w:rFonts w:ascii="Bookman Old Style" w:hAnsi="Bookman Old Style"/>
        </w:rPr>
      </w:pPr>
    </w:p>
    <w:p w14:paraId="16E9AB32"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 security shall not exceed 2 percent of the tender price.</w:t>
      </w:r>
    </w:p>
    <w:p w14:paraId="1D595D4E" w14:textId="77777777" w:rsidR="00DA260A" w:rsidRPr="009A4D54" w:rsidRDefault="00DA260A" w:rsidP="00DA260A">
      <w:pPr>
        <w:pStyle w:val="ListParagraph"/>
        <w:ind w:left="1170" w:hanging="810"/>
        <w:rPr>
          <w:rFonts w:ascii="Bookman Old Style" w:hAnsi="Bookman Old Style"/>
        </w:rPr>
      </w:pPr>
    </w:p>
    <w:p w14:paraId="085D3F66"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 Security shall be valid at least thirty (30) days beyond the tender validity period</w:t>
      </w:r>
    </w:p>
    <w:p w14:paraId="7C55D928" w14:textId="77777777" w:rsidR="00DA260A" w:rsidRPr="009A4D54" w:rsidRDefault="00DA260A" w:rsidP="00DA260A">
      <w:pPr>
        <w:pStyle w:val="ListParagraph"/>
        <w:ind w:left="1710" w:hanging="810"/>
        <w:rPr>
          <w:rFonts w:ascii="Bookman Old Style" w:hAnsi="Bookman Old Style"/>
        </w:rPr>
      </w:pPr>
    </w:p>
    <w:p w14:paraId="0478E113"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Any tender not accompanied by an acceptable Tender Surety will be rejected by the Employer as non-responsive.</w:t>
      </w:r>
    </w:p>
    <w:p w14:paraId="2C5F4E06" w14:textId="77777777" w:rsidR="00DA260A" w:rsidRPr="009A4D54" w:rsidRDefault="00DA260A" w:rsidP="00DA260A">
      <w:pPr>
        <w:pStyle w:val="ListParagraph"/>
        <w:ind w:left="1170" w:hanging="810"/>
        <w:rPr>
          <w:rFonts w:ascii="Bookman Old Style" w:hAnsi="Bookman Old Style"/>
        </w:rPr>
      </w:pPr>
    </w:p>
    <w:p w14:paraId="5F4117E4"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 Sureties of unsuccessful tenderers will be returned as promptly as possible but not later than twenty-eight (28) days after expiration of the tender validity period. The Tender Surety of the successful tenderer will be returned upon the tenderer executing the Contract and furnishing the required Performance Security.</w:t>
      </w:r>
    </w:p>
    <w:p w14:paraId="5F3E6C41" w14:textId="77777777" w:rsidR="00DA260A" w:rsidRPr="009A4D54" w:rsidRDefault="00DA260A" w:rsidP="00DA260A">
      <w:pPr>
        <w:pStyle w:val="ListParagraph"/>
        <w:ind w:left="1710" w:hanging="810"/>
        <w:rPr>
          <w:rFonts w:ascii="Bookman Old Style" w:hAnsi="Bookman Old Style"/>
        </w:rPr>
      </w:pPr>
    </w:p>
    <w:p w14:paraId="78CBDF10"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 Surety may be forfeited:</w:t>
      </w:r>
    </w:p>
    <w:p w14:paraId="403966C4" w14:textId="77777777" w:rsidR="00DA260A" w:rsidRPr="009A4D54" w:rsidRDefault="00DA260A" w:rsidP="00DA260A">
      <w:pPr>
        <w:pStyle w:val="BodyTextIndent"/>
        <w:numPr>
          <w:ilvl w:val="0"/>
          <w:numId w:val="27"/>
        </w:numPr>
        <w:tabs>
          <w:tab w:val="clear" w:pos="360"/>
          <w:tab w:val="num" w:pos="2160"/>
        </w:tabs>
        <w:ind w:left="2250"/>
        <w:jc w:val="both"/>
        <w:rPr>
          <w:rFonts w:ascii="Bookman Old Style" w:hAnsi="Bookman Old Style"/>
        </w:rPr>
      </w:pPr>
      <w:r w:rsidRPr="009A4D54">
        <w:rPr>
          <w:rFonts w:ascii="Bookman Old Style" w:hAnsi="Bookman Old Style"/>
        </w:rPr>
        <w:lastRenderedPageBreak/>
        <w:t>if a tenderer withdraws his tender during the period of tender validity: or</w:t>
      </w:r>
    </w:p>
    <w:p w14:paraId="75285414" w14:textId="77777777" w:rsidR="00DA260A" w:rsidRPr="009A4D54" w:rsidRDefault="00DA260A" w:rsidP="00DA260A">
      <w:pPr>
        <w:pStyle w:val="BodyTextIndent"/>
        <w:numPr>
          <w:ilvl w:val="0"/>
          <w:numId w:val="27"/>
        </w:numPr>
        <w:tabs>
          <w:tab w:val="clear" w:pos="360"/>
          <w:tab w:val="num" w:pos="2160"/>
        </w:tabs>
        <w:ind w:left="2250"/>
        <w:jc w:val="both"/>
        <w:rPr>
          <w:rFonts w:ascii="Bookman Old Style" w:hAnsi="Bookman Old Style"/>
        </w:rPr>
      </w:pPr>
      <w:r w:rsidRPr="009A4D54">
        <w:rPr>
          <w:rFonts w:ascii="Bookman Old Style" w:hAnsi="Bookman Old Style"/>
        </w:rPr>
        <w:t>in the case of a successful tenderer, if he fails, within the specified time limit</w:t>
      </w:r>
    </w:p>
    <w:p w14:paraId="272E6C2B" w14:textId="77777777" w:rsidR="00DA260A" w:rsidRPr="009A4D54" w:rsidRDefault="00DA260A" w:rsidP="00DA260A">
      <w:pPr>
        <w:pStyle w:val="BodyTextIndent"/>
        <w:numPr>
          <w:ilvl w:val="1"/>
          <w:numId w:val="27"/>
        </w:numPr>
        <w:tabs>
          <w:tab w:val="clear" w:pos="1260"/>
          <w:tab w:val="num" w:pos="2160"/>
        </w:tabs>
        <w:ind w:left="2250" w:hanging="360"/>
        <w:jc w:val="both"/>
        <w:rPr>
          <w:rFonts w:ascii="Bookman Old Style" w:hAnsi="Bookman Old Style"/>
        </w:rPr>
      </w:pPr>
      <w:r w:rsidRPr="009A4D54">
        <w:rPr>
          <w:rFonts w:ascii="Bookman Old Style" w:hAnsi="Bookman Old Style"/>
        </w:rPr>
        <w:t>to sign the Agreement, or</w:t>
      </w:r>
    </w:p>
    <w:p w14:paraId="3AF86C7D" w14:textId="77777777" w:rsidR="00DA260A" w:rsidRPr="009A4D54" w:rsidRDefault="00DA260A" w:rsidP="00DA260A">
      <w:pPr>
        <w:pStyle w:val="BodyTextIndent"/>
        <w:numPr>
          <w:ilvl w:val="1"/>
          <w:numId w:val="27"/>
        </w:numPr>
        <w:tabs>
          <w:tab w:val="clear" w:pos="1260"/>
          <w:tab w:val="num" w:pos="2250"/>
        </w:tabs>
        <w:ind w:left="2250" w:hanging="360"/>
        <w:jc w:val="both"/>
        <w:rPr>
          <w:rFonts w:ascii="Bookman Old Style" w:hAnsi="Bookman Old Style"/>
        </w:rPr>
      </w:pPr>
      <w:r w:rsidRPr="009A4D54">
        <w:rPr>
          <w:rFonts w:ascii="Bookman Old Style" w:hAnsi="Bookman Old Style"/>
        </w:rPr>
        <w:t>to furnish the necessary Performance Security</w:t>
      </w:r>
    </w:p>
    <w:p w14:paraId="6766BA18" w14:textId="77777777" w:rsidR="00DA260A" w:rsidRPr="009A4D54" w:rsidRDefault="00DA260A" w:rsidP="00DA260A">
      <w:pPr>
        <w:pStyle w:val="BodyTextIndent"/>
        <w:numPr>
          <w:ilvl w:val="0"/>
          <w:numId w:val="27"/>
        </w:numPr>
        <w:tabs>
          <w:tab w:val="clear" w:pos="360"/>
          <w:tab w:val="num" w:pos="2160"/>
        </w:tabs>
        <w:ind w:left="2250"/>
        <w:jc w:val="both"/>
        <w:rPr>
          <w:rFonts w:ascii="Bookman Old Style" w:hAnsi="Bookman Old Style"/>
        </w:rPr>
      </w:pPr>
      <w:r w:rsidRPr="009A4D54">
        <w:rPr>
          <w:rFonts w:ascii="Bookman Old Style" w:hAnsi="Bookman Old Style"/>
        </w:rPr>
        <w:t>if a tenderer does not accept the correction of his tender price pursuant to clause 23.</w:t>
      </w:r>
    </w:p>
    <w:p w14:paraId="6AFE1DE2" w14:textId="77777777" w:rsidR="00DA260A" w:rsidRPr="009A4D54" w:rsidRDefault="00DA260A" w:rsidP="00DA260A">
      <w:pPr>
        <w:pStyle w:val="BodyTextIndent"/>
        <w:ind w:left="1170" w:hanging="810"/>
        <w:jc w:val="both"/>
        <w:rPr>
          <w:rFonts w:ascii="Bookman Old Style" w:hAnsi="Bookman Old Style"/>
        </w:rPr>
      </w:pPr>
    </w:p>
    <w:p w14:paraId="31CD47E9" w14:textId="77777777" w:rsidR="00DA260A" w:rsidRPr="009A4D54" w:rsidRDefault="00DA260A" w:rsidP="00DA260A">
      <w:pPr>
        <w:pStyle w:val="Heading2"/>
        <w:numPr>
          <w:ilvl w:val="1"/>
          <w:numId w:val="134"/>
        </w:numPr>
        <w:ind w:left="1170" w:hanging="810"/>
        <w:jc w:val="left"/>
      </w:pPr>
      <w:bookmarkStart w:id="268" w:name="_Toc58513303"/>
      <w:bookmarkStart w:id="269" w:name="_Toc58513800"/>
      <w:bookmarkStart w:id="270" w:name="_Toc58514300"/>
      <w:bookmarkStart w:id="271" w:name="_Toc58514597"/>
      <w:bookmarkStart w:id="272" w:name="_Toc58515248"/>
      <w:bookmarkStart w:id="273" w:name="_Toc58587724"/>
      <w:bookmarkStart w:id="274" w:name="_Toc58659208"/>
      <w:bookmarkStart w:id="275" w:name="_Toc58668918"/>
      <w:bookmarkStart w:id="276" w:name="_Toc58669493"/>
      <w:bookmarkStart w:id="277" w:name="_Toc58670457"/>
      <w:bookmarkStart w:id="278" w:name="_Toc58670791"/>
      <w:bookmarkStart w:id="279" w:name="_Toc58671988"/>
      <w:bookmarkStart w:id="280" w:name="_Toc58672109"/>
      <w:r w:rsidRPr="009A4D54">
        <w:t>No Alternative Offers</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2B4C8332" w14:textId="77777777" w:rsidR="00DA260A" w:rsidRPr="009A4D54" w:rsidRDefault="00DA260A" w:rsidP="00DA260A">
      <w:pPr>
        <w:pStyle w:val="BodyTextIndent"/>
        <w:ind w:left="1170" w:hanging="810"/>
        <w:jc w:val="both"/>
        <w:rPr>
          <w:rFonts w:ascii="Bookman Old Style" w:hAnsi="Bookman Old Style"/>
          <w:u w:val="single"/>
        </w:rPr>
      </w:pPr>
    </w:p>
    <w:p w14:paraId="3151EEEE"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tenderer shall submit an offer which complies fully with the requirements of the tender documents unless otherwise provided for in the appendix.</w:t>
      </w:r>
    </w:p>
    <w:p w14:paraId="2F47EB2A" w14:textId="77777777" w:rsidR="00DA260A" w:rsidRPr="009A4D54" w:rsidRDefault="00DA260A" w:rsidP="00DA260A">
      <w:pPr>
        <w:pStyle w:val="BodyTextIndent"/>
        <w:ind w:left="1170" w:hanging="810"/>
        <w:jc w:val="both"/>
        <w:rPr>
          <w:rFonts w:ascii="Bookman Old Style" w:hAnsi="Bookman Old Style"/>
        </w:rPr>
      </w:pPr>
    </w:p>
    <w:p w14:paraId="751587C4" w14:textId="77777777" w:rsidR="00DA260A" w:rsidRPr="009A4D54" w:rsidRDefault="00DA260A" w:rsidP="00DA260A">
      <w:pPr>
        <w:pStyle w:val="BodyTextIndent"/>
        <w:ind w:left="1170" w:hanging="810"/>
        <w:jc w:val="both"/>
        <w:rPr>
          <w:rFonts w:ascii="Bookman Old Style" w:hAnsi="Bookman Old Style"/>
        </w:rPr>
      </w:pPr>
      <w:r w:rsidRPr="009A4D54">
        <w:rPr>
          <w:rFonts w:ascii="Bookman Old Style" w:hAnsi="Bookman Old Style"/>
        </w:rPr>
        <w:t>Only one tender may be submitted by each tenderer either by himself or as partner in a joint venture.  A tenderer who submits or participates in more than one tender will be disqualified.</w:t>
      </w:r>
    </w:p>
    <w:p w14:paraId="56065E6A" w14:textId="77777777" w:rsidR="00DA260A" w:rsidRPr="009A4D54" w:rsidRDefault="00DA260A" w:rsidP="00DA260A">
      <w:pPr>
        <w:pStyle w:val="BodyTextIndent"/>
        <w:ind w:left="1170" w:hanging="810"/>
        <w:jc w:val="both"/>
        <w:rPr>
          <w:rFonts w:ascii="Bookman Old Style" w:hAnsi="Bookman Old Style"/>
        </w:rPr>
      </w:pPr>
    </w:p>
    <w:p w14:paraId="4D60FE38"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tenderer shall not attach any conditions of his own to his tender. The tender price must be based on the tender documents.  The tenderer is not required to present alternative construction options and he shall use without exception, the Bills of Quantities as provided, with the amendments as notified in tender notices, if any, for the calculation of his tender price. Any tenderer who fails to comply with this clause will be disqualified.</w:t>
      </w:r>
    </w:p>
    <w:p w14:paraId="1D0591E6" w14:textId="77777777" w:rsidR="00DA260A" w:rsidRPr="009A4D54" w:rsidRDefault="00DA260A" w:rsidP="00DA260A">
      <w:pPr>
        <w:pStyle w:val="BodyTextIndent"/>
        <w:ind w:left="0"/>
        <w:jc w:val="both"/>
        <w:rPr>
          <w:rFonts w:ascii="Bookman Old Style" w:hAnsi="Bookman Old Style"/>
        </w:rPr>
      </w:pPr>
    </w:p>
    <w:p w14:paraId="79BAD914" w14:textId="77777777" w:rsidR="00DA260A" w:rsidRPr="009A4D54" w:rsidRDefault="00DA260A" w:rsidP="00DA260A">
      <w:pPr>
        <w:pStyle w:val="Heading2"/>
        <w:numPr>
          <w:ilvl w:val="1"/>
          <w:numId w:val="134"/>
        </w:numPr>
        <w:ind w:left="1260" w:hanging="900"/>
        <w:jc w:val="left"/>
      </w:pPr>
      <w:bookmarkStart w:id="281" w:name="_Toc58513304"/>
      <w:bookmarkStart w:id="282" w:name="_Toc58513801"/>
      <w:bookmarkStart w:id="283" w:name="_Toc58514301"/>
      <w:bookmarkStart w:id="284" w:name="_Toc58514598"/>
      <w:bookmarkStart w:id="285" w:name="_Toc58515249"/>
      <w:bookmarkStart w:id="286" w:name="_Toc58587725"/>
      <w:bookmarkStart w:id="287" w:name="_Toc58659209"/>
      <w:bookmarkStart w:id="288" w:name="_Toc58668919"/>
      <w:bookmarkStart w:id="289" w:name="_Toc58669494"/>
      <w:bookmarkStart w:id="290" w:name="_Toc58670458"/>
      <w:bookmarkStart w:id="291" w:name="_Toc58670792"/>
      <w:bookmarkStart w:id="292" w:name="_Toc58671989"/>
      <w:bookmarkStart w:id="293" w:name="_Toc58672110"/>
      <w:r w:rsidRPr="009A4D54">
        <w:t>Format and Signing of Tenders</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1026BAC5" w14:textId="77777777" w:rsidR="00DA260A" w:rsidRPr="009A4D54" w:rsidRDefault="00DA260A" w:rsidP="00DA260A">
      <w:pPr>
        <w:ind w:left="1260" w:hanging="900"/>
        <w:rPr>
          <w:rFonts w:ascii="Bookman Old Style" w:hAnsi="Bookman Old Style"/>
        </w:rPr>
      </w:pPr>
    </w:p>
    <w:p w14:paraId="38D7DDA0"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The complete tender shall be without alterations, interlineations or erasures, except as necessary to correct errors made by the tenderer, in which case such corrections shall be initialed by the person of persons signing the tender.</w:t>
      </w:r>
    </w:p>
    <w:p w14:paraId="4C5E1698" w14:textId="77777777" w:rsidR="00DA260A" w:rsidRDefault="00DA260A" w:rsidP="00DA260A">
      <w:pPr>
        <w:pStyle w:val="NormalWeb"/>
        <w:rPr>
          <w:rFonts w:ascii="Footlight MT Light" w:hAnsi="Footlight MT Light"/>
        </w:rPr>
      </w:pPr>
    </w:p>
    <w:p w14:paraId="5095AC65" w14:textId="77777777" w:rsidR="00DA260A" w:rsidRPr="00C40C15" w:rsidRDefault="00DA260A" w:rsidP="00DA260A">
      <w:pPr>
        <w:pStyle w:val="Heading3"/>
        <w:ind w:left="1170" w:hanging="810"/>
      </w:pPr>
      <w:bookmarkStart w:id="294" w:name="_Toc58659210"/>
      <w:bookmarkStart w:id="295" w:name="_Toc58668920"/>
      <w:bookmarkStart w:id="296" w:name="_Toc58669495"/>
      <w:bookmarkStart w:id="297" w:name="_Toc58670459"/>
      <w:bookmarkStart w:id="298" w:name="_Toc58670793"/>
      <w:bookmarkStart w:id="299" w:name="_Toc58671990"/>
      <w:bookmarkStart w:id="300" w:name="_Toc58672111"/>
      <w:r w:rsidRPr="00C40C15">
        <w:t>SUBMISSION OF BIDS</w:t>
      </w:r>
      <w:bookmarkEnd w:id="294"/>
      <w:bookmarkEnd w:id="295"/>
      <w:bookmarkEnd w:id="296"/>
      <w:bookmarkEnd w:id="297"/>
      <w:bookmarkEnd w:id="298"/>
      <w:bookmarkEnd w:id="299"/>
      <w:bookmarkEnd w:id="300"/>
      <w:r w:rsidRPr="00C40C15">
        <w:t xml:space="preserve"> </w:t>
      </w:r>
    </w:p>
    <w:p w14:paraId="19037D1B" w14:textId="77777777" w:rsidR="00DA260A" w:rsidRPr="0092054F" w:rsidRDefault="00DA260A" w:rsidP="00DA260A">
      <w:pPr>
        <w:ind w:left="1170" w:hanging="810"/>
      </w:pPr>
    </w:p>
    <w:p w14:paraId="35E32331" w14:textId="77777777" w:rsidR="00DA260A" w:rsidRPr="009A4D54" w:rsidRDefault="00DA260A" w:rsidP="00DA260A">
      <w:pPr>
        <w:pStyle w:val="Heading2"/>
        <w:numPr>
          <w:ilvl w:val="1"/>
          <w:numId w:val="134"/>
        </w:numPr>
        <w:ind w:left="1170" w:hanging="810"/>
        <w:jc w:val="left"/>
      </w:pPr>
      <w:bookmarkStart w:id="301" w:name="_Toc58513306"/>
      <w:bookmarkStart w:id="302" w:name="_Toc58513803"/>
      <w:bookmarkStart w:id="303" w:name="_Toc58514303"/>
      <w:bookmarkStart w:id="304" w:name="_Toc58514600"/>
      <w:bookmarkStart w:id="305" w:name="_Toc58515251"/>
      <w:bookmarkStart w:id="306" w:name="_Toc58587726"/>
      <w:bookmarkStart w:id="307" w:name="_Toc58659211"/>
      <w:bookmarkStart w:id="308" w:name="_Toc58668921"/>
      <w:bookmarkStart w:id="309" w:name="_Toc58669496"/>
      <w:bookmarkStart w:id="310" w:name="_Toc58670460"/>
      <w:bookmarkStart w:id="311" w:name="_Toc58670794"/>
      <w:bookmarkStart w:id="312" w:name="_Toc58671991"/>
      <w:bookmarkStart w:id="313" w:name="_Toc58672112"/>
      <w:r w:rsidRPr="009A4D54">
        <w:t>Deadline for Submission of Tenders</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65C9D2FC" w14:textId="77777777" w:rsidR="00DA260A" w:rsidRPr="009A4D54" w:rsidRDefault="00DA260A" w:rsidP="00DA260A">
      <w:pPr>
        <w:ind w:left="1170" w:hanging="810"/>
        <w:rPr>
          <w:rFonts w:ascii="Bookman Old Style" w:hAnsi="Bookman Old Style"/>
        </w:rPr>
      </w:pPr>
    </w:p>
    <w:p w14:paraId="0AAFF2A1" w14:textId="77777777" w:rsidR="00DA260A" w:rsidRPr="009A4D54" w:rsidRDefault="00DA260A" w:rsidP="00DA260A">
      <w:pPr>
        <w:pStyle w:val="ListParagraph"/>
        <w:numPr>
          <w:ilvl w:val="2"/>
          <w:numId w:val="134"/>
        </w:numPr>
        <w:tabs>
          <w:tab w:val="left" w:pos="810"/>
        </w:tabs>
        <w:spacing w:after="200" w:line="276" w:lineRule="auto"/>
        <w:ind w:left="1170" w:right="62" w:hanging="810"/>
        <w:contextualSpacing/>
        <w:jc w:val="both"/>
        <w:rPr>
          <w:rFonts w:ascii="Bookman Old Style" w:hAnsi="Bookman Old Style" w:cs="Arial"/>
        </w:rPr>
      </w:pPr>
      <w:r w:rsidRPr="009A4D54">
        <w:rPr>
          <w:rFonts w:ascii="Bookman Old Style" w:hAnsi="Bookman Old Style" w:cs="Arial"/>
        </w:rPr>
        <w:t xml:space="preserve">The </w:t>
      </w:r>
      <w:r w:rsidRPr="009A4D54">
        <w:rPr>
          <w:rFonts w:ascii="Bookman Old Style" w:hAnsi="Bookman Old Style"/>
        </w:rPr>
        <w:t xml:space="preserve">Tenders to be submitted to County Government of Kirinyaga through </w:t>
      </w:r>
      <w:r w:rsidRPr="009A4D54">
        <w:rPr>
          <w:rFonts w:ascii="Bookman Old Style" w:hAnsi="Bookman Old Style"/>
          <w:b/>
        </w:rPr>
        <w:t>IFMIS SUPPLIER PORTAL</w:t>
      </w:r>
      <w:r w:rsidRPr="009A4D54">
        <w:rPr>
          <w:rFonts w:ascii="Bookman Old Style" w:hAnsi="Bookman Old Style"/>
        </w:rPr>
        <w:t xml:space="preserve">: </w:t>
      </w:r>
      <w:r w:rsidRPr="009A4D54">
        <w:rPr>
          <w:rFonts w:ascii="Bookman Old Style" w:hAnsi="Bookman Old Style"/>
          <w:color w:val="00B0F0"/>
          <w:u w:val="single"/>
        </w:rPr>
        <w:t>supplier.treasury.go.ke</w:t>
      </w:r>
      <w:r w:rsidRPr="009A4D54">
        <w:rPr>
          <w:rFonts w:ascii="Bookman Old Style" w:hAnsi="Bookman Old Style"/>
          <w:color w:val="00B0F0"/>
        </w:rPr>
        <w:t xml:space="preserve"> </w:t>
      </w:r>
      <w:r w:rsidRPr="009A4D54">
        <w:rPr>
          <w:rFonts w:ascii="Bookman Old Style" w:hAnsi="Bookman Old Style"/>
        </w:rPr>
        <w:t xml:space="preserve">not later than </w:t>
      </w:r>
      <w:r w:rsidR="00FB6DE5">
        <w:rPr>
          <w:rFonts w:ascii="Bookman Old Style" w:hAnsi="Bookman Old Style" w:cs="Arial"/>
          <w:b/>
          <w:i/>
          <w:iCs/>
        </w:rPr>
        <w:t>TUESDAY 2</w:t>
      </w:r>
      <w:r w:rsidR="00FB6DE5" w:rsidRPr="006B28D5">
        <w:rPr>
          <w:rFonts w:ascii="Bookman Old Style" w:hAnsi="Bookman Old Style" w:cs="Arial"/>
          <w:b/>
          <w:i/>
          <w:iCs/>
          <w:vertAlign w:val="superscript"/>
        </w:rPr>
        <w:t>ND</w:t>
      </w:r>
      <w:r w:rsidR="00FB6DE5">
        <w:rPr>
          <w:rFonts w:ascii="Bookman Old Style" w:hAnsi="Bookman Old Style" w:cs="Arial"/>
          <w:b/>
          <w:i/>
          <w:iCs/>
        </w:rPr>
        <w:t xml:space="preserve"> FEBRUARY, 2021 AT 11.00 A.M </w:t>
      </w:r>
      <w:r>
        <w:rPr>
          <w:rFonts w:ascii="Bookman Old Style" w:hAnsi="Bookman Old Style" w:cs="Arial"/>
          <w:b/>
          <w:i/>
          <w:iCs/>
        </w:rPr>
        <w:t xml:space="preserve"> </w:t>
      </w:r>
      <w:r>
        <w:rPr>
          <w:rFonts w:ascii="Bookman Old Style" w:hAnsi="Bookman Old Style"/>
        </w:rPr>
        <w:t>t</w:t>
      </w:r>
      <w:r w:rsidRPr="009A4D54">
        <w:rPr>
          <w:rFonts w:ascii="Bookman Old Style" w:hAnsi="Bookman Old Style"/>
        </w:rPr>
        <w:t>he system shall not permit submission after the said date and time or unless otherwise specified under Appendix to Instructions to Tenderers.</w:t>
      </w:r>
    </w:p>
    <w:p w14:paraId="1AFBBF3E" w14:textId="77777777" w:rsidR="00DA260A" w:rsidRPr="009A4D54" w:rsidRDefault="00DA260A" w:rsidP="00DA260A">
      <w:pPr>
        <w:numPr>
          <w:ilvl w:val="0"/>
          <w:numId w:val="133"/>
        </w:numPr>
        <w:tabs>
          <w:tab w:val="clear" w:pos="1800"/>
          <w:tab w:val="left" w:pos="426"/>
          <w:tab w:val="num" w:pos="567"/>
          <w:tab w:val="num" w:pos="1260"/>
        </w:tabs>
        <w:ind w:left="1530" w:right="20" w:hanging="810"/>
        <w:jc w:val="both"/>
        <w:rPr>
          <w:rFonts w:ascii="Bookman Old Style" w:eastAsia="Bookman Old Style" w:hAnsi="Bookman Old Style" w:cs="Bookman Old Style"/>
        </w:rPr>
      </w:pPr>
      <w:r w:rsidRPr="009A4D54">
        <w:rPr>
          <w:rFonts w:ascii="Bookman Old Style" w:eastAsia="Bookman Old Style" w:hAnsi="Bookman Old Style" w:cs="Bookman Old Style"/>
        </w:rPr>
        <w:t>be addressed to the Employer at the address provided in the invitation to tender;</w:t>
      </w:r>
    </w:p>
    <w:p w14:paraId="46E45C34" w14:textId="77777777" w:rsidR="00DA260A" w:rsidRPr="009A4D54" w:rsidRDefault="00DA260A" w:rsidP="00DA260A">
      <w:pPr>
        <w:tabs>
          <w:tab w:val="left" w:pos="426"/>
          <w:tab w:val="num" w:pos="567"/>
        </w:tabs>
        <w:ind w:left="1530" w:right="20" w:hanging="810"/>
        <w:jc w:val="both"/>
        <w:rPr>
          <w:rFonts w:ascii="Bookman Old Style" w:eastAsia="Bookman Old Style" w:hAnsi="Bookman Old Style" w:cs="Bookman Old Style"/>
        </w:rPr>
      </w:pPr>
    </w:p>
    <w:p w14:paraId="41B216F3" w14:textId="77777777" w:rsidR="00DA260A" w:rsidRPr="009A4D54" w:rsidRDefault="00DA260A" w:rsidP="00DA260A">
      <w:pPr>
        <w:numPr>
          <w:ilvl w:val="0"/>
          <w:numId w:val="133"/>
        </w:numPr>
        <w:tabs>
          <w:tab w:val="clear" w:pos="1800"/>
          <w:tab w:val="left" w:pos="426"/>
          <w:tab w:val="num" w:pos="567"/>
          <w:tab w:val="num" w:pos="1170"/>
        </w:tabs>
        <w:ind w:left="1530" w:right="20" w:hanging="810"/>
        <w:jc w:val="both"/>
        <w:rPr>
          <w:rFonts w:ascii="Bookman Old Style" w:eastAsia="Bookman Old Style" w:hAnsi="Bookman Old Style" w:cs="Bookman Old Style"/>
        </w:rPr>
      </w:pPr>
      <w:r w:rsidRPr="009A4D54">
        <w:rPr>
          <w:rFonts w:ascii="Bookman Old Style" w:eastAsia="Bookman Old Style" w:hAnsi="Bookman Old Style" w:cs="Bookman Old Style"/>
        </w:rPr>
        <w:lastRenderedPageBreak/>
        <w:t>bear the name and identification number of the Contract as defined in the invitation to tender; and</w:t>
      </w:r>
    </w:p>
    <w:p w14:paraId="68273CDF" w14:textId="77777777" w:rsidR="00DA260A" w:rsidRPr="009A4D54" w:rsidRDefault="00DA260A" w:rsidP="00DA260A">
      <w:pPr>
        <w:pStyle w:val="Footer"/>
        <w:tabs>
          <w:tab w:val="left" w:pos="426"/>
          <w:tab w:val="num" w:pos="567"/>
        </w:tabs>
        <w:ind w:left="810" w:right="20"/>
        <w:rPr>
          <w:rFonts w:ascii="Bookman Old Style" w:eastAsia="Bookman Old Style" w:hAnsi="Bookman Old Style" w:cs="Bookman Old Style"/>
          <w:lang w:eastAsia="en-GB"/>
        </w:rPr>
      </w:pPr>
    </w:p>
    <w:p w14:paraId="445713A0" w14:textId="77777777" w:rsidR="00DA260A" w:rsidRPr="009A4D54" w:rsidRDefault="00DA260A" w:rsidP="00DA260A">
      <w:pPr>
        <w:numPr>
          <w:ilvl w:val="0"/>
          <w:numId w:val="133"/>
        </w:numPr>
        <w:tabs>
          <w:tab w:val="clear" w:pos="1800"/>
          <w:tab w:val="left" w:pos="426"/>
          <w:tab w:val="num" w:pos="567"/>
          <w:tab w:val="num" w:pos="1260"/>
        </w:tabs>
        <w:ind w:left="1440" w:right="20" w:hanging="810"/>
        <w:jc w:val="both"/>
        <w:rPr>
          <w:rFonts w:ascii="Bookman Old Style" w:eastAsia="Bookman Old Style" w:hAnsi="Bookman Old Style" w:cs="Bookman Old Style"/>
        </w:rPr>
      </w:pPr>
      <w:r w:rsidRPr="009A4D54">
        <w:rPr>
          <w:rFonts w:ascii="Bookman Old Style" w:eastAsia="Bookman Old Style" w:hAnsi="Bookman Old Style" w:cs="Bookman Old Style"/>
        </w:rPr>
        <w:t>provide a warning not to open before the specified time and date for tender opening.</w:t>
      </w:r>
    </w:p>
    <w:p w14:paraId="5B98A815" w14:textId="77777777" w:rsidR="00DA260A" w:rsidRPr="009A4D54" w:rsidRDefault="00DA260A" w:rsidP="00DA260A">
      <w:pPr>
        <w:ind w:left="1440" w:right="20" w:hanging="810"/>
        <w:jc w:val="both"/>
        <w:rPr>
          <w:rFonts w:ascii="Bookman Old Style" w:eastAsia="Bookman Old Style" w:hAnsi="Bookman Old Style" w:cs="Bookman Old Style"/>
        </w:rPr>
      </w:pPr>
    </w:p>
    <w:p w14:paraId="0A7507FF" w14:textId="77777777" w:rsidR="00DA260A" w:rsidRPr="009A4D54" w:rsidRDefault="00DA260A" w:rsidP="00DA260A">
      <w:pPr>
        <w:pStyle w:val="ListParagraph"/>
        <w:numPr>
          <w:ilvl w:val="2"/>
          <w:numId w:val="134"/>
        </w:numPr>
        <w:spacing w:after="200" w:line="276" w:lineRule="auto"/>
        <w:ind w:left="1080" w:right="20"/>
        <w:contextualSpacing/>
        <w:jc w:val="both"/>
        <w:rPr>
          <w:rFonts w:ascii="Bookman Old Style" w:eastAsia="Bookman Old Style" w:hAnsi="Bookman Old Style" w:cs="Bookman Old Style"/>
        </w:rPr>
      </w:pPr>
      <w:r w:rsidRPr="009A4D54">
        <w:rPr>
          <w:rFonts w:ascii="Bookman Old Style" w:eastAsia="Bookman Old Style" w:hAnsi="Bookman Old Style" w:cs="Bookman Old Style"/>
        </w:rPr>
        <w:t>Tenders shall be delivered to the Employer at the address specified above not later than the time and date specified in the invitation to tender.  However, the Employer may extend the deadline for submission of tenders by issuing an amendment in accordance with Sub-Clause 2.5 in which case all rights and obligations of the Employer and the tenderers previously subject to the original deadline will then be subject to the new deadline.</w:t>
      </w:r>
    </w:p>
    <w:p w14:paraId="46C0775C" w14:textId="77777777" w:rsidR="00DA260A" w:rsidRPr="009A4D54" w:rsidRDefault="00DA260A" w:rsidP="00DA260A">
      <w:pPr>
        <w:pStyle w:val="ListParagraph"/>
        <w:ind w:left="1440" w:right="20" w:hanging="810"/>
        <w:jc w:val="both"/>
        <w:rPr>
          <w:rFonts w:ascii="Bookman Old Style" w:eastAsia="Bookman Old Style" w:hAnsi="Bookman Old Style" w:cs="Bookman Old Style"/>
        </w:rPr>
      </w:pPr>
    </w:p>
    <w:p w14:paraId="60AFE753" w14:textId="77777777" w:rsidR="00DA260A" w:rsidRPr="009A4D54" w:rsidRDefault="00DA260A" w:rsidP="00DA260A">
      <w:pPr>
        <w:pStyle w:val="ListParagraph"/>
        <w:numPr>
          <w:ilvl w:val="2"/>
          <w:numId w:val="134"/>
        </w:numPr>
        <w:spacing w:after="200" w:line="276" w:lineRule="auto"/>
        <w:ind w:left="1170" w:right="20"/>
        <w:contextualSpacing/>
        <w:jc w:val="both"/>
        <w:rPr>
          <w:rFonts w:ascii="Bookman Old Style" w:eastAsia="Bookman Old Style" w:hAnsi="Bookman Old Style" w:cs="Bookman Old Style"/>
        </w:rPr>
      </w:pPr>
      <w:r w:rsidRPr="009A4D54">
        <w:rPr>
          <w:rFonts w:ascii="Bookman Old Style" w:eastAsia="Bookman Old Style" w:hAnsi="Bookman Old Style" w:cs="Bookman Old Style"/>
        </w:rPr>
        <w:t>Any tender received after the deadline prescribed in clause 2.17 will be returned to the tenderer un-opened.</w:t>
      </w:r>
    </w:p>
    <w:p w14:paraId="574A525D" w14:textId="77777777" w:rsidR="00DA260A" w:rsidRPr="009A4D54" w:rsidRDefault="00DA260A" w:rsidP="00DA260A">
      <w:pPr>
        <w:pStyle w:val="ListParagraph"/>
        <w:ind w:left="1170" w:hanging="720"/>
        <w:rPr>
          <w:rFonts w:ascii="Bookman Old Style" w:eastAsia="Bookman Old Style" w:hAnsi="Bookman Old Style" w:cs="Bookman Old Style"/>
        </w:rPr>
      </w:pPr>
    </w:p>
    <w:p w14:paraId="59469340" w14:textId="77777777" w:rsidR="00DA260A" w:rsidRPr="009A4D54" w:rsidRDefault="00DA260A" w:rsidP="00DA260A">
      <w:pPr>
        <w:pStyle w:val="ListParagraph"/>
        <w:numPr>
          <w:ilvl w:val="2"/>
          <w:numId w:val="134"/>
        </w:numPr>
        <w:spacing w:after="200" w:line="276" w:lineRule="auto"/>
        <w:ind w:left="1080" w:right="20" w:hanging="810"/>
        <w:contextualSpacing/>
        <w:jc w:val="both"/>
        <w:rPr>
          <w:rFonts w:ascii="Bookman Old Style" w:eastAsia="Bookman Old Style" w:hAnsi="Bookman Old Style" w:cs="Bookman Old Style"/>
        </w:rPr>
      </w:pPr>
      <w:r w:rsidRPr="009A4D54">
        <w:rPr>
          <w:rFonts w:ascii="Bookman Old Style" w:eastAsia="Bookman Old Style" w:hAnsi="Bookman Old Style" w:cs="Bookman Old Style"/>
        </w:rPr>
        <w:t>Tenderers may modify or withdraw their tenders by giving notice in writing before the deadline prescribed in clause 2.17.  Each tenderer’s modification or withdrawal notice shall be prepared, sealed, marked, and delivered in accordance with clause 2.18, with the outer and inner envelopes additionally marked “MODIFICATION” and “WITHDRAWAL”, as appropriate.  No tender may be modified after the deadline for submission of tenders.</w:t>
      </w:r>
    </w:p>
    <w:p w14:paraId="038BD373" w14:textId="77777777" w:rsidR="00DA260A" w:rsidRPr="009A4D54" w:rsidRDefault="00DA260A" w:rsidP="00DA260A">
      <w:pPr>
        <w:pStyle w:val="ListParagraph"/>
        <w:ind w:left="1080" w:hanging="810"/>
        <w:rPr>
          <w:rFonts w:ascii="Bookman Old Style" w:eastAsia="Bookman Old Style" w:hAnsi="Bookman Old Style" w:cs="Bookman Old Style"/>
        </w:rPr>
      </w:pPr>
    </w:p>
    <w:p w14:paraId="263B840C" w14:textId="77777777" w:rsidR="00DA260A" w:rsidRPr="009A4D54" w:rsidRDefault="00DA260A" w:rsidP="00DA260A">
      <w:pPr>
        <w:pStyle w:val="ListParagraph"/>
        <w:numPr>
          <w:ilvl w:val="2"/>
          <w:numId w:val="134"/>
        </w:numPr>
        <w:spacing w:after="200" w:line="276" w:lineRule="auto"/>
        <w:ind w:left="1080" w:right="20" w:hanging="810"/>
        <w:contextualSpacing/>
        <w:jc w:val="both"/>
        <w:rPr>
          <w:rFonts w:ascii="Bookman Old Style" w:eastAsia="Bookman Old Style" w:hAnsi="Bookman Old Style" w:cs="Bookman Old Style"/>
        </w:rPr>
      </w:pPr>
      <w:r w:rsidRPr="009A4D54">
        <w:rPr>
          <w:rFonts w:ascii="Bookman Old Style" w:eastAsia="Bookman Old Style" w:hAnsi="Bookman Old Style" w:cs="Bookman Old Style"/>
        </w:rPr>
        <w:t>Withdrawal of a tender between the deadline for submission of tenders and the expiration of the period of tender validity specified in the invitation to tender or as extended pursuant to Clause 2.17 may result in the forfeiture of the Tender Security pursuant to Clause 2.14.</w:t>
      </w:r>
    </w:p>
    <w:p w14:paraId="54458CB6" w14:textId="77777777" w:rsidR="00DA260A" w:rsidRPr="009A4D54" w:rsidRDefault="00DA260A" w:rsidP="00DA260A">
      <w:pPr>
        <w:pStyle w:val="ListParagraph"/>
        <w:ind w:left="1080" w:hanging="810"/>
        <w:rPr>
          <w:rFonts w:ascii="Bookman Old Style" w:eastAsia="Bookman Old Style" w:hAnsi="Bookman Old Style" w:cs="Bookman Old Style"/>
        </w:rPr>
      </w:pPr>
    </w:p>
    <w:p w14:paraId="0B33FF7B" w14:textId="77777777" w:rsidR="00DA260A" w:rsidRPr="009A4D54" w:rsidRDefault="00DA260A" w:rsidP="00DA260A">
      <w:pPr>
        <w:pStyle w:val="ListParagraph"/>
        <w:numPr>
          <w:ilvl w:val="2"/>
          <w:numId w:val="134"/>
        </w:numPr>
        <w:spacing w:after="200" w:line="276" w:lineRule="auto"/>
        <w:ind w:left="1080" w:right="20" w:hanging="810"/>
        <w:contextualSpacing/>
        <w:jc w:val="both"/>
        <w:rPr>
          <w:rFonts w:ascii="Bookman Old Style" w:eastAsia="Bookman Old Style" w:hAnsi="Bookman Old Style" w:cs="Bookman Old Style"/>
        </w:rPr>
      </w:pPr>
      <w:r w:rsidRPr="009A4D54">
        <w:rPr>
          <w:rFonts w:ascii="Bookman Old Style" w:eastAsia="Bookman Old Style" w:hAnsi="Bookman Old Style" w:cs="Bookman Old Style"/>
        </w:rPr>
        <w:t>Tenderers may only offer discounts to, or otherwise modify the prices of their tenders by submitting tender modifications in accordance with Clause 2.18 or be included in the original tender submission.</w:t>
      </w:r>
    </w:p>
    <w:p w14:paraId="64DCD198" w14:textId="77777777" w:rsidR="00DA260A" w:rsidRPr="009A4D54" w:rsidRDefault="00DA260A" w:rsidP="00DA260A">
      <w:pPr>
        <w:pStyle w:val="BodyTextIndent"/>
        <w:ind w:left="0"/>
        <w:jc w:val="center"/>
        <w:rPr>
          <w:rFonts w:ascii="Bookman Old Style" w:hAnsi="Bookman Old Style"/>
          <w:b/>
        </w:rPr>
      </w:pPr>
    </w:p>
    <w:p w14:paraId="0661B21A" w14:textId="77777777" w:rsidR="00DA260A" w:rsidRPr="009A4D54" w:rsidRDefault="00DA260A" w:rsidP="00DA260A">
      <w:pPr>
        <w:pStyle w:val="Heading2"/>
        <w:numPr>
          <w:ilvl w:val="1"/>
          <w:numId w:val="134"/>
        </w:numPr>
        <w:ind w:left="1170" w:hanging="810"/>
        <w:jc w:val="left"/>
      </w:pPr>
      <w:bookmarkStart w:id="314" w:name="_Toc58513307"/>
      <w:bookmarkStart w:id="315" w:name="_Toc58513804"/>
      <w:bookmarkStart w:id="316" w:name="_Toc58514304"/>
      <w:bookmarkStart w:id="317" w:name="_Toc58514601"/>
      <w:bookmarkStart w:id="318" w:name="_Toc58515252"/>
      <w:bookmarkStart w:id="319" w:name="_Toc58587727"/>
      <w:bookmarkStart w:id="320" w:name="_Toc58659212"/>
      <w:bookmarkStart w:id="321" w:name="_Toc58668922"/>
      <w:bookmarkStart w:id="322" w:name="_Toc58669497"/>
      <w:bookmarkStart w:id="323" w:name="_Toc58670461"/>
      <w:bookmarkStart w:id="324" w:name="_Toc58670795"/>
      <w:bookmarkStart w:id="325" w:name="_Toc58671992"/>
      <w:bookmarkStart w:id="326" w:name="_Toc58672113"/>
      <w:r w:rsidRPr="009A4D54">
        <w:t>Modification and Withdrawal of Tenders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6CFA48EA" w14:textId="77777777" w:rsidR="00DA260A" w:rsidRPr="009A4D54" w:rsidRDefault="00DA260A" w:rsidP="00DA260A">
      <w:pPr>
        <w:pStyle w:val="BodyTextIndent"/>
        <w:ind w:left="1170" w:hanging="810"/>
        <w:jc w:val="both"/>
        <w:rPr>
          <w:rFonts w:ascii="Bookman Old Style" w:hAnsi="Bookman Old Style"/>
          <w:u w:val="single"/>
        </w:rPr>
      </w:pPr>
    </w:p>
    <w:p w14:paraId="58CC1F0F"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tenderer may modify or withdraw his tender after tender submission, provided that written notice of the modification or withdrawal is received by the Employer prior to prescribed deadline for submission of tenders.</w:t>
      </w:r>
    </w:p>
    <w:p w14:paraId="29D06B93" w14:textId="77777777" w:rsidR="00DA260A" w:rsidRPr="009A4D54" w:rsidRDefault="00DA260A" w:rsidP="00DA260A">
      <w:pPr>
        <w:pStyle w:val="BodyTextIndent"/>
        <w:ind w:left="1170" w:hanging="810"/>
        <w:jc w:val="both"/>
        <w:rPr>
          <w:rFonts w:ascii="Bookman Old Style" w:hAnsi="Bookman Old Style"/>
        </w:rPr>
      </w:pPr>
    </w:p>
    <w:p w14:paraId="3BBBBA2C"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tenderer’s modification or withdrawal notice shall be prepared, sealed, marked and dispatched in accordance with the provisions for the submission of tenders, with the inner and outer envelopes additionally marked “MODIFICATION” or “WITHDRAWAL” as appropriate.</w:t>
      </w:r>
    </w:p>
    <w:p w14:paraId="2BE206AC" w14:textId="77777777" w:rsidR="00DA260A" w:rsidRPr="009A4D54" w:rsidRDefault="00DA260A" w:rsidP="00DA260A">
      <w:pPr>
        <w:pStyle w:val="BodyTextIndent"/>
        <w:ind w:left="1170" w:hanging="810"/>
        <w:jc w:val="both"/>
        <w:rPr>
          <w:rFonts w:ascii="Bookman Old Style" w:hAnsi="Bookman Old Style"/>
        </w:rPr>
      </w:pPr>
    </w:p>
    <w:p w14:paraId="1926C26A"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No tender may be modified subsequent to the deadline for submission of tenders.</w:t>
      </w:r>
    </w:p>
    <w:p w14:paraId="7EFD0C62" w14:textId="77777777" w:rsidR="00DA260A" w:rsidRPr="009A4D54" w:rsidRDefault="00DA260A" w:rsidP="00DA260A">
      <w:pPr>
        <w:pStyle w:val="BodyTextIndent"/>
        <w:ind w:left="1170" w:hanging="810"/>
        <w:jc w:val="center"/>
        <w:rPr>
          <w:rFonts w:ascii="Bookman Old Style" w:hAnsi="Bookman Old Style"/>
        </w:rPr>
      </w:pPr>
    </w:p>
    <w:p w14:paraId="4CD10E6D"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No tender may be withdrawn in the interval between the deadline for submission of tenders and the period of tender validity specified on the tender form.  Withdrawal of a tender during this interval will result in the forfeiture of the Tender Surety.</w:t>
      </w:r>
    </w:p>
    <w:p w14:paraId="0B234B23" w14:textId="77777777" w:rsidR="00DA260A" w:rsidRPr="009A4D54" w:rsidRDefault="00DA260A" w:rsidP="00DA260A">
      <w:pPr>
        <w:pStyle w:val="ListParagraph"/>
        <w:ind w:left="1170" w:hanging="810"/>
        <w:rPr>
          <w:rFonts w:ascii="Bookman Old Style" w:hAnsi="Bookman Old Style"/>
        </w:rPr>
      </w:pPr>
    </w:p>
    <w:p w14:paraId="64062187" w14:textId="77777777" w:rsidR="00DA260A"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Subsequent to the expiration of the period of tender validity prescribed by the Employer, and the tenderer having not been notified by the Employer of the award of the Contract or the tenderer does not intend to conform with the request of the Employer to extend the period of tender validity, the tenderer may withdraw his tender without risk of forfeiture of the Tender Surety.</w:t>
      </w:r>
    </w:p>
    <w:p w14:paraId="5A413180" w14:textId="77777777" w:rsidR="00DA260A" w:rsidRDefault="00DA260A" w:rsidP="00DA260A">
      <w:pPr>
        <w:pStyle w:val="ListParagraph"/>
        <w:rPr>
          <w:rFonts w:ascii="Bookman Old Style" w:hAnsi="Bookman Old Style"/>
        </w:rPr>
      </w:pPr>
    </w:p>
    <w:p w14:paraId="1214E633" w14:textId="77777777" w:rsidR="00DA260A" w:rsidRPr="00C40C15" w:rsidRDefault="00DA260A" w:rsidP="00DA260A">
      <w:pPr>
        <w:pStyle w:val="Heading3"/>
      </w:pPr>
      <w:bookmarkStart w:id="327" w:name="_Toc58659213"/>
      <w:bookmarkStart w:id="328" w:name="_Toc58668923"/>
      <w:bookmarkStart w:id="329" w:name="_Toc58669498"/>
      <w:bookmarkStart w:id="330" w:name="_Toc58670462"/>
      <w:bookmarkStart w:id="331" w:name="_Toc58670796"/>
      <w:bookmarkStart w:id="332" w:name="_Toc58671993"/>
      <w:bookmarkStart w:id="333" w:name="_Toc58672114"/>
      <w:r w:rsidRPr="00C40C15">
        <w:t>BID OPENING AND EVALUATION</w:t>
      </w:r>
      <w:bookmarkEnd w:id="327"/>
      <w:bookmarkEnd w:id="328"/>
      <w:bookmarkEnd w:id="329"/>
      <w:bookmarkEnd w:id="330"/>
      <w:bookmarkEnd w:id="331"/>
      <w:bookmarkEnd w:id="332"/>
      <w:bookmarkEnd w:id="333"/>
      <w:r w:rsidRPr="00C40C15">
        <w:t xml:space="preserve"> </w:t>
      </w:r>
    </w:p>
    <w:p w14:paraId="46CFFF2E" w14:textId="77777777" w:rsidR="00DA260A" w:rsidRPr="0092054F" w:rsidRDefault="00DA260A" w:rsidP="00DA260A">
      <w:pPr>
        <w:ind w:left="1170" w:hanging="810"/>
      </w:pPr>
    </w:p>
    <w:p w14:paraId="347D5A95" w14:textId="77777777" w:rsidR="00DA260A" w:rsidRPr="009A4D54" w:rsidRDefault="00DA260A" w:rsidP="00DA260A">
      <w:pPr>
        <w:pStyle w:val="Heading2"/>
        <w:numPr>
          <w:ilvl w:val="1"/>
          <w:numId w:val="134"/>
        </w:numPr>
        <w:ind w:left="1170" w:hanging="810"/>
        <w:jc w:val="left"/>
      </w:pPr>
      <w:bookmarkStart w:id="334" w:name="_Toc58513308"/>
      <w:bookmarkStart w:id="335" w:name="_Toc58513805"/>
      <w:bookmarkStart w:id="336" w:name="_Toc58514305"/>
      <w:bookmarkStart w:id="337" w:name="_Toc58514602"/>
      <w:bookmarkStart w:id="338" w:name="_Toc58515253"/>
      <w:bookmarkStart w:id="339" w:name="_Toc58587728"/>
      <w:bookmarkStart w:id="340" w:name="_Toc58659214"/>
      <w:bookmarkStart w:id="341" w:name="_Toc58668924"/>
      <w:bookmarkStart w:id="342" w:name="_Toc58669499"/>
      <w:bookmarkStart w:id="343" w:name="_Toc58670463"/>
      <w:bookmarkStart w:id="344" w:name="_Toc58670797"/>
      <w:bookmarkStart w:id="345" w:name="_Toc58671994"/>
      <w:bookmarkStart w:id="346" w:name="_Toc58672115"/>
      <w:r w:rsidRPr="009A4D54">
        <w:t>Tender Opening</w:t>
      </w:r>
      <w:bookmarkEnd w:id="334"/>
      <w:bookmarkEnd w:id="335"/>
      <w:bookmarkEnd w:id="336"/>
      <w:bookmarkEnd w:id="337"/>
      <w:bookmarkEnd w:id="338"/>
      <w:bookmarkEnd w:id="339"/>
      <w:bookmarkEnd w:id="340"/>
      <w:bookmarkEnd w:id="341"/>
      <w:bookmarkEnd w:id="342"/>
      <w:bookmarkEnd w:id="343"/>
      <w:bookmarkEnd w:id="344"/>
      <w:bookmarkEnd w:id="345"/>
      <w:bookmarkEnd w:id="346"/>
    </w:p>
    <w:p w14:paraId="4808DBEC" w14:textId="77777777" w:rsidR="00DA260A" w:rsidRPr="009A4D54" w:rsidRDefault="00DA260A" w:rsidP="00DA260A">
      <w:pPr>
        <w:pStyle w:val="BodyTextIndent"/>
        <w:ind w:left="1170" w:hanging="810"/>
        <w:jc w:val="both"/>
        <w:rPr>
          <w:rFonts w:ascii="Bookman Old Style" w:hAnsi="Bookman Old Style"/>
          <w:u w:val="single"/>
        </w:rPr>
      </w:pPr>
    </w:p>
    <w:p w14:paraId="16E9C5C1"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Employer will open the tenders in the presence of the tenderers’ representatives who choose to attend at the time and location indicated in the Letter of Invitation to Tender.  The tenderers’ representatives who are present shall sign a register evidencing their attendance.</w:t>
      </w:r>
    </w:p>
    <w:p w14:paraId="21542880" w14:textId="77777777" w:rsidR="00DA260A" w:rsidRPr="009A4D54" w:rsidRDefault="00DA260A" w:rsidP="00DA260A">
      <w:pPr>
        <w:pStyle w:val="BodyTextIndent"/>
        <w:ind w:left="1170" w:hanging="810"/>
        <w:jc w:val="both"/>
        <w:rPr>
          <w:rFonts w:ascii="Bookman Old Style" w:hAnsi="Bookman Old Style"/>
        </w:rPr>
      </w:pPr>
    </w:p>
    <w:p w14:paraId="34A2707F"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Tenders for which an acceptable notice of withdrawal has been submitted, pursuant to clause 19, will not be opened.  The Employer will examine the tenders to determine whether they are complete, whether the requisite Tender Sureties have been furnished, whether the documents have been properly signed and whether the tenders are generally in order.</w:t>
      </w:r>
    </w:p>
    <w:p w14:paraId="56C2823D" w14:textId="77777777" w:rsidR="00DA260A" w:rsidRPr="009A4D54" w:rsidRDefault="00DA260A" w:rsidP="00DA260A">
      <w:pPr>
        <w:pStyle w:val="ListParagraph"/>
        <w:ind w:left="1260" w:hanging="810"/>
        <w:jc w:val="both"/>
        <w:rPr>
          <w:rFonts w:ascii="Bookman Old Style" w:hAnsi="Bookman Old Style"/>
        </w:rPr>
      </w:pPr>
    </w:p>
    <w:p w14:paraId="7F0B50A6"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At the tender opening, the Employer will announce the tenderer’s names, total tender price, tender price modifications and tender withdrawals, if any, the presence of the requisite Tender Surety and such other details as the Employer, at his discretion, may consider appropriate.  No tender shall be rejected at the tender opening except for late tenders.</w:t>
      </w:r>
    </w:p>
    <w:p w14:paraId="7021DF1F" w14:textId="77777777" w:rsidR="00DA260A" w:rsidRPr="009A4D54" w:rsidRDefault="00DA260A" w:rsidP="00DA260A">
      <w:pPr>
        <w:pStyle w:val="ListParagraph"/>
        <w:ind w:left="1170" w:hanging="810"/>
        <w:jc w:val="both"/>
        <w:rPr>
          <w:rFonts w:ascii="Bookman Old Style" w:hAnsi="Bookman Old Style"/>
        </w:rPr>
      </w:pPr>
    </w:p>
    <w:p w14:paraId="5E799AFA"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The Employer shall prepare minutes of the tender opening including the information disclosed to those present.</w:t>
      </w:r>
    </w:p>
    <w:p w14:paraId="7A3B4641" w14:textId="77777777" w:rsidR="00DA260A" w:rsidRPr="009A4D54" w:rsidRDefault="00DA260A" w:rsidP="00DA260A">
      <w:pPr>
        <w:pStyle w:val="ListParagraph"/>
        <w:ind w:left="1170" w:hanging="810"/>
        <w:jc w:val="both"/>
        <w:rPr>
          <w:rFonts w:ascii="Bookman Old Style" w:hAnsi="Bookman Old Style"/>
        </w:rPr>
      </w:pPr>
    </w:p>
    <w:p w14:paraId="4F0318DC"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Tenders not opened and read out at the tender opening shall not be considered further for evaluation, irrespective of the circumstances.</w:t>
      </w:r>
    </w:p>
    <w:p w14:paraId="44DD8378" w14:textId="77777777" w:rsidR="00DA260A" w:rsidRPr="009A4D54" w:rsidRDefault="00DA260A" w:rsidP="00DA260A">
      <w:pPr>
        <w:pStyle w:val="BodyTextIndent"/>
        <w:ind w:left="1170" w:hanging="810"/>
        <w:jc w:val="both"/>
        <w:rPr>
          <w:rFonts w:ascii="Bookman Old Style" w:hAnsi="Bookman Old Style"/>
        </w:rPr>
      </w:pPr>
    </w:p>
    <w:p w14:paraId="01095A61" w14:textId="77777777" w:rsidR="00DA260A" w:rsidRPr="009A4D54" w:rsidRDefault="00DA260A" w:rsidP="00DA260A">
      <w:pPr>
        <w:pStyle w:val="Heading2"/>
        <w:numPr>
          <w:ilvl w:val="1"/>
          <w:numId w:val="134"/>
        </w:numPr>
        <w:ind w:left="1170" w:hanging="810"/>
        <w:jc w:val="both"/>
      </w:pPr>
      <w:bookmarkStart w:id="347" w:name="_Toc58513309"/>
      <w:bookmarkStart w:id="348" w:name="_Toc58513806"/>
      <w:bookmarkStart w:id="349" w:name="_Toc58514306"/>
      <w:bookmarkStart w:id="350" w:name="_Toc58514603"/>
      <w:bookmarkStart w:id="351" w:name="_Toc58515254"/>
      <w:bookmarkStart w:id="352" w:name="_Toc58587729"/>
      <w:bookmarkStart w:id="353" w:name="_Toc58659215"/>
      <w:bookmarkStart w:id="354" w:name="_Toc58668925"/>
      <w:bookmarkStart w:id="355" w:name="_Toc58669500"/>
      <w:bookmarkStart w:id="356" w:name="_Toc58670464"/>
      <w:bookmarkStart w:id="357" w:name="_Toc58670798"/>
      <w:bookmarkStart w:id="358" w:name="_Toc58671995"/>
      <w:bookmarkStart w:id="359" w:name="_Toc58672116"/>
      <w:r w:rsidRPr="009A4D54">
        <w:t>Process to be Confidential</w:t>
      </w:r>
      <w:bookmarkEnd w:id="347"/>
      <w:bookmarkEnd w:id="348"/>
      <w:bookmarkEnd w:id="349"/>
      <w:bookmarkEnd w:id="350"/>
      <w:bookmarkEnd w:id="351"/>
      <w:bookmarkEnd w:id="352"/>
      <w:bookmarkEnd w:id="353"/>
      <w:bookmarkEnd w:id="354"/>
      <w:bookmarkEnd w:id="355"/>
      <w:bookmarkEnd w:id="356"/>
      <w:bookmarkEnd w:id="357"/>
      <w:bookmarkEnd w:id="358"/>
      <w:bookmarkEnd w:id="359"/>
    </w:p>
    <w:p w14:paraId="5EDCEF29" w14:textId="77777777" w:rsidR="00DA260A" w:rsidRPr="009A4D54" w:rsidRDefault="00DA260A" w:rsidP="00DA260A">
      <w:pPr>
        <w:pStyle w:val="BodyTextIndent"/>
        <w:ind w:left="1170" w:hanging="810"/>
        <w:jc w:val="both"/>
        <w:rPr>
          <w:rFonts w:ascii="Bookman Old Style" w:hAnsi="Bookman Old Style"/>
          <w:u w:val="single"/>
        </w:rPr>
      </w:pPr>
    </w:p>
    <w:p w14:paraId="5CCFF360"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t>After the public opening of tenders, information relating to the examination, clarification, evaluation and comparisons of tenders and recommendations concerning the award of Contract shall not be disclosed to tenderers or other persons not officially concerned with such process until the award of Contract is announced.</w:t>
      </w:r>
    </w:p>
    <w:p w14:paraId="30B89C5E" w14:textId="77777777" w:rsidR="00DA260A" w:rsidRPr="009A4D54" w:rsidRDefault="00DA260A" w:rsidP="00DA260A">
      <w:pPr>
        <w:pStyle w:val="BodyTextIndent"/>
        <w:ind w:left="1170" w:hanging="810"/>
        <w:jc w:val="both"/>
        <w:rPr>
          <w:rFonts w:ascii="Bookman Old Style" w:hAnsi="Bookman Old Style"/>
        </w:rPr>
      </w:pPr>
    </w:p>
    <w:p w14:paraId="35538A9B" w14:textId="77777777" w:rsidR="00DA260A" w:rsidRPr="009A4D54" w:rsidRDefault="00DA260A" w:rsidP="00DA260A">
      <w:pPr>
        <w:pStyle w:val="BodyTextIndent"/>
        <w:numPr>
          <w:ilvl w:val="2"/>
          <w:numId w:val="134"/>
        </w:numPr>
        <w:ind w:left="1170" w:hanging="810"/>
        <w:jc w:val="both"/>
        <w:rPr>
          <w:rFonts w:ascii="Bookman Old Style" w:hAnsi="Bookman Old Style"/>
        </w:rPr>
      </w:pPr>
      <w:r w:rsidRPr="009A4D54">
        <w:rPr>
          <w:rFonts w:ascii="Bookman Old Style" w:hAnsi="Bookman Old Style"/>
        </w:rPr>
        <w:lastRenderedPageBreak/>
        <w:t>Any effort by a tenderer to influence the Employer in the process of examination, evaluation and comparison of tenders and decisions concerning award of Contract may result in the rejection of the tenderer’s tender.</w:t>
      </w:r>
    </w:p>
    <w:p w14:paraId="60F92895" w14:textId="77777777" w:rsidR="00DA260A" w:rsidRPr="009A4D54" w:rsidRDefault="00DA260A" w:rsidP="00DA260A">
      <w:pPr>
        <w:pStyle w:val="BodyTextIndent"/>
        <w:ind w:left="900" w:hanging="540"/>
        <w:jc w:val="both"/>
        <w:rPr>
          <w:rFonts w:ascii="Bookman Old Style" w:hAnsi="Bookman Old Style"/>
        </w:rPr>
      </w:pPr>
    </w:p>
    <w:p w14:paraId="5196D8E2" w14:textId="77777777" w:rsidR="00DA260A" w:rsidRPr="009A4D54" w:rsidRDefault="00DA260A" w:rsidP="00DA260A">
      <w:pPr>
        <w:pStyle w:val="Heading2"/>
        <w:numPr>
          <w:ilvl w:val="1"/>
          <w:numId w:val="134"/>
        </w:numPr>
        <w:ind w:left="900" w:hanging="540"/>
        <w:jc w:val="both"/>
      </w:pPr>
      <w:bookmarkStart w:id="360" w:name="_Toc58513310"/>
      <w:bookmarkStart w:id="361" w:name="_Toc58513807"/>
      <w:bookmarkStart w:id="362" w:name="_Toc58514307"/>
      <w:bookmarkStart w:id="363" w:name="_Toc58514604"/>
      <w:bookmarkStart w:id="364" w:name="_Toc58515255"/>
      <w:bookmarkStart w:id="365" w:name="_Toc58587730"/>
      <w:bookmarkStart w:id="366" w:name="_Toc58659216"/>
      <w:bookmarkStart w:id="367" w:name="_Toc58668926"/>
      <w:bookmarkStart w:id="368" w:name="_Toc58669501"/>
      <w:bookmarkStart w:id="369" w:name="_Toc58670465"/>
      <w:bookmarkStart w:id="370" w:name="_Toc58670799"/>
      <w:bookmarkStart w:id="371" w:name="_Toc58671996"/>
      <w:bookmarkStart w:id="372" w:name="_Toc58672117"/>
      <w:r w:rsidRPr="009A4D54">
        <w:t>Clarification of Tenders</w:t>
      </w:r>
      <w:bookmarkEnd w:id="360"/>
      <w:bookmarkEnd w:id="361"/>
      <w:bookmarkEnd w:id="362"/>
      <w:bookmarkEnd w:id="363"/>
      <w:bookmarkEnd w:id="364"/>
      <w:bookmarkEnd w:id="365"/>
      <w:bookmarkEnd w:id="366"/>
      <w:bookmarkEnd w:id="367"/>
      <w:bookmarkEnd w:id="368"/>
      <w:bookmarkEnd w:id="369"/>
      <w:bookmarkEnd w:id="370"/>
      <w:bookmarkEnd w:id="371"/>
      <w:bookmarkEnd w:id="372"/>
    </w:p>
    <w:p w14:paraId="230B4080" w14:textId="77777777" w:rsidR="00DA260A" w:rsidRPr="009A4D54" w:rsidRDefault="00DA260A" w:rsidP="00DA260A">
      <w:pPr>
        <w:pStyle w:val="BodyTextIndent"/>
        <w:ind w:left="900" w:hanging="540"/>
        <w:jc w:val="both"/>
        <w:rPr>
          <w:rFonts w:ascii="Bookman Old Style" w:hAnsi="Bookman Old Style"/>
          <w:u w:val="single"/>
        </w:rPr>
      </w:pPr>
    </w:p>
    <w:p w14:paraId="01B645A5" w14:textId="77777777" w:rsidR="00DA260A" w:rsidRPr="009A4D54" w:rsidRDefault="00DA260A" w:rsidP="00DA260A">
      <w:pPr>
        <w:pStyle w:val="BodyTextIndent"/>
        <w:numPr>
          <w:ilvl w:val="2"/>
          <w:numId w:val="134"/>
        </w:numPr>
        <w:ind w:hanging="450"/>
        <w:jc w:val="both"/>
        <w:rPr>
          <w:rFonts w:ascii="Bookman Old Style" w:hAnsi="Bookman Old Style"/>
        </w:rPr>
      </w:pPr>
      <w:r w:rsidRPr="009A4D54">
        <w:rPr>
          <w:rFonts w:ascii="Bookman Old Style" w:hAnsi="Bookman Old Style"/>
        </w:rPr>
        <w:t>To assist in the examination, evaluation and comparison of tenders, the Employer may ask tenderers individually for clarification of their tenders, including breakdown of unit prices.  The request for clarification and the response shall be in writing or by cable, facsimile or telex, but no change in the price or substance of the tender shall be sought, offered or permitted except as required to confirm the correction of arithmetical errors discovered by the employer during the evaluation of the tenders in accordance with clause 24.</w:t>
      </w:r>
    </w:p>
    <w:p w14:paraId="489A87EF" w14:textId="77777777" w:rsidR="00DA260A" w:rsidRPr="009A4D54" w:rsidRDefault="00DA260A" w:rsidP="00DA260A">
      <w:pPr>
        <w:pStyle w:val="BodyTextIndent"/>
        <w:numPr>
          <w:ilvl w:val="2"/>
          <w:numId w:val="134"/>
        </w:numPr>
        <w:ind w:hanging="450"/>
        <w:jc w:val="both"/>
        <w:rPr>
          <w:rFonts w:ascii="Bookman Old Style" w:hAnsi="Bookman Old Style"/>
        </w:rPr>
      </w:pPr>
      <w:r w:rsidRPr="009A4D54">
        <w:rPr>
          <w:rFonts w:ascii="Bookman Old Style" w:hAnsi="Bookman Old Style"/>
        </w:rPr>
        <w:t>No tenderer shall contact the Employer on any matter relating to his tender from the time of the tender opening to the time the Contract is awarded.  If the tenderer wishes to bring additional information to the notice of the Employer, he shall do so in writing.</w:t>
      </w:r>
    </w:p>
    <w:p w14:paraId="6B5DB01E" w14:textId="77777777" w:rsidR="00DA260A" w:rsidRPr="009A4D54" w:rsidRDefault="00DA260A" w:rsidP="00DA260A">
      <w:pPr>
        <w:pStyle w:val="BodyTextIndent"/>
        <w:ind w:left="0"/>
        <w:jc w:val="both"/>
        <w:rPr>
          <w:rFonts w:ascii="Bookman Old Style" w:hAnsi="Bookman Old Style"/>
        </w:rPr>
      </w:pPr>
    </w:p>
    <w:p w14:paraId="043A6D02" w14:textId="77777777" w:rsidR="00DA260A" w:rsidRPr="009A4D54" w:rsidRDefault="00DA260A" w:rsidP="00DA260A">
      <w:pPr>
        <w:pStyle w:val="Heading2"/>
        <w:numPr>
          <w:ilvl w:val="1"/>
          <w:numId w:val="134"/>
        </w:numPr>
        <w:ind w:left="1080"/>
        <w:jc w:val="both"/>
      </w:pPr>
      <w:bookmarkStart w:id="373" w:name="_Toc58513311"/>
      <w:bookmarkStart w:id="374" w:name="_Toc58513808"/>
      <w:bookmarkStart w:id="375" w:name="_Toc58514308"/>
      <w:bookmarkStart w:id="376" w:name="_Toc58514605"/>
      <w:bookmarkStart w:id="377" w:name="_Toc58515256"/>
      <w:bookmarkStart w:id="378" w:name="_Toc58587731"/>
      <w:bookmarkStart w:id="379" w:name="_Toc58659217"/>
      <w:bookmarkStart w:id="380" w:name="_Toc58668927"/>
      <w:bookmarkStart w:id="381" w:name="_Toc58669502"/>
      <w:bookmarkStart w:id="382" w:name="_Toc58670466"/>
      <w:bookmarkStart w:id="383" w:name="_Toc58670800"/>
      <w:bookmarkStart w:id="384" w:name="_Toc58671997"/>
      <w:bookmarkStart w:id="385" w:name="_Toc58672118"/>
      <w:r w:rsidRPr="009A4D54">
        <w:t>Determination of Responsiveness</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50748DD0" w14:textId="77777777" w:rsidR="00DA260A" w:rsidRPr="009A4D54" w:rsidRDefault="00DA260A" w:rsidP="00DA260A">
      <w:pPr>
        <w:pStyle w:val="BodyTextIndent"/>
        <w:ind w:left="1080" w:hanging="720"/>
        <w:jc w:val="both"/>
        <w:rPr>
          <w:rFonts w:ascii="Bookman Old Style" w:hAnsi="Bookman Old Style"/>
          <w:u w:val="single"/>
        </w:rPr>
      </w:pPr>
    </w:p>
    <w:p w14:paraId="22714539" w14:textId="77777777" w:rsidR="00DA260A" w:rsidRPr="009A4D54" w:rsidRDefault="00DA260A" w:rsidP="00DA260A">
      <w:pPr>
        <w:pStyle w:val="BodyTextIndent"/>
        <w:numPr>
          <w:ilvl w:val="2"/>
          <w:numId w:val="134"/>
        </w:numPr>
        <w:ind w:left="900" w:hanging="630"/>
        <w:jc w:val="both"/>
        <w:rPr>
          <w:rFonts w:ascii="Bookman Old Style" w:hAnsi="Bookman Old Style"/>
        </w:rPr>
      </w:pPr>
      <w:r w:rsidRPr="009A4D54">
        <w:rPr>
          <w:rFonts w:ascii="Bookman Old Style" w:hAnsi="Bookman Old Style"/>
        </w:rPr>
        <w:t>Prior to the detailed evaluation of tenders, the Employer will determine whether each tender is substantially responsive to the requirements of the tender documents.</w:t>
      </w:r>
    </w:p>
    <w:p w14:paraId="6E795B52" w14:textId="77777777" w:rsidR="00DA260A" w:rsidRPr="009A4D54" w:rsidRDefault="00DA260A" w:rsidP="00DA260A">
      <w:pPr>
        <w:pStyle w:val="BodyTextIndent"/>
        <w:ind w:left="900" w:hanging="630"/>
        <w:jc w:val="both"/>
        <w:rPr>
          <w:rFonts w:ascii="Bookman Old Style" w:hAnsi="Bookman Old Style"/>
        </w:rPr>
      </w:pPr>
    </w:p>
    <w:p w14:paraId="40B13ACC" w14:textId="77777777" w:rsidR="00DA260A" w:rsidRPr="009A4D54" w:rsidRDefault="00DA260A" w:rsidP="00DA260A">
      <w:pPr>
        <w:pStyle w:val="BodyTextIndent"/>
        <w:numPr>
          <w:ilvl w:val="2"/>
          <w:numId w:val="134"/>
        </w:numPr>
        <w:ind w:left="900" w:hanging="630"/>
        <w:jc w:val="both"/>
        <w:rPr>
          <w:rFonts w:ascii="Bookman Old Style" w:hAnsi="Bookman Old Style"/>
        </w:rPr>
      </w:pPr>
      <w:r w:rsidRPr="009A4D54">
        <w:rPr>
          <w:rFonts w:ascii="Bookman Old Style" w:hAnsi="Bookman Old Style"/>
        </w:rPr>
        <w:t>For the purpose of this clause, a substantially responsive tender is one which conforms to all the terms, conditions and specifications of the tender documents without material deviation or reservation.  A material deviation or reservation is one which affects in any substantial way the scope, quality, completion timing or administration of the Works to be undertaken by the tenderer under the Contract, or which limits in any substantial way, inconsistent with the tender documents, the Employer’s rights or the tenderers obligations under the Contract and the rectification of which would affect unfairly the competitive position of other tenderers who have presented substantially responsive tenders.</w:t>
      </w:r>
    </w:p>
    <w:p w14:paraId="6A296E10" w14:textId="77777777" w:rsidR="00DA260A" w:rsidRPr="009A4D54" w:rsidRDefault="00DA260A" w:rsidP="00DA260A">
      <w:pPr>
        <w:pStyle w:val="ListParagraph"/>
        <w:ind w:left="900" w:hanging="630"/>
        <w:jc w:val="both"/>
        <w:rPr>
          <w:rFonts w:ascii="Bookman Old Style" w:hAnsi="Bookman Old Style"/>
        </w:rPr>
      </w:pPr>
    </w:p>
    <w:p w14:paraId="5270405E" w14:textId="77777777" w:rsidR="00DA260A" w:rsidRPr="009A4D54" w:rsidRDefault="00DA260A" w:rsidP="00DA260A">
      <w:pPr>
        <w:pStyle w:val="BodyTextIndent"/>
        <w:numPr>
          <w:ilvl w:val="2"/>
          <w:numId w:val="134"/>
        </w:numPr>
        <w:ind w:left="900" w:hanging="630"/>
        <w:jc w:val="both"/>
        <w:rPr>
          <w:rFonts w:ascii="Bookman Old Style" w:hAnsi="Bookman Old Style"/>
        </w:rPr>
      </w:pPr>
      <w:r w:rsidRPr="009A4D54">
        <w:rPr>
          <w:rFonts w:ascii="Bookman Old Style" w:hAnsi="Bookman Old Style"/>
        </w:rPr>
        <w:t>Each price or unit rate inserted in the Bills of Quantities shall be a realistic estimate of the cost of completing the works described under the particular item including allowance for overheads, profits and the like.  Should a tender be seriously unbalanced in relation to the Employer’s estimate of the works to be performed under any item or groups of items, the tender shall be deemed not responsive.</w:t>
      </w:r>
    </w:p>
    <w:p w14:paraId="376226D9" w14:textId="77777777" w:rsidR="00DA260A" w:rsidRPr="009A4D54" w:rsidRDefault="00DA260A" w:rsidP="00DA260A">
      <w:pPr>
        <w:pStyle w:val="ListParagraph"/>
        <w:ind w:left="900" w:hanging="630"/>
        <w:jc w:val="both"/>
        <w:rPr>
          <w:rFonts w:ascii="Bookman Old Style" w:hAnsi="Bookman Old Style"/>
        </w:rPr>
      </w:pPr>
    </w:p>
    <w:p w14:paraId="4B791E5C" w14:textId="77777777" w:rsidR="00DA260A" w:rsidRPr="009A4D54" w:rsidRDefault="00DA260A" w:rsidP="00DA260A">
      <w:pPr>
        <w:pStyle w:val="BodyTextIndent"/>
        <w:numPr>
          <w:ilvl w:val="2"/>
          <w:numId w:val="134"/>
        </w:numPr>
        <w:ind w:left="900" w:hanging="630"/>
        <w:jc w:val="both"/>
        <w:rPr>
          <w:rFonts w:ascii="Bookman Old Style" w:hAnsi="Bookman Old Style"/>
        </w:rPr>
      </w:pPr>
      <w:r w:rsidRPr="009A4D54">
        <w:rPr>
          <w:rFonts w:ascii="Bookman Old Style" w:hAnsi="Bookman Old Style"/>
        </w:rPr>
        <w:t>A tender determined to be not substantially responsive will be rejected by the Employer and may not subsequently be made responsive by the tenderer by correction of the non-conforming deviation or reservation.</w:t>
      </w:r>
    </w:p>
    <w:p w14:paraId="008E8CDD" w14:textId="77777777" w:rsidR="00DA260A" w:rsidRPr="009A4D54" w:rsidRDefault="00DA260A" w:rsidP="00DA260A">
      <w:pPr>
        <w:pStyle w:val="BodyTextIndent"/>
        <w:ind w:left="1170" w:hanging="90"/>
        <w:jc w:val="both"/>
        <w:rPr>
          <w:rFonts w:ascii="Bookman Old Style" w:hAnsi="Bookman Old Style"/>
        </w:rPr>
      </w:pPr>
    </w:p>
    <w:p w14:paraId="77BE9ACD" w14:textId="77777777" w:rsidR="00DA260A" w:rsidRPr="009A4D54" w:rsidRDefault="00DA260A" w:rsidP="00DA260A">
      <w:pPr>
        <w:pStyle w:val="Heading2"/>
        <w:numPr>
          <w:ilvl w:val="1"/>
          <w:numId w:val="134"/>
        </w:numPr>
        <w:ind w:hanging="270"/>
        <w:jc w:val="left"/>
      </w:pPr>
      <w:bookmarkStart w:id="386" w:name="_Toc58513312"/>
      <w:bookmarkStart w:id="387" w:name="_Toc58513809"/>
      <w:bookmarkStart w:id="388" w:name="_Toc58514309"/>
      <w:bookmarkStart w:id="389" w:name="_Toc58514606"/>
      <w:bookmarkStart w:id="390" w:name="_Toc58515257"/>
      <w:bookmarkStart w:id="391" w:name="_Toc58587732"/>
      <w:bookmarkStart w:id="392" w:name="_Toc58659218"/>
      <w:bookmarkStart w:id="393" w:name="_Toc58668928"/>
      <w:bookmarkStart w:id="394" w:name="_Toc58669503"/>
      <w:bookmarkStart w:id="395" w:name="_Toc58670467"/>
      <w:bookmarkStart w:id="396" w:name="_Toc58670801"/>
      <w:bookmarkStart w:id="397" w:name="_Toc58671998"/>
      <w:bookmarkStart w:id="398" w:name="_Toc58672119"/>
      <w:r w:rsidRPr="009A4D54">
        <w:t>Correction of Errors</w:t>
      </w:r>
      <w:bookmarkEnd w:id="386"/>
      <w:bookmarkEnd w:id="387"/>
      <w:bookmarkEnd w:id="388"/>
      <w:bookmarkEnd w:id="389"/>
      <w:bookmarkEnd w:id="390"/>
      <w:bookmarkEnd w:id="391"/>
      <w:bookmarkEnd w:id="392"/>
      <w:bookmarkEnd w:id="393"/>
      <w:bookmarkEnd w:id="394"/>
      <w:bookmarkEnd w:id="395"/>
      <w:bookmarkEnd w:id="396"/>
      <w:bookmarkEnd w:id="397"/>
      <w:bookmarkEnd w:id="398"/>
    </w:p>
    <w:p w14:paraId="6645A43B" w14:textId="77777777" w:rsidR="00DA260A" w:rsidRPr="009A4D54" w:rsidRDefault="00DA260A" w:rsidP="00DA260A">
      <w:pPr>
        <w:pStyle w:val="BodyTextIndent"/>
        <w:ind w:left="1170" w:hanging="90"/>
        <w:jc w:val="both"/>
        <w:rPr>
          <w:rFonts w:ascii="Bookman Old Style" w:hAnsi="Bookman Old Style"/>
          <w:u w:val="single"/>
        </w:rPr>
      </w:pPr>
    </w:p>
    <w:p w14:paraId="18BA5742" w14:textId="77777777" w:rsidR="00DA260A" w:rsidRPr="009A4D54" w:rsidRDefault="00DA260A" w:rsidP="00DA260A">
      <w:pPr>
        <w:pStyle w:val="BodyTextIndent"/>
        <w:numPr>
          <w:ilvl w:val="2"/>
          <w:numId w:val="134"/>
        </w:numPr>
        <w:ind w:left="450" w:hanging="180"/>
        <w:jc w:val="both"/>
        <w:rPr>
          <w:rFonts w:ascii="Bookman Old Style" w:hAnsi="Bookman Old Style"/>
        </w:rPr>
      </w:pPr>
      <w:r w:rsidRPr="009A4D54">
        <w:rPr>
          <w:rFonts w:ascii="Bookman Old Style" w:hAnsi="Bookman Old Style"/>
        </w:rPr>
        <w:lastRenderedPageBreak/>
        <w:t xml:space="preserve">Tenders determined to be substantially responsive shall be   </w:t>
      </w:r>
    </w:p>
    <w:p w14:paraId="3FB24110" w14:textId="77777777" w:rsidR="00DA260A" w:rsidRPr="009A4D54" w:rsidRDefault="00DA260A" w:rsidP="00DA260A">
      <w:pPr>
        <w:pStyle w:val="BodyTextIndent"/>
        <w:ind w:left="450" w:hanging="180"/>
        <w:jc w:val="both"/>
        <w:rPr>
          <w:rFonts w:ascii="Bookman Old Style" w:hAnsi="Bookman Old Style"/>
        </w:rPr>
      </w:pPr>
      <w:r w:rsidRPr="009A4D54">
        <w:rPr>
          <w:rFonts w:ascii="Bookman Old Style" w:hAnsi="Bookman Old Style"/>
        </w:rPr>
        <w:t xml:space="preserve">checked by the Employer for any arithmetic errors in the computations and summations.  Errors will be corrected by the  </w:t>
      </w:r>
    </w:p>
    <w:p w14:paraId="3476E498" w14:textId="77777777" w:rsidR="00DA260A" w:rsidRPr="009A4D54" w:rsidRDefault="00DA260A" w:rsidP="00DA260A">
      <w:pPr>
        <w:pStyle w:val="BodyTextIndent"/>
        <w:ind w:left="450" w:hanging="180"/>
        <w:jc w:val="both"/>
        <w:rPr>
          <w:rFonts w:ascii="Bookman Old Style" w:hAnsi="Bookman Old Style"/>
        </w:rPr>
      </w:pPr>
      <w:r w:rsidRPr="009A4D54">
        <w:rPr>
          <w:rFonts w:ascii="Bookman Old Style" w:hAnsi="Bookman Old Style"/>
        </w:rPr>
        <w:t>Employer as follows:</w:t>
      </w:r>
    </w:p>
    <w:p w14:paraId="502C76A1" w14:textId="77777777" w:rsidR="00DA260A" w:rsidRPr="009A4D54" w:rsidRDefault="00DA260A" w:rsidP="00DA260A">
      <w:pPr>
        <w:pStyle w:val="BodyTextIndent"/>
        <w:ind w:left="1170" w:hanging="90"/>
        <w:jc w:val="both"/>
        <w:rPr>
          <w:rFonts w:ascii="Bookman Old Style" w:hAnsi="Bookman Old Style"/>
        </w:rPr>
      </w:pPr>
    </w:p>
    <w:p w14:paraId="54CFEF67"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Where there is a discrepancy between the amount in figures and the amount in words, the amount in words will govern.</w:t>
      </w:r>
    </w:p>
    <w:p w14:paraId="4820385B" w14:textId="77777777" w:rsidR="00DA260A" w:rsidRPr="009A4D54" w:rsidRDefault="00DA260A" w:rsidP="00DA260A">
      <w:pPr>
        <w:pStyle w:val="BodyTextIndent"/>
        <w:ind w:left="1890" w:hanging="90"/>
        <w:jc w:val="both"/>
        <w:rPr>
          <w:rFonts w:ascii="Bookman Old Style" w:hAnsi="Bookman Old Style"/>
          <w:b/>
        </w:rPr>
      </w:pPr>
    </w:p>
    <w:p w14:paraId="171ED127"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Where there is a discrepancy between the unit rate and the line item total resulting from multiplying the unit rate by the quantity, the unit rate as quoted will prevail, unless in the opinion of the Employer, there is an obvious typographical error, in which case adjustment will be made to the entry containing that error.</w:t>
      </w:r>
    </w:p>
    <w:p w14:paraId="144A93B2" w14:textId="77777777" w:rsidR="00DA260A" w:rsidRPr="009A4D54" w:rsidRDefault="00DA260A" w:rsidP="00DA260A">
      <w:pPr>
        <w:pStyle w:val="BodyTextIndent"/>
        <w:ind w:left="1890" w:hanging="90"/>
        <w:jc w:val="both"/>
        <w:rPr>
          <w:rFonts w:ascii="Bookman Old Style" w:hAnsi="Bookman Old Style"/>
        </w:rPr>
      </w:pPr>
    </w:p>
    <w:p w14:paraId="0C10D4EE"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In the event of a discrepancy between the tender amount as stated in the Form of Tender and the corrected tender figure in the main summary of the Bills of Quantities, the amount as stated in the Form of Tender shall prevail.</w:t>
      </w:r>
    </w:p>
    <w:p w14:paraId="7CC569F3" w14:textId="77777777" w:rsidR="00DA260A" w:rsidRPr="009A4D54" w:rsidRDefault="00DA260A" w:rsidP="00DA260A">
      <w:pPr>
        <w:pStyle w:val="BodyTextIndent"/>
        <w:ind w:left="1890" w:hanging="90"/>
        <w:jc w:val="both"/>
        <w:rPr>
          <w:rFonts w:ascii="Bookman Old Style" w:hAnsi="Bookman Old Style"/>
        </w:rPr>
      </w:pPr>
    </w:p>
    <w:p w14:paraId="3C7E9806"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The Error Correction Factor shall be computed by expressing the difference between the tender amount and the corrected tender sum as a percentage of the corrected builder’s work (i.e. corrected tender sum less Prime Cost and Provisional Sums.</w:t>
      </w:r>
    </w:p>
    <w:p w14:paraId="5F9AE4B0" w14:textId="77777777" w:rsidR="00DA260A" w:rsidRPr="009A4D54" w:rsidRDefault="00DA260A" w:rsidP="00DA260A">
      <w:pPr>
        <w:pStyle w:val="BodyTextIndent"/>
        <w:tabs>
          <w:tab w:val="left" w:pos="4290"/>
        </w:tabs>
        <w:ind w:left="1890" w:hanging="90"/>
        <w:jc w:val="both"/>
        <w:rPr>
          <w:rFonts w:ascii="Bookman Old Style" w:hAnsi="Bookman Old Style"/>
          <w:b/>
        </w:rPr>
      </w:pPr>
    </w:p>
    <w:p w14:paraId="54440ADA"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The Error Correction Factor shall be applied to all builder’s work (as a rebate or addition as the case may be) for the purposes of valuations for Interim Certificates and valuations of variations.</w:t>
      </w:r>
    </w:p>
    <w:p w14:paraId="51614202" w14:textId="77777777" w:rsidR="00DA260A" w:rsidRPr="009A4D54" w:rsidRDefault="00DA260A" w:rsidP="00DA260A">
      <w:pPr>
        <w:pStyle w:val="BodyTextIndent"/>
        <w:ind w:left="1890" w:hanging="90"/>
        <w:jc w:val="both"/>
        <w:rPr>
          <w:rFonts w:ascii="Bookman Old Style" w:hAnsi="Bookman Old Style"/>
        </w:rPr>
      </w:pPr>
    </w:p>
    <w:p w14:paraId="1B2E2763" w14:textId="77777777" w:rsidR="00DA260A" w:rsidRPr="009A4D54" w:rsidRDefault="00DA260A" w:rsidP="00DA260A">
      <w:pPr>
        <w:pStyle w:val="BodyTextIndent"/>
        <w:numPr>
          <w:ilvl w:val="0"/>
          <w:numId w:val="2"/>
        </w:numPr>
        <w:ind w:left="1890" w:hanging="90"/>
        <w:jc w:val="both"/>
        <w:rPr>
          <w:rFonts w:ascii="Bookman Old Style" w:hAnsi="Bookman Old Style"/>
        </w:rPr>
      </w:pPr>
      <w:r w:rsidRPr="009A4D54">
        <w:rPr>
          <w:rFonts w:ascii="Bookman Old Style" w:hAnsi="Bookman Old Style"/>
        </w:rPr>
        <w:t>The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may be forfeited in accordance with clause 13.</w:t>
      </w:r>
    </w:p>
    <w:p w14:paraId="54A9C094" w14:textId="77777777" w:rsidR="00DA260A" w:rsidRPr="009A4D54" w:rsidRDefault="00DA260A" w:rsidP="00DA260A">
      <w:pPr>
        <w:pStyle w:val="BodyTextIndent"/>
        <w:ind w:left="900" w:hanging="900"/>
        <w:jc w:val="both"/>
        <w:rPr>
          <w:rFonts w:ascii="Bookman Old Style" w:hAnsi="Bookman Old Style"/>
        </w:rPr>
      </w:pPr>
    </w:p>
    <w:p w14:paraId="0F4DCFC6" w14:textId="77777777" w:rsidR="00DA260A" w:rsidRPr="009A4D54" w:rsidRDefault="00DA260A" w:rsidP="00DA260A">
      <w:pPr>
        <w:pStyle w:val="Heading2"/>
        <w:numPr>
          <w:ilvl w:val="1"/>
          <w:numId w:val="134"/>
        </w:numPr>
        <w:ind w:left="900" w:hanging="900"/>
        <w:jc w:val="left"/>
      </w:pPr>
      <w:bookmarkStart w:id="399" w:name="_Toc58513313"/>
      <w:bookmarkStart w:id="400" w:name="_Toc58513810"/>
      <w:bookmarkStart w:id="401" w:name="_Toc58514310"/>
      <w:bookmarkStart w:id="402" w:name="_Toc58514607"/>
      <w:bookmarkStart w:id="403" w:name="_Toc58515258"/>
      <w:bookmarkStart w:id="404" w:name="_Toc58587733"/>
      <w:bookmarkStart w:id="405" w:name="_Toc58659219"/>
      <w:bookmarkStart w:id="406" w:name="_Toc58668929"/>
      <w:bookmarkStart w:id="407" w:name="_Toc58669504"/>
      <w:bookmarkStart w:id="408" w:name="_Toc58670468"/>
      <w:bookmarkStart w:id="409" w:name="_Toc58670802"/>
      <w:bookmarkStart w:id="410" w:name="_Toc58671999"/>
      <w:bookmarkStart w:id="411" w:name="_Toc58672120"/>
      <w:r w:rsidRPr="009A4D54">
        <w:t>Conversion to Single Currency</w:t>
      </w:r>
      <w:bookmarkEnd w:id="399"/>
      <w:bookmarkEnd w:id="400"/>
      <w:bookmarkEnd w:id="401"/>
      <w:bookmarkEnd w:id="402"/>
      <w:bookmarkEnd w:id="403"/>
      <w:bookmarkEnd w:id="404"/>
      <w:bookmarkEnd w:id="405"/>
      <w:bookmarkEnd w:id="406"/>
      <w:bookmarkEnd w:id="407"/>
      <w:bookmarkEnd w:id="408"/>
      <w:bookmarkEnd w:id="409"/>
      <w:bookmarkEnd w:id="410"/>
      <w:bookmarkEnd w:id="411"/>
    </w:p>
    <w:p w14:paraId="3728A8E3" w14:textId="77777777" w:rsidR="00DA260A" w:rsidRPr="009A4D54" w:rsidRDefault="00DA260A" w:rsidP="00DA260A">
      <w:pPr>
        <w:pStyle w:val="BodyTextIndent"/>
        <w:ind w:left="900" w:hanging="900"/>
        <w:jc w:val="both"/>
        <w:rPr>
          <w:rFonts w:ascii="Bookman Old Style" w:hAnsi="Bookman Old Style"/>
        </w:rPr>
      </w:pPr>
    </w:p>
    <w:p w14:paraId="2DE3CAA8" w14:textId="77777777" w:rsidR="00DA260A" w:rsidRPr="009A4D54" w:rsidRDefault="00DA260A" w:rsidP="00DA260A">
      <w:pPr>
        <w:pStyle w:val="BodyTextIndent"/>
        <w:numPr>
          <w:ilvl w:val="2"/>
          <w:numId w:val="134"/>
        </w:numPr>
        <w:ind w:left="900" w:hanging="900"/>
        <w:jc w:val="both"/>
        <w:rPr>
          <w:rFonts w:ascii="Bookman Old Style" w:hAnsi="Bookman Old Style"/>
        </w:rPr>
      </w:pPr>
      <w:r w:rsidRPr="009A4D54">
        <w:rPr>
          <w:rFonts w:ascii="Bookman Old Style" w:hAnsi="Bookman Old Style"/>
        </w:rPr>
        <w:t>For compensation of tenders, the tender price shall first be broken down into the respective amounts payable in various currencies by using the selling rate or rates of the Central Bank of Kenya ruling on the date twenty-one (21) days before the final date for the submission of tenders.</w:t>
      </w:r>
    </w:p>
    <w:p w14:paraId="16E25FBB" w14:textId="77777777" w:rsidR="00DA260A" w:rsidRPr="009A4D54" w:rsidRDefault="00DA260A" w:rsidP="00DA260A">
      <w:pPr>
        <w:pStyle w:val="BodyTextIndent"/>
        <w:ind w:left="900" w:hanging="900"/>
        <w:jc w:val="both"/>
        <w:rPr>
          <w:rFonts w:ascii="Bookman Old Style" w:hAnsi="Bookman Old Style"/>
        </w:rPr>
      </w:pPr>
    </w:p>
    <w:p w14:paraId="057F5477" w14:textId="77777777" w:rsidR="00DA260A" w:rsidRPr="009A4D54" w:rsidRDefault="00DA260A" w:rsidP="00DA260A">
      <w:pPr>
        <w:pStyle w:val="BodyTextIndent"/>
        <w:numPr>
          <w:ilvl w:val="2"/>
          <w:numId w:val="134"/>
        </w:numPr>
        <w:ind w:left="900" w:hanging="900"/>
        <w:jc w:val="both"/>
        <w:rPr>
          <w:rFonts w:ascii="Bookman Old Style" w:hAnsi="Bookman Old Style"/>
        </w:rPr>
      </w:pPr>
      <w:r w:rsidRPr="009A4D54">
        <w:rPr>
          <w:rFonts w:ascii="Bookman Old Style" w:hAnsi="Bookman Old Style"/>
        </w:rPr>
        <w:t>The Employer will convert the amounts in various currencies in which the tender is payable (excluding provisional sums but including Day works where priced competitively) to Kenya Shillings at the selling rates stated in clause 25.1.</w:t>
      </w:r>
    </w:p>
    <w:p w14:paraId="00D8104F" w14:textId="77777777" w:rsidR="00DA260A" w:rsidRPr="009A4D54" w:rsidRDefault="00DA260A" w:rsidP="00DA260A">
      <w:pPr>
        <w:pStyle w:val="BodyTextIndent"/>
        <w:ind w:left="900" w:hanging="900"/>
        <w:jc w:val="both"/>
        <w:rPr>
          <w:rFonts w:ascii="Bookman Old Style" w:hAnsi="Bookman Old Style"/>
        </w:rPr>
      </w:pPr>
    </w:p>
    <w:p w14:paraId="7BF64737" w14:textId="77777777" w:rsidR="00DA260A" w:rsidRPr="009A4D54" w:rsidRDefault="00DA260A" w:rsidP="00DA260A">
      <w:pPr>
        <w:pStyle w:val="Heading2"/>
        <w:numPr>
          <w:ilvl w:val="1"/>
          <w:numId w:val="134"/>
        </w:numPr>
        <w:ind w:left="900" w:hanging="900"/>
        <w:jc w:val="left"/>
      </w:pPr>
      <w:bookmarkStart w:id="412" w:name="_Toc58513314"/>
      <w:bookmarkStart w:id="413" w:name="_Toc58513811"/>
      <w:bookmarkStart w:id="414" w:name="_Toc58514311"/>
      <w:bookmarkStart w:id="415" w:name="_Toc58514608"/>
      <w:bookmarkStart w:id="416" w:name="_Toc58515259"/>
      <w:bookmarkStart w:id="417" w:name="_Toc58587734"/>
      <w:bookmarkStart w:id="418" w:name="_Toc58659220"/>
      <w:bookmarkStart w:id="419" w:name="_Toc58668930"/>
      <w:bookmarkStart w:id="420" w:name="_Toc58669505"/>
      <w:bookmarkStart w:id="421" w:name="_Toc58670469"/>
      <w:bookmarkStart w:id="422" w:name="_Toc58670803"/>
      <w:bookmarkStart w:id="423" w:name="_Toc58672000"/>
      <w:bookmarkStart w:id="424" w:name="_Toc58672121"/>
      <w:r w:rsidRPr="009A4D54">
        <w:t>Evaluation and Comparison of Tenders</w:t>
      </w:r>
      <w:bookmarkEnd w:id="412"/>
      <w:bookmarkEnd w:id="413"/>
      <w:bookmarkEnd w:id="414"/>
      <w:bookmarkEnd w:id="415"/>
      <w:bookmarkEnd w:id="416"/>
      <w:bookmarkEnd w:id="417"/>
      <w:bookmarkEnd w:id="418"/>
      <w:bookmarkEnd w:id="419"/>
      <w:bookmarkEnd w:id="420"/>
      <w:bookmarkEnd w:id="421"/>
      <w:bookmarkEnd w:id="422"/>
      <w:bookmarkEnd w:id="423"/>
      <w:bookmarkEnd w:id="424"/>
    </w:p>
    <w:p w14:paraId="321702BE" w14:textId="77777777" w:rsidR="00DA260A" w:rsidRPr="009A4D54" w:rsidRDefault="00DA260A" w:rsidP="00DA260A">
      <w:pPr>
        <w:pStyle w:val="BodyTextIndent"/>
        <w:ind w:left="900" w:hanging="900"/>
        <w:jc w:val="both"/>
        <w:rPr>
          <w:rFonts w:ascii="Bookman Old Style" w:hAnsi="Bookman Old Style"/>
          <w:u w:val="single"/>
        </w:rPr>
      </w:pPr>
    </w:p>
    <w:p w14:paraId="37D0F87C" w14:textId="77777777" w:rsidR="00DA260A" w:rsidRPr="009A4D54" w:rsidRDefault="00DA260A" w:rsidP="00DA260A">
      <w:pPr>
        <w:pStyle w:val="BodyTextIndent"/>
        <w:numPr>
          <w:ilvl w:val="2"/>
          <w:numId w:val="134"/>
        </w:numPr>
        <w:ind w:left="900" w:hanging="900"/>
        <w:jc w:val="both"/>
        <w:rPr>
          <w:rFonts w:ascii="Bookman Old Style" w:hAnsi="Bookman Old Style"/>
        </w:rPr>
      </w:pPr>
      <w:r w:rsidRPr="009A4D54">
        <w:rPr>
          <w:rFonts w:ascii="Bookman Old Style" w:hAnsi="Bookman Old Style"/>
        </w:rPr>
        <w:lastRenderedPageBreak/>
        <w:t>The Employer will evaluate only tenders determined to be substantially responsive to the requirements of the tender documents in accordance with clause 23.</w:t>
      </w:r>
    </w:p>
    <w:p w14:paraId="66D96F22" w14:textId="77777777" w:rsidR="00DA260A" w:rsidRPr="009A4D54" w:rsidRDefault="00DA260A" w:rsidP="00DA260A">
      <w:pPr>
        <w:pStyle w:val="BodyTextIndent"/>
        <w:ind w:left="900" w:hanging="900"/>
        <w:jc w:val="both"/>
        <w:rPr>
          <w:rFonts w:ascii="Bookman Old Style" w:hAnsi="Bookman Old Style"/>
        </w:rPr>
      </w:pPr>
    </w:p>
    <w:p w14:paraId="3E894D22" w14:textId="77777777" w:rsidR="00DA260A" w:rsidRPr="009A4D54" w:rsidRDefault="00DA260A" w:rsidP="00DA260A">
      <w:pPr>
        <w:pStyle w:val="BodyTextIndent"/>
        <w:numPr>
          <w:ilvl w:val="2"/>
          <w:numId w:val="134"/>
        </w:numPr>
        <w:ind w:left="900" w:hanging="900"/>
        <w:jc w:val="both"/>
        <w:rPr>
          <w:rFonts w:ascii="Bookman Old Style" w:hAnsi="Bookman Old Style"/>
        </w:rPr>
      </w:pPr>
      <w:r w:rsidRPr="009A4D54">
        <w:rPr>
          <w:rFonts w:ascii="Bookman Old Style" w:hAnsi="Bookman Old Style"/>
        </w:rPr>
        <w:t>In evaluating tenders, the Employer will determine for each tender the evaluated tender price by adjusting the tender price as follows:</w:t>
      </w:r>
    </w:p>
    <w:p w14:paraId="3460ECC4" w14:textId="77777777" w:rsidR="00DA260A" w:rsidRPr="009A4D54" w:rsidRDefault="00DA260A" w:rsidP="00DA260A">
      <w:pPr>
        <w:pStyle w:val="BodyTextIndent"/>
        <w:ind w:left="900" w:hanging="900"/>
        <w:jc w:val="both"/>
        <w:rPr>
          <w:rFonts w:ascii="Bookman Old Style" w:hAnsi="Bookman Old Style"/>
        </w:rPr>
      </w:pPr>
    </w:p>
    <w:p w14:paraId="0567E5C3" w14:textId="77777777" w:rsidR="00DA260A" w:rsidRPr="009A4D54" w:rsidRDefault="00DA260A" w:rsidP="00DA260A">
      <w:pPr>
        <w:pStyle w:val="BodyTextIndent"/>
        <w:numPr>
          <w:ilvl w:val="0"/>
          <w:numId w:val="3"/>
        </w:numPr>
        <w:ind w:left="900" w:hanging="900"/>
        <w:jc w:val="both"/>
        <w:rPr>
          <w:rFonts w:ascii="Bookman Old Style" w:hAnsi="Bookman Old Style"/>
        </w:rPr>
      </w:pPr>
      <w:r w:rsidRPr="009A4D54">
        <w:rPr>
          <w:rFonts w:ascii="Bookman Old Style" w:hAnsi="Bookman Old Style"/>
        </w:rPr>
        <w:t>Making any correction for errors pursuant to clause 24.</w:t>
      </w:r>
    </w:p>
    <w:p w14:paraId="7DE6130C" w14:textId="77777777" w:rsidR="00DA260A" w:rsidRPr="009A4D54" w:rsidRDefault="00DA260A" w:rsidP="00DA260A">
      <w:pPr>
        <w:pStyle w:val="BodyTextIndent"/>
        <w:ind w:left="900" w:hanging="900"/>
        <w:jc w:val="both"/>
        <w:rPr>
          <w:rFonts w:ascii="Bookman Old Style" w:hAnsi="Bookman Old Style"/>
        </w:rPr>
      </w:pPr>
    </w:p>
    <w:p w14:paraId="7E75AFD0" w14:textId="77777777" w:rsidR="00DA260A" w:rsidRPr="009A4D54" w:rsidRDefault="00DA260A" w:rsidP="00DA260A">
      <w:pPr>
        <w:pStyle w:val="BodyTextIndent"/>
        <w:numPr>
          <w:ilvl w:val="0"/>
          <w:numId w:val="3"/>
        </w:numPr>
        <w:ind w:left="900" w:hanging="900"/>
        <w:jc w:val="both"/>
        <w:rPr>
          <w:rFonts w:ascii="Bookman Old Style" w:hAnsi="Bookman Old Style"/>
        </w:rPr>
      </w:pPr>
      <w:r w:rsidRPr="009A4D54">
        <w:rPr>
          <w:rFonts w:ascii="Bookman Old Style" w:hAnsi="Bookman Old Style"/>
        </w:rPr>
        <w:t>Excluding Provisional Sums and provision, if any, for Contingencies in the Bills of Quantities, but including Day works where priced competitively.</w:t>
      </w:r>
    </w:p>
    <w:p w14:paraId="03E6B388" w14:textId="77777777" w:rsidR="00DA260A" w:rsidRPr="009A4D54" w:rsidRDefault="00DA260A" w:rsidP="00DA260A">
      <w:pPr>
        <w:pStyle w:val="BodyTextIndent"/>
        <w:ind w:left="900" w:hanging="900"/>
        <w:jc w:val="both"/>
        <w:rPr>
          <w:rFonts w:ascii="Bookman Old Style" w:hAnsi="Bookman Old Style"/>
        </w:rPr>
      </w:pPr>
    </w:p>
    <w:p w14:paraId="44820A59" w14:textId="77777777" w:rsidR="00DA260A" w:rsidRPr="009A4D54" w:rsidRDefault="00DA260A" w:rsidP="00DA260A">
      <w:pPr>
        <w:pStyle w:val="BodyTextIndent"/>
        <w:numPr>
          <w:ilvl w:val="2"/>
          <w:numId w:val="134"/>
        </w:numPr>
        <w:ind w:left="900" w:hanging="900"/>
        <w:jc w:val="both"/>
        <w:rPr>
          <w:rFonts w:ascii="Bookman Old Style" w:hAnsi="Bookman Old Style"/>
        </w:rPr>
      </w:pPr>
      <w:r w:rsidRPr="009A4D54">
        <w:rPr>
          <w:rFonts w:ascii="Bookman Old Style" w:hAnsi="Bookman Old Style"/>
        </w:rPr>
        <w:t>The Employer reserves the right to accept any variation, deviation or alternative offer.  Variations, deviations, alternative offers and other factors which are in excess of the requirements of the tender documents or otherwise result in the accrual of unsolicited benefits to the Employer, shall not be taken into account in tender evaluation.</w:t>
      </w:r>
    </w:p>
    <w:p w14:paraId="4BD3DD09" w14:textId="77777777" w:rsidR="00DA260A" w:rsidRPr="009A4D54" w:rsidRDefault="00DA260A" w:rsidP="00DA260A">
      <w:pPr>
        <w:pStyle w:val="BodyTextIndent"/>
        <w:jc w:val="both"/>
        <w:rPr>
          <w:rFonts w:ascii="Bookman Old Style" w:hAnsi="Bookman Old Style"/>
        </w:rPr>
      </w:pPr>
    </w:p>
    <w:p w14:paraId="19D380E8" w14:textId="77777777" w:rsidR="00DA260A" w:rsidRPr="009A4D54" w:rsidRDefault="00DA260A" w:rsidP="00DA260A">
      <w:pPr>
        <w:pStyle w:val="BodyTextIndent"/>
        <w:numPr>
          <w:ilvl w:val="2"/>
          <w:numId w:val="134"/>
        </w:numPr>
        <w:ind w:left="990" w:hanging="900"/>
        <w:jc w:val="both"/>
        <w:rPr>
          <w:rFonts w:ascii="Bookman Old Style" w:hAnsi="Bookman Old Style"/>
        </w:rPr>
      </w:pPr>
      <w:r w:rsidRPr="009A4D54">
        <w:rPr>
          <w:rFonts w:ascii="Bookman Old Style" w:hAnsi="Bookman Old Style"/>
        </w:rPr>
        <w:t>Price adjustment provisions in the Conditions of Contract applied over the period of execution of the Contract shall not be taken into account in tender evaluation.</w:t>
      </w:r>
    </w:p>
    <w:p w14:paraId="62050791" w14:textId="77777777" w:rsidR="00DA260A" w:rsidRPr="009A4D54" w:rsidRDefault="00DA260A" w:rsidP="00DA260A">
      <w:pPr>
        <w:pStyle w:val="ListParagraph"/>
        <w:ind w:left="990" w:hanging="900"/>
        <w:rPr>
          <w:rFonts w:ascii="Bookman Old Style" w:hAnsi="Bookman Old Style"/>
        </w:rPr>
      </w:pPr>
    </w:p>
    <w:p w14:paraId="760023DC" w14:textId="77777777" w:rsidR="00DA260A" w:rsidRPr="009A4D54" w:rsidRDefault="00DA260A" w:rsidP="00DA260A">
      <w:pPr>
        <w:pStyle w:val="BodyTextIndent"/>
        <w:numPr>
          <w:ilvl w:val="2"/>
          <w:numId w:val="134"/>
        </w:numPr>
        <w:ind w:left="990" w:hanging="900"/>
        <w:jc w:val="both"/>
        <w:rPr>
          <w:rFonts w:ascii="Bookman Old Style" w:hAnsi="Bookman Old Style"/>
        </w:rPr>
      </w:pPr>
      <w:r w:rsidRPr="009A4D54">
        <w:rPr>
          <w:rFonts w:ascii="Bookman Old Style" w:hAnsi="Bookman Old Style"/>
        </w:rPr>
        <w:t>If the lowest evaluated tender is seriously unbalanced or front loaded in relation to the Employer’s estimate of the items of work to be performed under the Contract, the Employer may require the tenderer to produce detailed price analyses for any or all items of the Bills of Quantities, to demonstrate the relationship between those prices, proposed construction methods and schedules.  After evaluation of the price analyses, the Employer may require that the amount of the Performance Security set forth in clause 29 be increased at the expense of the successful tenderer to a level sufficient to protect the Employer against financial loss in the event of subsequent default of the successful tenderer under the Contract.</w:t>
      </w:r>
    </w:p>
    <w:p w14:paraId="7E6C951F" w14:textId="77777777" w:rsidR="00DA260A" w:rsidRPr="009A4D54" w:rsidRDefault="00DA260A" w:rsidP="00DA260A">
      <w:pPr>
        <w:pStyle w:val="ListParagraph"/>
        <w:ind w:left="990" w:hanging="900"/>
        <w:rPr>
          <w:rFonts w:ascii="Bookman Old Style" w:hAnsi="Bookman Old Style"/>
        </w:rPr>
      </w:pPr>
    </w:p>
    <w:p w14:paraId="26A1BD2D" w14:textId="77777777" w:rsidR="00DA260A" w:rsidRPr="009A4D54"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t>Firms incorporated in Kenya where indigenous Kenyans own 51% or more of the share capital shall be allowed a 10% preferential bias provided that they do not sub-contract work valued at more than 50% of the Contract Price excluding provisional sums to a non-indigenous sub-contractor.</w:t>
      </w:r>
    </w:p>
    <w:p w14:paraId="25E32504" w14:textId="77777777" w:rsidR="00DA260A" w:rsidRPr="009A4D54" w:rsidRDefault="00DA260A" w:rsidP="00DA260A">
      <w:pPr>
        <w:pStyle w:val="ListParagraph"/>
        <w:ind w:left="1170" w:hanging="990"/>
        <w:rPr>
          <w:rFonts w:ascii="Bookman Old Style" w:hAnsi="Bookman Old Style"/>
        </w:rPr>
      </w:pPr>
    </w:p>
    <w:p w14:paraId="160FD0BD" w14:textId="77777777" w:rsidR="00DA260A" w:rsidRPr="009A4D54"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t>Preference where allowed in the evaluation of tenders shall not exceed 15%</w:t>
      </w:r>
    </w:p>
    <w:p w14:paraId="77C7A4AB" w14:textId="77777777" w:rsidR="00DA260A" w:rsidRPr="009A4D54" w:rsidRDefault="00DA260A" w:rsidP="00DA260A">
      <w:pPr>
        <w:pStyle w:val="ListParagraph"/>
        <w:ind w:left="1170" w:hanging="990"/>
        <w:rPr>
          <w:rFonts w:ascii="Bookman Old Style" w:hAnsi="Bookman Old Style"/>
        </w:rPr>
      </w:pPr>
    </w:p>
    <w:p w14:paraId="4105354C" w14:textId="77777777" w:rsidR="00DA260A" w:rsidRPr="009A4D54"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t>The procuring entity may at any time terminate procurement proceedings before contract award and shall not be liable to any person for the termination.</w:t>
      </w:r>
    </w:p>
    <w:p w14:paraId="7FDA8424" w14:textId="77777777" w:rsidR="00DA260A" w:rsidRPr="009A4D54" w:rsidRDefault="00DA260A" w:rsidP="00DA260A">
      <w:pPr>
        <w:pStyle w:val="ListParagraph"/>
        <w:ind w:left="1170" w:hanging="990"/>
        <w:rPr>
          <w:rFonts w:ascii="Bookman Old Style" w:hAnsi="Bookman Old Style"/>
        </w:rPr>
      </w:pPr>
    </w:p>
    <w:p w14:paraId="7D0C499E" w14:textId="77777777" w:rsidR="00DA260A" w:rsidRPr="009A4D54"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t>The procuring entity shall give prompt notice of the termination to the tenderers and on request give its reasons for termination within 14 days of receiving the request from any tenderer.</w:t>
      </w:r>
    </w:p>
    <w:p w14:paraId="5B712C01" w14:textId="77777777" w:rsidR="00DA260A" w:rsidRPr="009A4D54" w:rsidRDefault="00DA260A" w:rsidP="00DA260A">
      <w:pPr>
        <w:pStyle w:val="ListParagraph"/>
        <w:ind w:left="1170" w:hanging="990"/>
        <w:rPr>
          <w:rFonts w:ascii="Bookman Old Style" w:hAnsi="Bookman Old Style"/>
        </w:rPr>
      </w:pPr>
    </w:p>
    <w:p w14:paraId="1FB21B13" w14:textId="77777777" w:rsidR="00DA260A" w:rsidRPr="009A4D54"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lastRenderedPageBreak/>
        <w:t>A tenderer who gives false information in the tender document about its qualification or who refuses to enter into a contract after notification of contract award shall be considered for debarment from participating in future public procurement.</w:t>
      </w:r>
    </w:p>
    <w:p w14:paraId="0EC57349" w14:textId="77777777" w:rsidR="00DA260A" w:rsidRPr="009A4D54" w:rsidRDefault="00DA260A" w:rsidP="00DA260A">
      <w:pPr>
        <w:pStyle w:val="ListParagraph"/>
        <w:ind w:left="1170" w:hanging="990"/>
        <w:rPr>
          <w:rFonts w:ascii="Bookman Old Style" w:hAnsi="Bookman Old Style"/>
        </w:rPr>
      </w:pPr>
    </w:p>
    <w:p w14:paraId="47E460A8" w14:textId="77777777" w:rsidR="00DA260A" w:rsidRDefault="00DA260A" w:rsidP="00DA260A">
      <w:pPr>
        <w:pStyle w:val="BodyTextIndent"/>
        <w:numPr>
          <w:ilvl w:val="2"/>
          <w:numId w:val="134"/>
        </w:numPr>
        <w:ind w:left="1170" w:hanging="990"/>
        <w:jc w:val="both"/>
        <w:rPr>
          <w:rFonts w:ascii="Bookman Old Style" w:hAnsi="Bookman Old Style"/>
        </w:rPr>
      </w:pPr>
      <w:r w:rsidRPr="009A4D54">
        <w:rPr>
          <w:rFonts w:ascii="Bookman Old Style" w:hAnsi="Bookman Old Style"/>
        </w:rPr>
        <w:t>Poor past performance shall not be used as an evaluation criterion unless specifically provided for in the appendix.</w:t>
      </w:r>
    </w:p>
    <w:p w14:paraId="1F5CDC28" w14:textId="77777777" w:rsidR="00DA260A" w:rsidRDefault="00DA260A" w:rsidP="00DA260A">
      <w:pPr>
        <w:pStyle w:val="BodyTextIndent"/>
        <w:ind w:left="0"/>
        <w:jc w:val="both"/>
        <w:rPr>
          <w:rFonts w:ascii="Bookman Old Style" w:hAnsi="Bookman Old Style"/>
        </w:rPr>
      </w:pPr>
    </w:p>
    <w:p w14:paraId="4876BD2D" w14:textId="77777777" w:rsidR="00DA260A" w:rsidRPr="00C40C15" w:rsidRDefault="00DA260A" w:rsidP="00DA260A">
      <w:pPr>
        <w:pStyle w:val="Heading3"/>
        <w:tabs>
          <w:tab w:val="left" w:pos="360"/>
        </w:tabs>
        <w:ind w:left="1260" w:hanging="990"/>
      </w:pPr>
      <w:bookmarkStart w:id="425" w:name="_Toc58659221"/>
      <w:bookmarkStart w:id="426" w:name="_Toc58668931"/>
      <w:bookmarkStart w:id="427" w:name="_Toc58669506"/>
      <w:bookmarkStart w:id="428" w:name="_Toc58670470"/>
      <w:bookmarkStart w:id="429" w:name="_Toc58670804"/>
      <w:bookmarkStart w:id="430" w:name="_Toc58672001"/>
      <w:bookmarkStart w:id="431" w:name="_Toc58672122"/>
      <w:r w:rsidRPr="00C40C15">
        <w:t>AWARD OF CONTRACT</w:t>
      </w:r>
      <w:bookmarkEnd w:id="425"/>
      <w:bookmarkEnd w:id="426"/>
      <w:bookmarkEnd w:id="427"/>
      <w:bookmarkEnd w:id="428"/>
      <w:bookmarkEnd w:id="429"/>
      <w:bookmarkEnd w:id="430"/>
      <w:bookmarkEnd w:id="431"/>
      <w:r w:rsidRPr="00C40C15">
        <w:t xml:space="preserve"> </w:t>
      </w:r>
    </w:p>
    <w:p w14:paraId="0E444E9A" w14:textId="77777777" w:rsidR="00DA260A" w:rsidRPr="009A4D54" w:rsidRDefault="00DA260A" w:rsidP="00DA260A">
      <w:pPr>
        <w:pStyle w:val="BodyTextIndent"/>
        <w:tabs>
          <w:tab w:val="left" w:pos="360"/>
        </w:tabs>
        <w:ind w:left="1260" w:hanging="990"/>
        <w:jc w:val="center"/>
        <w:rPr>
          <w:rFonts w:ascii="Bookman Old Style" w:hAnsi="Bookman Old Style"/>
        </w:rPr>
      </w:pPr>
    </w:p>
    <w:p w14:paraId="6D8828F5" w14:textId="77777777" w:rsidR="00DA260A" w:rsidRPr="009A4D54" w:rsidRDefault="00DA260A" w:rsidP="00DA260A">
      <w:pPr>
        <w:pStyle w:val="Heading2"/>
        <w:numPr>
          <w:ilvl w:val="1"/>
          <w:numId w:val="134"/>
        </w:numPr>
        <w:tabs>
          <w:tab w:val="left" w:pos="360"/>
        </w:tabs>
        <w:ind w:left="1260" w:hanging="990"/>
        <w:jc w:val="left"/>
      </w:pPr>
      <w:bookmarkStart w:id="432" w:name="_Toc58513315"/>
      <w:bookmarkStart w:id="433" w:name="_Toc58513812"/>
      <w:bookmarkStart w:id="434" w:name="_Toc58514312"/>
      <w:bookmarkStart w:id="435" w:name="_Toc58514609"/>
      <w:bookmarkStart w:id="436" w:name="_Toc58515260"/>
      <w:bookmarkStart w:id="437" w:name="_Toc58587735"/>
      <w:bookmarkStart w:id="438" w:name="_Toc58659222"/>
      <w:bookmarkStart w:id="439" w:name="_Toc58668932"/>
      <w:bookmarkStart w:id="440" w:name="_Toc58669507"/>
      <w:bookmarkStart w:id="441" w:name="_Toc58670471"/>
      <w:bookmarkStart w:id="442" w:name="_Toc58670805"/>
      <w:bookmarkStart w:id="443" w:name="_Toc58672002"/>
      <w:bookmarkStart w:id="444" w:name="_Toc58672123"/>
      <w:r w:rsidRPr="009A4D54">
        <w:t>Award Criteria</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1B9835FE" w14:textId="77777777" w:rsidR="00DA260A" w:rsidRPr="009A4D54" w:rsidRDefault="00DA260A" w:rsidP="00DA260A">
      <w:pPr>
        <w:pStyle w:val="BodyTextIndent"/>
        <w:tabs>
          <w:tab w:val="left" w:pos="360"/>
        </w:tabs>
        <w:ind w:left="1260" w:hanging="990"/>
        <w:jc w:val="both"/>
        <w:rPr>
          <w:rFonts w:ascii="Bookman Old Style" w:hAnsi="Bookman Old Style"/>
        </w:rPr>
      </w:pPr>
    </w:p>
    <w:p w14:paraId="395C15D5" w14:textId="77777777" w:rsidR="00DA260A" w:rsidRPr="009A4D54" w:rsidRDefault="00DA260A" w:rsidP="00DA260A">
      <w:pPr>
        <w:pStyle w:val="BodyTextIndent"/>
        <w:numPr>
          <w:ilvl w:val="2"/>
          <w:numId w:val="134"/>
        </w:numPr>
        <w:tabs>
          <w:tab w:val="left" w:pos="360"/>
        </w:tabs>
        <w:ind w:left="1260" w:hanging="990"/>
        <w:jc w:val="both"/>
        <w:rPr>
          <w:rFonts w:ascii="Bookman Old Style" w:hAnsi="Bookman Old Style"/>
        </w:rPr>
      </w:pPr>
      <w:r w:rsidRPr="009A4D54">
        <w:rPr>
          <w:rFonts w:ascii="Bookman Old Style" w:hAnsi="Bookman Old Style"/>
        </w:rPr>
        <w:t>Subject to Sub-clause 27.2, the Employer will award the Contract to the tenderer whose tender is determined to be substantially responsive to the tender documents and who has offered the lowest evaluated tender price subject to possessing the capability and resources to effectively carry out the Contract Works as required in Sub-clause 2.1 and 2.2 here above.</w:t>
      </w:r>
    </w:p>
    <w:p w14:paraId="1CBE6DF0" w14:textId="77777777" w:rsidR="00DA260A" w:rsidRPr="009A4D54" w:rsidRDefault="00DA260A" w:rsidP="00DA260A">
      <w:pPr>
        <w:pStyle w:val="BodyTextIndent"/>
        <w:ind w:left="1440"/>
        <w:jc w:val="both"/>
        <w:rPr>
          <w:rFonts w:ascii="Bookman Old Style" w:hAnsi="Bookman Old Style"/>
        </w:rPr>
      </w:pPr>
    </w:p>
    <w:p w14:paraId="508C56B2"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The Employer reserves the right to accept or reject any tender, and to annual the tendering process and reject all tenders, at any time prior to award of Contract, without thereby incurring any liability to the affected tenderers or any obligation to inform the affected tenderers of the grounds for the Employer’s action.</w:t>
      </w:r>
    </w:p>
    <w:p w14:paraId="32E6C195" w14:textId="77777777" w:rsidR="00DA260A" w:rsidRPr="009A4D54" w:rsidRDefault="00DA260A" w:rsidP="00DA260A">
      <w:pPr>
        <w:pStyle w:val="BodyTextIndent"/>
        <w:ind w:left="1260" w:hanging="900"/>
        <w:jc w:val="both"/>
        <w:rPr>
          <w:rFonts w:ascii="Bookman Old Style" w:hAnsi="Bookman Old Style"/>
        </w:rPr>
      </w:pPr>
    </w:p>
    <w:p w14:paraId="599D3F94" w14:textId="77777777" w:rsidR="00DA260A" w:rsidRPr="009A4D54" w:rsidRDefault="00DA260A" w:rsidP="00DA260A">
      <w:pPr>
        <w:pStyle w:val="Heading2"/>
        <w:numPr>
          <w:ilvl w:val="1"/>
          <w:numId w:val="134"/>
        </w:numPr>
        <w:ind w:left="1260" w:hanging="900"/>
        <w:jc w:val="left"/>
      </w:pPr>
      <w:bookmarkStart w:id="445" w:name="_Toc58513316"/>
      <w:bookmarkStart w:id="446" w:name="_Toc58513813"/>
      <w:bookmarkStart w:id="447" w:name="_Toc58514313"/>
      <w:bookmarkStart w:id="448" w:name="_Toc58514610"/>
      <w:bookmarkStart w:id="449" w:name="_Toc58515261"/>
      <w:bookmarkStart w:id="450" w:name="_Toc58587736"/>
      <w:bookmarkStart w:id="451" w:name="_Toc58659223"/>
      <w:bookmarkStart w:id="452" w:name="_Toc58668933"/>
      <w:bookmarkStart w:id="453" w:name="_Toc58669508"/>
      <w:bookmarkStart w:id="454" w:name="_Toc58670472"/>
      <w:bookmarkStart w:id="455" w:name="_Toc58670806"/>
      <w:bookmarkStart w:id="456" w:name="_Toc58672003"/>
      <w:bookmarkStart w:id="457" w:name="_Toc58672124"/>
      <w:r w:rsidRPr="009A4D54">
        <w:t>Notification of Award</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009CF16D" w14:textId="77777777" w:rsidR="00DA260A" w:rsidRPr="009A4D54" w:rsidRDefault="00DA260A" w:rsidP="00DA260A">
      <w:pPr>
        <w:pStyle w:val="BodyTextIndent"/>
        <w:ind w:left="1260" w:hanging="900"/>
        <w:jc w:val="both"/>
        <w:rPr>
          <w:rFonts w:ascii="Bookman Old Style" w:hAnsi="Bookman Old Style"/>
          <w:u w:val="single"/>
        </w:rPr>
      </w:pPr>
    </w:p>
    <w:p w14:paraId="1FE6A237"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Prior to the expiration of the period of tender validity prescribed by the Employer, the Employer will notify the successful tenderer by cable, telefax or telex and confirmed in writing by registered letter that his tender has been accepted.  This letter (hereinafter and in all Contract documents called “Letter of Acceptance”) shall name the sum (hereinafter and in all Contract documents called “the Contract Price”) which the Employer will pay to the Contractor in consideration of the execution and completion of the Works as prescribed by the Contract.</w:t>
      </w:r>
    </w:p>
    <w:p w14:paraId="6DE9D39F" w14:textId="77777777" w:rsidR="00DA260A" w:rsidRPr="009A4D54" w:rsidRDefault="00DA260A" w:rsidP="00DA260A">
      <w:pPr>
        <w:pStyle w:val="BodyTextIndent"/>
        <w:ind w:left="1440"/>
        <w:jc w:val="both"/>
        <w:rPr>
          <w:rFonts w:ascii="Bookman Old Style" w:hAnsi="Bookman Old Style"/>
        </w:rPr>
      </w:pPr>
    </w:p>
    <w:p w14:paraId="3E687695"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 xml:space="preserve">At the same time that the Employer notifies the successful tenderer that his tender has been accepted, the Employer shall notify the other   tenderers that the tenders have been unsuccessful.  </w:t>
      </w:r>
    </w:p>
    <w:p w14:paraId="4899FF14" w14:textId="77777777" w:rsidR="00DA260A" w:rsidRPr="009A4D54" w:rsidRDefault="00DA260A" w:rsidP="00DA260A">
      <w:pPr>
        <w:pStyle w:val="ListParagraph"/>
        <w:ind w:left="1260" w:hanging="900"/>
        <w:rPr>
          <w:rFonts w:ascii="Bookman Old Style" w:hAnsi="Bookman Old Style"/>
        </w:rPr>
      </w:pPr>
    </w:p>
    <w:p w14:paraId="56DB9102"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Within fourteen [14] days of receipt of the Form of Contract Agreement from the Employer, the successful tenderer shall sign the form and return it to the Employer together with the required Performance Security.</w:t>
      </w:r>
    </w:p>
    <w:p w14:paraId="4056E566" w14:textId="77777777" w:rsidR="00DA260A" w:rsidRPr="009A4D54" w:rsidRDefault="00DA260A" w:rsidP="00DA260A">
      <w:pPr>
        <w:pStyle w:val="ListParagraph"/>
        <w:ind w:left="1260" w:hanging="900"/>
        <w:rPr>
          <w:rFonts w:ascii="Bookman Old Style" w:hAnsi="Bookman Old Style"/>
        </w:rPr>
      </w:pPr>
    </w:p>
    <w:p w14:paraId="60AB5491"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The parties to the contract shall have it signed within 30 days from the date of notification of contract award unless there is an administrative review request.</w:t>
      </w:r>
    </w:p>
    <w:p w14:paraId="27D828B3" w14:textId="77777777" w:rsidR="00DA260A" w:rsidRPr="009A4D54" w:rsidRDefault="00DA260A" w:rsidP="00DA260A">
      <w:pPr>
        <w:pStyle w:val="BodyTextIndent"/>
        <w:ind w:left="1260" w:hanging="900"/>
        <w:jc w:val="both"/>
        <w:rPr>
          <w:rFonts w:ascii="Bookman Old Style" w:hAnsi="Bookman Old Style"/>
        </w:rPr>
      </w:pPr>
    </w:p>
    <w:p w14:paraId="2A9E35B1" w14:textId="77777777" w:rsidR="00DA260A" w:rsidRPr="009A4D54" w:rsidRDefault="00DA260A" w:rsidP="00DA260A">
      <w:pPr>
        <w:pStyle w:val="Heading2"/>
        <w:numPr>
          <w:ilvl w:val="1"/>
          <w:numId w:val="134"/>
        </w:numPr>
        <w:ind w:left="1260" w:hanging="900"/>
        <w:jc w:val="left"/>
      </w:pPr>
      <w:bookmarkStart w:id="458" w:name="_Toc58587737"/>
      <w:bookmarkStart w:id="459" w:name="_Toc58659224"/>
      <w:bookmarkStart w:id="460" w:name="_Toc58668934"/>
      <w:bookmarkStart w:id="461" w:name="_Toc58669509"/>
      <w:bookmarkStart w:id="462" w:name="_Toc58670473"/>
      <w:bookmarkStart w:id="463" w:name="_Toc58670807"/>
      <w:bookmarkStart w:id="464" w:name="_Toc58672004"/>
      <w:bookmarkStart w:id="465" w:name="_Toc58672125"/>
      <w:r w:rsidRPr="009A4D54">
        <w:t>Signing of Agreement</w:t>
      </w:r>
      <w:bookmarkEnd w:id="458"/>
      <w:bookmarkEnd w:id="459"/>
      <w:bookmarkEnd w:id="460"/>
      <w:bookmarkEnd w:id="461"/>
      <w:bookmarkEnd w:id="462"/>
      <w:bookmarkEnd w:id="463"/>
      <w:bookmarkEnd w:id="464"/>
      <w:bookmarkEnd w:id="465"/>
      <w:r w:rsidRPr="009A4D54">
        <w:t xml:space="preserve"> </w:t>
      </w:r>
    </w:p>
    <w:p w14:paraId="127E98E7" w14:textId="77777777" w:rsidR="00DA260A" w:rsidRPr="009A4D54" w:rsidRDefault="00DA260A" w:rsidP="00DA260A">
      <w:pPr>
        <w:ind w:left="1260" w:hanging="900"/>
        <w:rPr>
          <w:rFonts w:ascii="Bookman Old Style" w:hAnsi="Bookman Old Style"/>
        </w:rPr>
      </w:pPr>
    </w:p>
    <w:p w14:paraId="1DBC81FA"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lastRenderedPageBreak/>
        <w:t xml:space="preserve">At the same time that the Employer notifies the successful bidder that its bid has been accepted, the Employer will send the bidder the Agreement in the form provided in the bidding documents, incorporating all agreements between the parties. </w:t>
      </w:r>
    </w:p>
    <w:p w14:paraId="63D3262A"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 xml:space="preserve">After 21 days of receipt of the Agreement, the successful bidder shall sign the Form of Agreement and return it to the Employer, together with the required performance security. </w:t>
      </w:r>
    </w:p>
    <w:p w14:paraId="366C0B00" w14:textId="77777777" w:rsidR="00DA260A" w:rsidRPr="009A4D54" w:rsidRDefault="00DA260A" w:rsidP="00DA260A">
      <w:pPr>
        <w:pStyle w:val="BodyTextIndent"/>
        <w:ind w:left="1260" w:hanging="900"/>
        <w:jc w:val="center"/>
        <w:rPr>
          <w:rFonts w:ascii="Bookman Old Style" w:hAnsi="Bookman Old Style"/>
        </w:rPr>
      </w:pPr>
    </w:p>
    <w:p w14:paraId="69EECE7F" w14:textId="77777777" w:rsidR="00DA260A" w:rsidRPr="009A4D54" w:rsidRDefault="00DA260A" w:rsidP="00DA260A">
      <w:pPr>
        <w:pStyle w:val="Heading2"/>
        <w:numPr>
          <w:ilvl w:val="1"/>
          <w:numId w:val="134"/>
        </w:numPr>
        <w:ind w:left="1260" w:hanging="900"/>
        <w:jc w:val="left"/>
      </w:pPr>
      <w:bookmarkStart w:id="466" w:name="_Toc58513317"/>
      <w:bookmarkStart w:id="467" w:name="_Toc58513814"/>
      <w:bookmarkStart w:id="468" w:name="_Toc58514314"/>
      <w:bookmarkStart w:id="469" w:name="_Toc58514611"/>
      <w:bookmarkStart w:id="470" w:name="_Toc58515262"/>
      <w:bookmarkStart w:id="471" w:name="_Toc58587738"/>
      <w:bookmarkStart w:id="472" w:name="_Toc58659225"/>
      <w:bookmarkStart w:id="473" w:name="_Toc58668935"/>
      <w:bookmarkStart w:id="474" w:name="_Toc58669510"/>
      <w:bookmarkStart w:id="475" w:name="_Toc58670474"/>
      <w:bookmarkStart w:id="476" w:name="_Toc58670808"/>
      <w:bookmarkStart w:id="477" w:name="_Toc58672005"/>
      <w:bookmarkStart w:id="478" w:name="_Toc58672126"/>
      <w:r w:rsidRPr="009A4D54">
        <w:t>Performance Guarantee</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0974D3A1" w14:textId="77777777" w:rsidR="00DA260A" w:rsidRPr="009A4D54" w:rsidRDefault="00DA260A" w:rsidP="00DA260A">
      <w:pPr>
        <w:pStyle w:val="BodyTextIndent"/>
        <w:ind w:left="1260" w:hanging="900"/>
        <w:jc w:val="both"/>
        <w:rPr>
          <w:rFonts w:ascii="Bookman Old Style" w:hAnsi="Bookman Old Style"/>
          <w:u w:val="single"/>
        </w:rPr>
      </w:pPr>
    </w:p>
    <w:p w14:paraId="61E773C5" w14:textId="77777777" w:rsidR="00DA260A" w:rsidRPr="009A4D54" w:rsidRDefault="00DA260A" w:rsidP="00DA260A">
      <w:pPr>
        <w:pStyle w:val="BodyTextIndent"/>
        <w:numPr>
          <w:ilvl w:val="2"/>
          <w:numId w:val="134"/>
        </w:numPr>
        <w:ind w:left="1260" w:hanging="900"/>
        <w:jc w:val="both"/>
        <w:rPr>
          <w:rFonts w:ascii="Bookman Old Style" w:hAnsi="Bookman Old Style"/>
        </w:rPr>
      </w:pPr>
      <w:r w:rsidRPr="009A4D54">
        <w:rPr>
          <w:rFonts w:ascii="Bookman Old Style" w:hAnsi="Bookman Old Style"/>
        </w:rPr>
        <w:t>Within twenty-eight [28] days of receipt of the notification of award from the Employer, the successful tenderer shall furnish the Employer with a Performance Security in the amount stated in the Appendix to Instructions to Tenderers and in the format stipulated in the Conditions of Contract.</w:t>
      </w:r>
    </w:p>
    <w:p w14:paraId="075133D2" w14:textId="77777777" w:rsidR="00DA260A" w:rsidRPr="009A4D54" w:rsidRDefault="00DA260A" w:rsidP="00DA260A">
      <w:pPr>
        <w:pStyle w:val="BodyTextIndent"/>
        <w:ind w:left="1440"/>
        <w:jc w:val="both"/>
        <w:rPr>
          <w:rFonts w:ascii="Bookman Old Style" w:hAnsi="Bookman Old Style"/>
        </w:rPr>
      </w:pPr>
    </w:p>
    <w:p w14:paraId="513DBE4E" w14:textId="77777777" w:rsidR="00DA260A" w:rsidRPr="009A4D54" w:rsidRDefault="00DA260A" w:rsidP="00DA260A">
      <w:pPr>
        <w:pStyle w:val="BodyTextIndent"/>
        <w:numPr>
          <w:ilvl w:val="2"/>
          <w:numId w:val="134"/>
        </w:numPr>
        <w:ind w:left="1350" w:hanging="900"/>
        <w:jc w:val="both"/>
        <w:rPr>
          <w:rFonts w:ascii="Bookman Old Style" w:hAnsi="Bookman Old Style"/>
        </w:rPr>
      </w:pPr>
      <w:r w:rsidRPr="009A4D54">
        <w:rPr>
          <w:rFonts w:ascii="Bookman Old Style" w:hAnsi="Bookman Old Style"/>
        </w:rPr>
        <w:t>The Performance Security to be provided by the successful tenderer shall be an unconditional Bank Guarantee issued at the tenderer’s option by a reputable Bank approved by the Employer and located in the Republic of Kenya and shall be divided into two elements namely, a performance security payable in foreign currencies (based upon the exchange rates determined in accordance with clause 60(5) of the Conditions of Contract) and a performance security payable in Kenya Shillings.  The value of the two securities shall be in the same proportions of foreign and local currencies as requested in the form of foreign currency requirements.</w:t>
      </w:r>
    </w:p>
    <w:p w14:paraId="48BA86F5" w14:textId="77777777" w:rsidR="00DA260A" w:rsidRPr="009A4D54" w:rsidRDefault="00DA260A" w:rsidP="00DA260A">
      <w:pPr>
        <w:pStyle w:val="ListParagraph"/>
        <w:ind w:left="1350" w:hanging="900"/>
        <w:rPr>
          <w:rFonts w:ascii="Bookman Old Style" w:hAnsi="Bookman Old Style"/>
        </w:rPr>
      </w:pPr>
    </w:p>
    <w:p w14:paraId="36D84FED" w14:textId="77777777" w:rsidR="00DA260A" w:rsidRPr="009A4D54" w:rsidRDefault="00DA260A" w:rsidP="00DA260A">
      <w:pPr>
        <w:pStyle w:val="BodyTextIndent"/>
        <w:numPr>
          <w:ilvl w:val="2"/>
          <w:numId w:val="134"/>
        </w:numPr>
        <w:ind w:left="1350" w:hanging="900"/>
        <w:jc w:val="both"/>
        <w:rPr>
          <w:rFonts w:ascii="Bookman Old Style" w:hAnsi="Bookman Old Style"/>
        </w:rPr>
      </w:pPr>
      <w:r w:rsidRPr="009A4D54">
        <w:rPr>
          <w:rFonts w:ascii="Bookman Old Style" w:hAnsi="Bookman Old Style"/>
        </w:rPr>
        <w:t>Failure of the successful tenderer to lodge the required Performance Security shall constitute a breach of Contract and sufficient grounds for the annulment of the award and forfeiture of the Tender Security and any other remedy under the Contract. The Employer may award the Contract to the next ranked tenderer.</w:t>
      </w:r>
    </w:p>
    <w:p w14:paraId="237F18A8" w14:textId="77777777" w:rsidR="00DA260A" w:rsidRPr="009A4D54" w:rsidRDefault="00DA260A" w:rsidP="00DA260A">
      <w:pPr>
        <w:pStyle w:val="BodyTextIndent"/>
        <w:ind w:left="1350" w:hanging="900"/>
        <w:jc w:val="both"/>
        <w:rPr>
          <w:rFonts w:ascii="Bookman Old Style" w:hAnsi="Bookman Old Style"/>
        </w:rPr>
      </w:pPr>
    </w:p>
    <w:p w14:paraId="5DE1AB8A" w14:textId="77777777" w:rsidR="00DA260A" w:rsidRPr="009A4D54" w:rsidRDefault="00DA260A" w:rsidP="00DA260A">
      <w:pPr>
        <w:pStyle w:val="Heading2"/>
        <w:numPr>
          <w:ilvl w:val="1"/>
          <w:numId w:val="134"/>
        </w:numPr>
        <w:ind w:left="1350" w:hanging="900"/>
        <w:jc w:val="left"/>
      </w:pPr>
      <w:bookmarkStart w:id="479" w:name="_Toc58513318"/>
      <w:bookmarkStart w:id="480" w:name="_Toc58513815"/>
      <w:bookmarkStart w:id="481" w:name="_Toc58514315"/>
      <w:bookmarkStart w:id="482" w:name="_Toc58514612"/>
      <w:bookmarkStart w:id="483" w:name="_Toc58515263"/>
      <w:bookmarkStart w:id="484" w:name="_Toc58587739"/>
      <w:bookmarkStart w:id="485" w:name="_Toc58659226"/>
      <w:bookmarkStart w:id="486" w:name="_Toc58668936"/>
      <w:bookmarkStart w:id="487" w:name="_Toc58669511"/>
      <w:bookmarkStart w:id="488" w:name="_Toc58670475"/>
      <w:bookmarkStart w:id="489" w:name="_Toc58670809"/>
      <w:bookmarkStart w:id="490" w:name="_Toc58672006"/>
      <w:bookmarkStart w:id="491" w:name="_Toc58672127"/>
      <w:r w:rsidRPr="009A4D54">
        <w:t>Advance Payment</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357EA40D" w14:textId="77777777" w:rsidR="00DA260A" w:rsidRPr="009A4D54" w:rsidRDefault="00DA260A" w:rsidP="00DA260A">
      <w:pPr>
        <w:pStyle w:val="BodyTextIndent"/>
        <w:ind w:left="1350" w:hanging="900"/>
        <w:jc w:val="both"/>
        <w:rPr>
          <w:rFonts w:ascii="Bookman Old Style" w:hAnsi="Bookman Old Style"/>
          <w:u w:val="single"/>
        </w:rPr>
      </w:pPr>
    </w:p>
    <w:p w14:paraId="5668552C" w14:textId="77777777" w:rsidR="00DA260A" w:rsidRPr="009A4D54" w:rsidRDefault="00DA260A" w:rsidP="00DA260A">
      <w:pPr>
        <w:pStyle w:val="BodyTextIndent"/>
        <w:numPr>
          <w:ilvl w:val="2"/>
          <w:numId w:val="134"/>
        </w:numPr>
        <w:ind w:left="1350" w:hanging="900"/>
        <w:jc w:val="both"/>
        <w:rPr>
          <w:rFonts w:ascii="Bookman Old Style" w:hAnsi="Bookman Old Style"/>
        </w:rPr>
      </w:pPr>
      <w:r w:rsidRPr="009A4D54">
        <w:rPr>
          <w:rFonts w:ascii="Bookman Old Style" w:hAnsi="Bookman Old Style"/>
        </w:rPr>
        <w:t>An advance payment, if approved by the Employer, shall be made under the Contract, if requested by the Contractor, in accordance with clause 60(1) of the Conditions of Contract.  The Advance Payment Guarantee shall be denominated in the proportion and currencies named in the form of foreign currency requirements.  For each currency, a separate guarantee shall be issued.  The guarantee shall be issued by a Bank located in the Republic of Kenya, or a foreign Bank through a correspondent Bank located in the Republic of Kenya, in either case subject to the approval of the Employer.</w:t>
      </w:r>
    </w:p>
    <w:p w14:paraId="7B9859A3" w14:textId="77777777" w:rsidR="00DA260A" w:rsidRPr="009A4D54" w:rsidRDefault="00DA260A" w:rsidP="00DA260A">
      <w:pPr>
        <w:pStyle w:val="BodyTextIndent"/>
        <w:ind w:left="1350" w:hanging="900"/>
        <w:jc w:val="both"/>
        <w:rPr>
          <w:rFonts w:ascii="Bookman Old Style" w:hAnsi="Bookman Old Style"/>
        </w:rPr>
      </w:pPr>
    </w:p>
    <w:p w14:paraId="1EB3CE8F" w14:textId="77777777" w:rsidR="00DA260A" w:rsidRPr="009A4D54" w:rsidRDefault="00DA260A" w:rsidP="00DA260A">
      <w:pPr>
        <w:pStyle w:val="Heading2"/>
        <w:numPr>
          <w:ilvl w:val="1"/>
          <w:numId w:val="134"/>
        </w:numPr>
        <w:ind w:left="1350" w:hanging="900"/>
        <w:jc w:val="left"/>
      </w:pPr>
      <w:bookmarkStart w:id="492" w:name="_Toc58587740"/>
      <w:bookmarkStart w:id="493" w:name="_Toc58659227"/>
      <w:bookmarkStart w:id="494" w:name="_Toc58668937"/>
      <w:bookmarkStart w:id="495" w:name="_Toc58669512"/>
      <w:bookmarkStart w:id="496" w:name="_Toc58670476"/>
      <w:bookmarkStart w:id="497" w:name="_Toc58670810"/>
      <w:bookmarkStart w:id="498" w:name="_Toc58672007"/>
      <w:bookmarkStart w:id="499" w:name="_Toc58672128"/>
      <w:r w:rsidRPr="009A4D54">
        <w:t>Contract Effectiveness</w:t>
      </w:r>
      <w:bookmarkEnd w:id="492"/>
      <w:bookmarkEnd w:id="493"/>
      <w:bookmarkEnd w:id="494"/>
      <w:bookmarkEnd w:id="495"/>
      <w:bookmarkEnd w:id="496"/>
      <w:bookmarkEnd w:id="497"/>
      <w:bookmarkEnd w:id="498"/>
      <w:bookmarkEnd w:id="499"/>
      <w:r w:rsidRPr="009A4D54">
        <w:t xml:space="preserve"> </w:t>
      </w:r>
    </w:p>
    <w:p w14:paraId="7307FFAA" w14:textId="77777777" w:rsidR="00DA260A" w:rsidRPr="009A4D54" w:rsidRDefault="00DA260A" w:rsidP="00DA260A">
      <w:pPr>
        <w:ind w:left="1350" w:hanging="900"/>
        <w:rPr>
          <w:rFonts w:ascii="Bookman Old Style" w:hAnsi="Bookman Old Style"/>
        </w:rPr>
      </w:pPr>
    </w:p>
    <w:p w14:paraId="14E8140C" w14:textId="77777777" w:rsidR="00DA260A" w:rsidRPr="009A4D54" w:rsidRDefault="00DA260A" w:rsidP="00DA260A">
      <w:pPr>
        <w:pStyle w:val="Heading2"/>
        <w:numPr>
          <w:ilvl w:val="2"/>
          <w:numId w:val="134"/>
        </w:numPr>
        <w:ind w:left="1350" w:hanging="900"/>
        <w:rPr>
          <w:b w:val="0"/>
        </w:rPr>
      </w:pPr>
      <w:bookmarkStart w:id="500" w:name="_Toc58587741"/>
      <w:bookmarkStart w:id="501" w:name="_Toc58659228"/>
      <w:bookmarkStart w:id="502" w:name="_Toc58668938"/>
      <w:bookmarkStart w:id="503" w:name="_Toc58669513"/>
      <w:bookmarkStart w:id="504" w:name="_Toc58670477"/>
      <w:bookmarkStart w:id="505" w:name="_Toc58670811"/>
      <w:bookmarkStart w:id="506" w:name="_Toc58672008"/>
      <w:bookmarkStart w:id="507" w:name="_Toc58672129"/>
      <w:r w:rsidRPr="009A4D54">
        <w:rPr>
          <w:b w:val="0"/>
        </w:rPr>
        <w:t>The Contract will be effective only upon signature of the Agreement between the Contractor and the Employer.</w:t>
      </w:r>
      <w:bookmarkEnd w:id="500"/>
      <w:bookmarkEnd w:id="501"/>
      <w:bookmarkEnd w:id="502"/>
      <w:bookmarkEnd w:id="503"/>
      <w:bookmarkEnd w:id="504"/>
      <w:bookmarkEnd w:id="505"/>
      <w:bookmarkEnd w:id="506"/>
      <w:bookmarkEnd w:id="507"/>
      <w:r w:rsidRPr="009A4D54">
        <w:rPr>
          <w:b w:val="0"/>
        </w:rPr>
        <w:t xml:space="preserve"> </w:t>
      </w:r>
    </w:p>
    <w:p w14:paraId="2655CA6E" w14:textId="77777777" w:rsidR="00DA260A" w:rsidRPr="009A4D54" w:rsidRDefault="00DA260A" w:rsidP="00DA260A">
      <w:pPr>
        <w:pStyle w:val="BodyTextIndent"/>
        <w:jc w:val="both"/>
        <w:rPr>
          <w:rFonts w:ascii="Bookman Old Style" w:hAnsi="Bookman Old Style"/>
        </w:rPr>
      </w:pPr>
    </w:p>
    <w:p w14:paraId="4443AF09" w14:textId="77777777" w:rsidR="00DA260A" w:rsidRPr="009A4D54" w:rsidRDefault="00DA260A" w:rsidP="00DA260A">
      <w:pPr>
        <w:pStyle w:val="BodyTextIndent"/>
        <w:jc w:val="both"/>
        <w:rPr>
          <w:rFonts w:ascii="Bookman Old Style" w:hAnsi="Bookman Old Style"/>
        </w:rPr>
      </w:pPr>
    </w:p>
    <w:p w14:paraId="739EB446" w14:textId="77777777" w:rsidR="00DA260A" w:rsidRPr="009A4D54" w:rsidRDefault="00DA260A" w:rsidP="00DA260A">
      <w:pPr>
        <w:pStyle w:val="BodyTextIndent"/>
        <w:ind w:left="0"/>
        <w:rPr>
          <w:rFonts w:ascii="Bookman Old Style" w:hAnsi="Bookman Old Style"/>
        </w:rPr>
      </w:pPr>
    </w:p>
    <w:p w14:paraId="2A76D0A0" w14:textId="77777777" w:rsidR="00DA260A" w:rsidRPr="00D71E37" w:rsidRDefault="00DA260A" w:rsidP="00DA260A">
      <w:pPr>
        <w:jc w:val="center"/>
        <w:rPr>
          <w:rFonts w:ascii="Bookman Old Style" w:hAnsi="Bookman Old Style"/>
          <w:b/>
          <w:bCs/>
        </w:rPr>
      </w:pPr>
      <w:bookmarkStart w:id="508" w:name="_Toc24553131"/>
      <w:bookmarkStart w:id="509" w:name="_Toc58513320"/>
      <w:bookmarkStart w:id="510" w:name="_Toc58514484"/>
      <w:bookmarkStart w:id="511" w:name="_Toc58514614"/>
      <w:bookmarkStart w:id="512" w:name="_Toc58515265"/>
      <w:bookmarkStart w:id="513" w:name="_Toc58659229"/>
      <w:r w:rsidRPr="00D71E37">
        <w:rPr>
          <w:rFonts w:ascii="Bookman Old Style" w:hAnsi="Bookman Old Style"/>
          <w:b/>
          <w:bCs/>
        </w:rPr>
        <w:t>APPENDIX TO INSTRUCTIONS TO TENDERERS</w:t>
      </w:r>
      <w:bookmarkEnd w:id="508"/>
      <w:bookmarkEnd w:id="509"/>
      <w:bookmarkEnd w:id="510"/>
      <w:bookmarkEnd w:id="511"/>
      <w:bookmarkEnd w:id="512"/>
      <w:bookmarkEnd w:id="513"/>
    </w:p>
    <w:p w14:paraId="2B2E52E2" w14:textId="77777777" w:rsidR="00DA260A" w:rsidRPr="009A4D54" w:rsidRDefault="00DA260A" w:rsidP="00DA260A">
      <w:pPr>
        <w:pStyle w:val="BodyTextIndent"/>
        <w:ind w:left="0"/>
        <w:rPr>
          <w:rFonts w:ascii="Bookman Old Style" w:hAnsi="Bookman Old Style"/>
          <w:b/>
          <w:sz w:val="28"/>
        </w:rPr>
      </w:pPr>
    </w:p>
    <w:p w14:paraId="2B2E69E4" w14:textId="77777777" w:rsidR="00DA260A" w:rsidRPr="009A4D54" w:rsidRDefault="00DA260A" w:rsidP="00DA260A">
      <w:pPr>
        <w:pStyle w:val="BodyTextIndent"/>
        <w:rPr>
          <w:rFonts w:ascii="Bookman Old Style" w:hAnsi="Bookman Old Style"/>
          <w:b/>
        </w:rPr>
      </w:pPr>
      <w:r w:rsidRPr="009A4D54">
        <w:rPr>
          <w:rFonts w:ascii="Bookman Old Style" w:hAnsi="Bookman Old Style"/>
          <w:b/>
        </w:rPr>
        <w:t>Notes on the Appendix to Instructions to Tenderers</w:t>
      </w:r>
    </w:p>
    <w:p w14:paraId="2EA115BD" w14:textId="77777777" w:rsidR="00DA260A" w:rsidRPr="009A4D54" w:rsidRDefault="00DA260A" w:rsidP="00DA260A">
      <w:pPr>
        <w:pStyle w:val="BodyTextIndent"/>
        <w:rPr>
          <w:rFonts w:ascii="Bookman Old Style" w:hAnsi="Bookman Old Style"/>
          <w:b/>
          <w:sz w:val="28"/>
        </w:rPr>
      </w:pPr>
    </w:p>
    <w:p w14:paraId="74CBB931" w14:textId="77777777" w:rsidR="00DA260A" w:rsidRPr="009A4D54" w:rsidRDefault="00DA260A" w:rsidP="00DA260A">
      <w:pPr>
        <w:pStyle w:val="BodyTextIndent"/>
        <w:ind w:left="-90" w:right="-720"/>
        <w:jc w:val="both"/>
        <w:rPr>
          <w:rFonts w:ascii="Bookman Old Style" w:hAnsi="Bookman Old Style"/>
          <w:bCs/>
        </w:rPr>
      </w:pPr>
      <w:r w:rsidRPr="009A4D54">
        <w:rPr>
          <w:rFonts w:ascii="Bookman Old Style" w:hAnsi="Bookman Old Style"/>
          <w:bCs/>
        </w:rPr>
        <w:t>The following appendix to instructions to tenderers shall complement or amend the provisions of the instructions to tenderers (Section II).  Wherever there is a conflict between the provisions of the instructions to tenderers and the provisions of the appendix, the provisions of the appendix herein shall prevail over those of the instructions to tenderers.</w:t>
      </w:r>
    </w:p>
    <w:p w14:paraId="468C7C38" w14:textId="77777777" w:rsidR="00DA260A" w:rsidRPr="009A4D54" w:rsidRDefault="00DA260A" w:rsidP="00DA260A">
      <w:pPr>
        <w:pStyle w:val="BodyTextIndent"/>
        <w:rPr>
          <w:rFonts w:ascii="Bookman Old Style" w:hAnsi="Bookman Old Style"/>
          <w:bCs/>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1"/>
        <w:gridCol w:w="9299"/>
      </w:tblGrid>
      <w:tr w:rsidR="00DA260A" w:rsidRPr="009A4D54" w14:paraId="65E0BDA6" w14:textId="77777777" w:rsidTr="00DA260A">
        <w:trPr>
          <w:trHeight w:val="854"/>
        </w:trPr>
        <w:tc>
          <w:tcPr>
            <w:tcW w:w="1231" w:type="dxa"/>
            <w:vAlign w:val="center"/>
          </w:tcPr>
          <w:p w14:paraId="16864E15" w14:textId="77777777" w:rsidR="00DA260A" w:rsidRPr="009A4D54" w:rsidRDefault="00DA260A" w:rsidP="00DA260A">
            <w:pPr>
              <w:tabs>
                <w:tab w:val="left" w:pos="360"/>
                <w:tab w:val="left" w:pos="810"/>
                <w:tab w:val="left" w:pos="900"/>
                <w:tab w:val="left" w:pos="1350"/>
                <w:tab w:val="left" w:pos="1890"/>
              </w:tabs>
              <w:spacing w:line="270" w:lineRule="exact"/>
              <w:ind w:left="180"/>
              <w:rPr>
                <w:rFonts w:ascii="Bookman Old Style" w:hAnsi="Bookman Old Style" w:cs="Arial"/>
              </w:rPr>
            </w:pPr>
            <w:r w:rsidRPr="009A4D54">
              <w:rPr>
                <w:rFonts w:ascii="Bookman Old Style" w:eastAsia="Arial" w:hAnsi="Bookman Old Style" w:cs="Arial"/>
                <w:b/>
                <w:bCs/>
              </w:rPr>
              <w:t>ITT</w:t>
            </w:r>
          </w:p>
          <w:p w14:paraId="396E3806" w14:textId="77777777" w:rsidR="00DA260A" w:rsidRPr="009A4D54" w:rsidRDefault="00DA260A" w:rsidP="00DA260A">
            <w:pPr>
              <w:tabs>
                <w:tab w:val="left" w:pos="360"/>
                <w:tab w:val="left" w:pos="810"/>
                <w:tab w:val="left" w:pos="900"/>
                <w:tab w:val="left" w:pos="1350"/>
                <w:tab w:val="left" w:pos="1890"/>
              </w:tabs>
              <w:ind w:left="180"/>
              <w:rPr>
                <w:rFonts w:ascii="Bookman Old Style" w:hAnsi="Bookman Old Style" w:cs="Arial"/>
              </w:rPr>
            </w:pPr>
            <w:r w:rsidRPr="009A4D54">
              <w:rPr>
                <w:rFonts w:ascii="Bookman Old Style" w:eastAsia="Arial" w:hAnsi="Bookman Old Style" w:cs="Arial"/>
                <w:b/>
                <w:bCs/>
              </w:rPr>
              <w:t>Clause</w:t>
            </w:r>
          </w:p>
          <w:p w14:paraId="54680117" w14:textId="77777777" w:rsidR="00DA260A" w:rsidRPr="009A4D54" w:rsidRDefault="00DA260A" w:rsidP="00DA260A">
            <w:pPr>
              <w:tabs>
                <w:tab w:val="left" w:pos="360"/>
                <w:tab w:val="left" w:pos="810"/>
                <w:tab w:val="left" w:pos="900"/>
                <w:tab w:val="left" w:pos="1350"/>
                <w:tab w:val="left" w:pos="1890"/>
              </w:tabs>
              <w:ind w:left="180"/>
              <w:rPr>
                <w:rFonts w:ascii="Bookman Old Style" w:hAnsi="Bookman Old Style" w:cs="Arial"/>
              </w:rPr>
            </w:pPr>
            <w:r w:rsidRPr="009A4D54">
              <w:rPr>
                <w:rFonts w:ascii="Bookman Old Style" w:eastAsia="Arial" w:hAnsi="Bookman Old Style" w:cs="Arial"/>
                <w:b/>
                <w:bCs/>
              </w:rPr>
              <w:t>Number</w:t>
            </w:r>
          </w:p>
        </w:tc>
        <w:tc>
          <w:tcPr>
            <w:tcW w:w="9299" w:type="dxa"/>
          </w:tcPr>
          <w:p w14:paraId="34FEB110" w14:textId="77777777" w:rsidR="00DA260A" w:rsidRPr="009A4D54" w:rsidRDefault="00DA260A" w:rsidP="00DA260A">
            <w:pPr>
              <w:tabs>
                <w:tab w:val="left" w:pos="360"/>
                <w:tab w:val="left" w:pos="810"/>
                <w:tab w:val="left" w:pos="900"/>
                <w:tab w:val="left" w:pos="1350"/>
                <w:tab w:val="left" w:pos="1890"/>
              </w:tabs>
              <w:spacing w:line="270" w:lineRule="exact"/>
              <w:ind w:left="220"/>
              <w:rPr>
                <w:rFonts w:ascii="Bookman Old Style" w:hAnsi="Bookman Old Style" w:cs="Arial"/>
              </w:rPr>
            </w:pPr>
            <w:r w:rsidRPr="009A4D54">
              <w:rPr>
                <w:rFonts w:ascii="Bookman Old Style" w:eastAsia="Arial" w:hAnsi="Bookman Old Style" w:cs="Arial"/>
                <w:b/>
                <w:bCs/>
              </w:rPr>
              <w:t>Amendments of, and Supplements to, Clauses in the Instruction</w:t>
            </w:r>
          </w:p>
          <w:p w14:paraId="29DB8742" w14:textId="77777777" w:rsidR="00DA260A" w:rsidRPr="009A4D54" w:rsidRDefault="00DA260A" w:rsidP="00DA260A">
            <w:pPr>
              <w:tabs>
                <w:tab w:val="left" w:pos="360"/>
                <w:tab w:val="left" w:pos="810"/>
                <w:tab w:val="left" w:pos="900"/>
                <w:tab w:val="left" w:pos="1350"/>
                <w:tab w:val="left" w:pos="1890"/>
              </w:tabs>
              <w:ind w:left="220"/>
              <w:rPr>
                <w:rFonts w:ascii="Bookman Old Style" w:hAnsi="Bookman Old Style" w:cs="Arial"/>
              </w:rPr>
            </w:pPr>
            <w:r w:rsidRPr="009A4D54">
              <w:rPr>
                <w:rFonts w:ascii="Bookman Old Style" w:eastAsia="Arial" w:hAnsi="Bookman Old Style" w:cs="Arial"/>
                <w:b/>
                <w:bCs/>
              </w:rPr>
              <w:t>to Tenderers</w:t>
            </w:r>
          </w:p>
        </w:tc>
      </w:tr>
      <w:tr w:rsidR="00DA260A" w:rsidRPr="009A4D54" w14:paraId="554CC178" w14:textId="77777777" w:rsidTr="00DA260A">
        <w:trPr>
          <w:trHeight w:hRule="exact" w:val="640"/>
        </w:trPr>
        <w:tc>
          <w:tcPr>
            <w:tcW w:w="1231" w:type="dxa"/>
          </w:tcPr>
          <w:p w14:paraId="79D87EDD" w14:textId="77777777" w:rsidR="00DA260A" w:rsidRPr="009A4D54" w:rsidRDefault="00DA260A" w:rsidP="00DA260A">
            <w:pPr>
              <w:tabs>
                <w:tab w:val="left" w:pos="360"/>
                <w:tab w:val="left" w:pos="810"/>
                <w:tab w:val="left" w:pos="900"/>
                <w:tab w:val="left" w:pos="1350"/>
                <w:tab w:val="left" w:pos="1890"/>
              </w:tabs>
              <w:ind w:left="179" w:firstLine="1"/>
              <w:jc w:val="center"/>
              <w:rPr>
                <w:rFonts w:ascii="Bookman Old Style" w:hAnsi="Bookman Old Style" w:cs="Arial"/>
                <w:highlight w:val="yellow"/>
              </w:rPr>
            </w:pPr>
            <w:r w:rsidRPr="009A4D54">
              <w:rPr>
                <w:rFonts w:ascii="Bookman Old Style" w:eastAsia="Arial" w:hAnsi="Bookman Old Style" w:cs="Arial"/>
              </w:rPr>
              <w:t>2.</w:t>
            </w:r>
            <w:r>
              <w:rPr>
                <w:rFonts w:ascii="Bookman Old Style" w:eastAsia="Arial" w:hAnsi="Bookman Old Style" w:cs="Arial"/>
              </w:rPr>
              <w:t>4</w:t>
            </w:r>
          </w:p>
        </w:tc>
        <w:tc>
          <w:tcPr>
            <w:tcW w:w="9299" w:type="dxa"/>
          </w:tcPr>
          <w:p w14:paraId="0187E444" w14:textId="77777777" w:rsidR="00DA260A" w:rsidRPr="009A4D54" w:rsidRDefault="00DA260A" w:rsidP="00DA260A">
            <w:pPr>
              <w:pStyle w:val="BodyText"/>
              <w:rPr>
                <w:rFonts w:ascii="Bookman Old Style" w:hAnsi="Bookman Old Style" w:cs="Arial"/>
                <w:lang w:eastAsia="en-US"/>
              </w:rPr>
            </w:pPr>
            <w:r w:rsidRPr="0049263A">
              <w:rPr>
                <w:rFonts w:ascii="Bookman Old Style" w:hAnsi="Bookman Old Style"/>
                <w:iCs/>
              </w:rPr>
              <w:t xml:space="preserve">Indicate eligible tenderers: </w:t>
            </w:r>
            <w:r w:rsidRPr="00792B56">
              <w:rPr>
                <w:rFonts w:ascii="Bookman Old Style" w:hAnsi="Bookman Old Style"/>
                <w:b/>
                <w:iCs/>
                <w:sz w:val="20"/>
              </w:rPr>
              <w:t>County Specific Procurement</w:t>
            </w:r>
            <w:r w:rsidRPr="00792B56">
              <w:rPr>
                <w:rFonts w:ascii="Bookman Old Style" w:hAnsi="Bookman Old Style"/>
                <w:iCs/>
                <w:sz w:val="20"/>
              </w:rPr>
              <w:t xml:space="preserve"> </w:t>
            </w:r>
            <w:r>
              <w:rPr>
                <w:rFonts w:ascii="Bookman Old Style" w:hAnsi="Bookman Old Style"/>
                <w:iCs/>
                <w:sz w:val="20"/>
              </w:rPr>
              <w:t>for AGPO</w:t>
            </w:r>
            <w:r w:rsidRPr="00160B89">
              <w:rPr>
                <w:rFonts w:ascii="Bookman Old Style" w:hAnsi="Bookman Old Style"/>
                <w:iCs/>
              </w:rPr>
              <w:t xml:space="preserve"> </w:t>
            </w:r>
            <w:r>
              <w:rPr>
                <w:rFonts w:ascii="Bookman Old Style" w:hAnsi="Bookman Old Style"/>
                <w:iCs/>
              </w:rPr>
              <w:t>Companies</w:t>
            </w:r>
          </w:p>
        </w:tc>
      </w:tr>
      <w:tr w:rsidR="00DA260A" w:rsidRPr="009A4D54" w14:paraId="2AC22541" w14:textId="77777777" w:rsidTr="00DA260A">
        <w:trPr>
          <w:trHeight w:hRule="exact" w:val="1540"/>
        </w:trPr>
        <w:tc>
          <w:tcPr>
            <w:tcW w:w="1231" w:type="dxa"/>
          </w:tcPr>
          <w:p w14:paraId="7CA6FE58" w14:textId="77777777" w:rsidR="00DA260A" w:rsidRPr="009A4D54" w:rsidRDefault="00DA260A" w:rsidP="00DA260A">
            <w:pPr>
              <w:tabs>
                <w:tab w:val="left" w:pos="360"/>
                <w:tab w:val="left" w:pos="810"/>
                <w:tab w:val="left" w:pos="900"/>
                <w:tab w:val="left" w:pos="1350"/>
                <w:tab w:val="left" w:pos="1890"/>
              </w:tabs>
              <w:ind w:left="179" w:firstLine="1"/>
              <w:jc w:val="center"/>
              <w:rPr>
                <w:rFonts w:ascii="Bookman Old Style" w:eastAsia="Arial" w:hAnsi="Bookman Old Style" w:cs="Arial"/>
              </w:rPr>
            </w:pPr>
            <w:r>
              <w:rPr>
                <w:rFonts w:ascii="Bookman Old Style" w:eastAsia="Arial" w:hAnsi="Bookman Old Style" w:cs="Arial"/>
              </w:rPr>
              <w:t>2.5</w:t>
            </w:r>
          </w:p>
        </w:tc>
        <w:tc>
          <w:tcPr>
            <w:tcW w:w="9299" w:type="dxa"/>
          </w:tcPr>
          <w:p w14:paraId="2D7874E6" w14:textId="77777777" w:rsidR="00DA260A" w:rsidRPr="000D15BD" w:rsidRDefault="00DA260A" w:rsidP="00DA260A">
            <w:pPr>
              <w:pStyle w:val="Default"/>
              <w:rPr>
                <w:rFonts w:ascii="Bookman Old Style" w:eastAsia="Arial" w:hAnsi="Bookman Old Style" w:cs="Arial"/>
                <w:color w:val="auto"/>
                <w:lang w:val="en-US"/>
              </w:rPr>
            </w:pPr>
            <w:r w:rsidRPr="000D15BD">
              <w:rPr>
                <w:rFonts w:ascii="Bookman Old Style" w:eastAsia="Arial" w:hAnsi="Bookman Old Style" w:cs="Arial"/>
                <w:color w:val="auto"/>
                <w:lang w:val="en-US"/>
              </w:rPr>
              <w:t xml:space="preserve">Particulars of eligibility and qualifications documents of evidence required. Copies of: </w:t>
            </w:r>
          </w:p>
          <w:p w14:paraId="01296A02" w14:textId="77777777" w:rsidR="00DA260A" w:rsidRPr="000D15BD" w:rsidRDefault="00DA260A" w:rsidP="00DA260A">
            <w:pPr>
              <w:pStyle w:val="Default"/>
              <w:ind w:left="482" w:firstLine="540"/>
              <w:rPr>
                <w:rFonts w:ascii="Bookman Old Style" w:eastAsia="Arial" w:hAnsi="Bookman Old Style" w:cs="Arial"/>
                <w:b/>
                <w:bCs/>
                <w:color w:val="auto"/>
                <w:lang w:val="en-US"/>
              </w:rPr>
            </w:pPr>
            <w:r w:rsidRPr="000D15BD">
              <w:rPr>
                <w:rFonts w:ascii="Bookman Old Style" w:eastAsia="Arial" w:hAnsi="Bookman Old Style" w:cs="Arial"/>
                <w:color w:val="auto"/>
                <w:lang w:val="en-US"/>
              </w:rPr>
              <w:t xml:space="preserve">i) </w:t>
            </w:r>
            <w:r w:rsidRPr="000D15BD">
              <w:rPr>
                <w:rFonts w:ascii="Bookman Old Style" w:eastAsia="Arial" w:hAnsi="Bookman Old Style" w:cs="Arial"/>
                <w:b/>
                <w:bCs/>
                <w:color w:val="auto"/>
                <w:lang w:val="en-US"/>
              </w:rPr>
              <w:t xml:space="preserve">Certificate of Incorporation </w:t>
            </w:r>
          </w:p>
          <w:p w14:paraId="2CD48906" w14:textId="77777777" w:rsidR="00DA260A" w:rsidRPr="000D15BD" w:rsidRDefault="00DA260A" w:rsidP="00DA260A">
            <w:pPr>
              <w:pStyle w:val="Default"/>
              <w:ind w:left="482" w:firstLine="540"/>
              <w:rPr>
                <w:rFonts w:ascii="Bookman Old Style" w:eastAsia="Arial" w:hAnsi="Bookman Old Style" w:cs="Arial"/>
                <w:b/>
                <w:bCs/>
                <w:color w:val="auto"/>
                <w:lang w:val="en-US"/>
              </w:rPr>
            </w:pPr>
            <w:r w:rsidRPr="000D15BD">
              <w:rPr>
                <w:rFonts w:ascii="Bookman Old Style" w:eastAsia="Arial" w:hAnsi="Bookman Old Style" w:cs="Arial"/>
                <w:b/>
                <w:bCs/>
                <w:color w:val="auto"/>
                <w:lang w:val="en-US"/>
              </w:rPr>
              <w:t xml:space="preserve">ii) Certificate of valid tax compliance </w:t>
            </w:r>
          </w:p>
          <w:p w14:paraId="70996ACB" w14:textId="77777777" w:rsidR="00DA260A" w:rsidRPr="000D15BD" w:rsidRDefault="00DA260A" w:rsidP="00DA260A">
            <w:pPr>
              <w:pStyle w:val="Default"/>
              <w:ind w:left="482" w:firstLine="540"/>
              <w:rPr>
                <w:rFonts w:ascii="Bookman Old Style" w:eastAsia="Arial" w:hAnsi="Bookman Old Style" w:cs="Arial"/>
                <w:b/>
                <w:bCs/>
                <w:color w:val="auto"/>
                <w:lang w:val="en-US"/>
              </w:rPr>
            </w:pPr>
            <w:r w:rsidRPr="000D15BD">
              <w:rPr>
                <w:rFonts w:ascii="Bookman Old Style" w:eastAsia="Arial" w:hAnsi="Bookman Old Style" w:cs="Arial"/>
                <w:b/>
                <w:bCs/>
                <w:color w:val="auto"/>
                <w:lang w:val="en-US"/>
              </w:rPr>
              <w:t xml:space="preserve">iii) Proof of </w:t>
            </w:r>
            <w:r>
              <w:rPr>
                <w:rFonts w:ascii="Bookman Old Style" w:eastAsia="Arial" w:hAnsi="Bookman Old Style" w:cs="Arial"/>
                <w:b/>
                <w:bCs/>
                <w:color w:val="auto"/>
                <w:lang w:val="en-US"/>
              </w:rPr>
              <w:t>AGPO Certificate</w:t>
            </w:r>
          </w:p>
          <w:p w14:paraId="48A2DB41" w14:textId="77777777" w:rsidR="00DA260A" w:rsidRPr="000D15BD" w:rsidRDefault="00DA260A" w:rsidP="00DA260A">
            <w:pPr>
              <w:pStyle w:val="BodyText"/>
              <w:rPr>
                <w:rFonts w:ascii="Bookman Old Style" w:eastAsia="Arial" w:hAnsi="Bookman Old Style" w:cs="Arial"/>
                <w:i w:val="0"/>
              </w:rPr>
            </w:pPr>
          </w:p>
        </w:tc>
      </w:tr>
      <w:tr w:rsidR="00EE4191" w:rsidRPr="009A4D54" w14:paraId="46D998B2" w14:textId="77777777" w:rsidTr="00DA260A">
        <w:trPr>
          <w:trHeight w:hRule="exact" w:val="1540"/>
        </w:trPr>
        <w:tc>
          <w:tcPr>
            <w:tcW w:w="1231" w:type="dxa"/>
          </w:tcPr>
          <w:p w14:paraId="751C03E1" w14:textId="77777777" w:rsidR="00EE4191" w:rsidRPr="00271B7E" w:rsidRDefault="00EE4191" w:rsidP="00DA260A">
            <w:pPr>
              <w:tabs>
                <w:tab w:val="left" w:pos="360"/>
                <w:tab w:val="left" w:pos="810"/>
                <w:tab w:val="left" w:pos="900"/>
                <w:tab w:val="left" w:pos="1350"/>
                <w:tab w:val="left" w:pos="1890"/>
              </w:tabs>
              <w:ind w:left="179" w:firstLine="1"/>
              <w:jc w:val="center"/>
              <w:rPr>
                <w:rFonts w:ascii="Bookman Old Style" w:eastAsia="Arial" w:hAnsi="Bookman Old Style" w:cs="Arial"/>
              </w:rPr>
            </w:pPr>
            <w:r w:rsidRPr="00271B7E">
              <w:rPr>
                <w:rFonts w:ascii="Bookman Old Style" w:eastAsia="Arial" w:hAnsi="Bookman Old Style" w:cs="Arial"/>
              </w:rPr>
              <w:t>2.8.4</w:t>
            </w:r>
          </w:p>
        </w:tc>
        <w:tc>
          <w:tcPr>
            <w:tcW w:w="9299" w:type="dxa"/>
          </w:tcPr>
          <w:p w14:paraId="4ECDC3B3" w14:textId="77777777" w:rsidR="00EE4191" w:rsidRPr="00271B7E" w:rsidRDefault="00EE4191" w:rsidP="00DA260A">
            <w:pPr>
              <w:pStyle w:val="Default"/>
              <w:rPr>
                <w:rFonts w:ascii="Bookman Old Style" w:eastAsia="Arial" w:hAnsi="Bookman Old Style" w:cs="Arial"/>
                <w:color w:val="auto"/>
                <w:lang w:val="en-US"/>
              </w:rPr>
            </w:pPr>
            <w:r w:rsidRPr="00271B7E">
              <w:rPr>
                <w:rFonts w:ascii="Bookman Old Style" w:eastAsia="Arial" w:hAnsi="Bookman Old Style" w:cs="Arial"/>
                <w:color w:val="auto"/>
              </w:rPr>
              <w:t xml:space="preserve">The tenderer is advised to attend a </w:t>
            </w:r>
            <w:r w:rsidRPr="00271B7E">
              <w:rPr>
                <w:rFonts w:ascii="Bookman Old Style" w:eastAsia="Arial" w:hAnsi="Bookman Old Style" w:cs="Arial"/>
                <w:b/>
                <w:color w:val="auto"/>
              </w:rPr>
              <w:t>MANDATORY</w:t>
            </w:r>
            <w:r w:rsidRPr="00271B7E">
              <w:rPr>
                <w:rFonts w:ascii="Bookman Old Style" w:eastAsia="Arial" w:hAnsi="Bookman Old Style" w:cs="Arial"/>
                <w:color w:val="auto"/>
              </w:rPr>
              <w:t xml:space="preserve"> Pre-Bidding / Site Visit Meeting on</w:t>
            </w:r>
            <w:r w:rsidRPr="00271B7E">
              <w:rPr>
                <w:rFonts w:ascii="Bookman Old Style" w:eastAsia="Arial" w:hAnsi="Bookman Old Style" w:cs="Arial"/>
                <w:b/>
                <w:color w:val="auto"/>
              </w:rPr>
              <w:t xml:space="preserve"> Tuesday 26</w:t>
            </w:r>
            <w:r w:rsidRPr="00271B7E">
              <w:rPr>
                <w:rFonts w:ascii="Bookman Old Style" w:eastAsia="Arial" w:hAnsi="Bookman Old Style" w:cs="Arial"/>
                <w:b/>
                <w:color w:val="auto"/>
                <w:vertAlign w:val="superscript"/>
              </w:rPr>
              <w:t>th</w:t>
            </w:r>
            <w:r w:rsidRPr="00271B7E">
              <w:rPr>
                <w:rFonts w:ascii="Bookman Old Style" w:eastAsia="Arial" w:hAnsi="Bookman Old Style" w:cs="Arial"/>
                <w:b/>
                <w:color w:val="auto"/>
              </w:rPr>
              <w:t xml:space="preserve"> January 2021 AT 11.00 A.M</w:t>
            </w:r>
            <w:r w:rsidRPr="00271B7E">
              <w:rPr>
                <w:rFonts w:ascii="Bookman Old Style" w:eastAsia="Arial" w:hAnsi="Bookman Old Style" w:cs="Arial"/>
                <w:color w:val="auto"/>
              </w:rPr>
              <w:t xml:space="preserve"> and obtain all information that may be necessary for preparing the tender documents. Thereafter a duly authorized Pre- Bid Certificate will be issued</w:t>
            </w:r>
          </w:p>
        </w:tc>
      </w:tr>
      <w:tr w:rsidR="00DA260A" w:rsidRPr="009A4D54" w14:paraId="69612985" w14:textId="77777777" w:rsidTr="00DA260A">
        <w:trPr>
          <w:trHeight w:val="223"/>
        </w:trPr>
        <w:tc>
          <w:tcPr>
            <w:tcW w:w="1231" w:type="dxa"/>
          </w:tcPr>
          <w:p w14:paraId="24C3C95F" w14:textId="77777777" w:rsidR="00DA260A" w:rsidRPr="009A4D54" w:rsidRDefault="00DA260A" w:rsidP="00DA260A">
            <w:pPr>
              <w:tabs>
                <w:tab w:val="left" w:pos="360"/>
                <w:tab w:val="left" w:pos="810"/>
                <w:tab w:val="left" w:pos="900"/>
                <w:tab w:val="left" w:pos="1350"/>
                <w:tab w:val="left" w:pos="1890"/>
              </w:tabs>
              <w:ind w:left="179" w:firstLine="1"/>
              <w:jc w:val="center"/>
              <w:rPr>
                <w:rFonts w:ascii="Bookman Old Style" w:eastAsia="Arial" w:hAnsi="Bookman Old Style" w:cs="Arial"/>
              </w:rPr>
            </w:pPr>
            <w:r w:rsidRPr="009A4D54">
              <w:rPr>
                <w:rFonts w:ascii="Bookman Old Style" w:eastAsia="Arial" w:hAnsi="Bookman Old Style" w:cs="Arial"/>
              </w:rPr>
              <w:t>2.1</w:t>
            </w:r>
            <w:r>
              <w:rPr>
                <w:rFonts w:ascii="Bookman Old Style" w:eastAsia="Arial" w:hAnsi="Bookman Old Style" w:cs="Arial"/>
              </w:rPr>
              <w:t>2</w:t>
            </w:r>
          </w:p>
        </w:tc>
        <w:tc>
          <w:tcPr>
            <w:tcW w:w="9299" w:type="dxa"/>
            <w:vAlign w:val="bottom"/>
          </w:tcPr>
          <w:p w14:paraId="0610F9C9" w14:textId="77777777" w:rsidR="00DA260A" w:rsidRPr="009A4D54" w:rsidRDefault="00DA260A" w:rsidP="00DA260A">
            <w:pPr>
              <w:tabs>
                <w:tab w:val="left" w:pos="360"/>
                <w:tab w:val="left" w:pos="810"/>
                <w:tab w:val="left" w:pos="900"/>
                <w:tab w:val="left" w:pos="1350"/>
                <w:tab w:val="left" w:pos="1890"/>
              </w:tabs>
              <w:spacing w:line="250" w:lineRule="exact"/>
              <w:ind w:left="220"/>
              <w:jc w:val="both"/>
              <w:rPr>
                <w:rFonts w:ascii="Bookman Old Style" w:eastAsia="Arial" w:hAnsi="Bookman Old Style" w:cs="Arial"/>
              </w:rPr>
            </w:pPr>
            <w:r w:rsidRPr="009A4D54">
              <w:rPr>
                <w:rFonts w:ascii="Bookman Old Style" w:eastAsia="Arial" w:hAnsi="Bookman Old Style" w:cs="Arial"/>
              </w:rPr>
              <w:t>The Language of all correspondence and documents related to the</w:t>
            </w:r>
          </w:p>
          <w:p w14:paraId="544B574E" w14:textId="77777777" w:rsidR="00DA260A" w:rsidRPr="009A4D54"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rPr>
            </w:pPr>
            <w:r w:rsidRPr="009A4D54">
              <w:rPr>
                <w:rFonts w:ascii="Bookman Old Style" w:eastAsia="Arial" w:hAnsi="Bookman Old Style" w:cs="Arial"/>
              </w:rPr>
              <w:t>Tender is</w:t>
            </w:r>
            <w:r w:rsidRPr="009A4D54">
              <w:rPr>
                <w:rFonts w:ascii="Bookman Old Style" w:eastAsia="Arial" w:hAnsi="Bookman Old Style" w:cs="Arial"/>
                <w:b/>
                <w:bCs/>
              </w:rPr>
              <w:t>: English</w:t>
            </w:r>
          </w:p>
        </w:tc>
      </w:tr>
      <w:tr w:rsidR="00DA260A" w:rsidRPr="009A4D54" w14:paraId="497F493D" w14:textId="77777777" w:rsidTr="00DA260A">
        <w:trPr>
          <w:trHeight w:val="223"/>
        </w:trPr>
        <w:tc>
          <w:tcPr>
            <w:tcW w:w="1231" w:type="dxa"/>
          </w:tcPr>
          <w:p w14:paraId="4F82B985" w14:textId="77777777" w:rsidR="00DA260A" w:rsidRPr="009A4D54" w:rsidRDefault="00DA260A" w:rsidP="00DA260A">
            <w:pPr>
              <w:tabs>
                <w:tab w:val="left" w:pos="360"/>
                <w:tab w:val="left" w:pos="810"/>
                <w:tab w:val="left" w:pos="900"/>
                <w:tab w:val="left" w:pos="1350"/>
                <w:tab w:val="left" w:pos="1890"/>
              </w:tabs>
              <w:ind w:left="179" w:firstLine="1"/>
              <w:jc w:val="center"/>
              <w:rPr>
                <w:rFonts w:ascii="Bookman Old Style" w:eastAsia="Arial" w:hAnsi="Bookman Old Style" w:cs="Arial"/>
              </w:rPr>
            </w:pPr>
            <w:r w:rsidRPr="009A4D54">
              <w:rPr>
                <w:rFonts w:ascii="Bookman Old Style" w:eastAsia="Arial" w:hAnsi="Bookman Old Style" w:cs="Arial"/>
              </w:rPr>
              <w:t>2.1</w:t>
            </w:r>
            <w:r>
              <w:rPr>
                <w:rFonts w:ascii="Bookman Old Style" w:eastAsia="Arial" w:hAnsi="Bookman Old Style" w:cs="Arial"/>
              </w:rPr>
              <w:t>4</w:t>
            </w:r>
          </w:p>
        </w:tc>
        <w:tc>
          <w:tcPr>
            <w:tcW w:w="9299" w:type="dxa"/>
            <w:vAlign w:val="bottom"/>
          </w:tcPr>
          <w:p w14:paraId="6513F3DD" w14:textId="77777777" w:rsidR="00DA260A" w:rsidRPr="009A4D54" w:rsidRDefault="00DA260A" w:rsidP="00DA260A">
            <w:pPr>
              <w:tabs>
                <w:tab w:val="left" w:pos="360"/>
                <w:tab w:val="left" w:pos="810"/>
                <w:tab w:val="left" w:pos="900"/>
                <w:tab w:val="left" w:pos="1350"/>
                <w:tab w:val="left" w:pos="1890"/>
              </w:tabs>
              <w:spacing w:line="250" w:lineRule="exact"/>
              <w:ind w:left="220"/>
              <w:jc w:val="both"/>
              <w:rPr>
                <w:rFonts w:ascii="Bookman Old Style" w:eastAsia="Arial" w:hAnsi="Bookman Old Style" w:cs="Arial"/>
              </w:rPr>
            </w:pPr>
            <w:r w:rsidRPr="009A4D54">
              <w:rPr>
                <w:rFonts w:ascii="Bookman Old Style" w:eastAsia="Arial" w:hAnsi="Bookman Old Style" w:cs="Arial"/>
              </w:rPr>
              <w:t xml:space="preserve">Prices shall be quoted in </w:t>
            </w:r>
            <w:r w:rsidRPr="009A4D54">
              <w:rPr>
                <w:rFonts w:ascii="Bookman Old Style" w:eastAsia="Arial" w:hAnsi="Bookman Old Style" w:cs="Arial"/>
                <w:b/>
                <w:bCs/>
              </w:rPr>
              <w:t>Kenya Shillings</w:t>
            </w:r>
          </w:p>
        </w:tc>
      </w:tr>
      <w:tr w:rsidR="00DA260A" w:rsidRPr="009A4D54" w14:paraId="7398C299" w14:textId="77777777" w:rsidTr="00DA260A">
        <w:trPr>
          <w:trHeight w:val="223"/>
        </w:trPr>
        <w:tc>
          <w:tcPr>
            <w:tcW w:w="1231" w:type="dxa"/>
          </w:tcPr>
          <w:p w14:paraId="33298ED7" w14:textId="77777777" w:rsidR="00DA260A" w:rsidRPr="009A4D54" w:rsidRDefault="00DA260A" w:rsidP="00DA260A">
            <w:pPr>
              <w:tabs>
                <w:tab w:val="left" w:pos="360"/>
                <w:tab w:val="left" w:pos="810"/>
                <w:tab w:val="left" w:pos="900"/>
                <w:tab w:val="left" w:pos="1350"/>
                <w:tab w:val="left" w:pos="1890"/>
              </w:tabs>
              <w:spacing w:line="265" w:lineRule="exact"/>
              <w:ind w:left="179" w:firstLine="1"/>
              <w:jc w:val="center"/>
              <w:rPr>
                <w:rFonts w:ascii="Bookman Old Style" w:eastAsia="Arial" w:hAnsi="Bookman Old Style" w:cs="Arial"/>
                <w:highlight w:val="yellow"/>
              </w:rPr>
            </w:pPr>
            <w:r w:rsidRPr="009A4D54">
              <w:rPr>
                <w:rFonts w:ascii="Bookman Old Style" w:eastAsia="Arial" w:hAnsi="Bookman Old Style" w:cs="Arial"/>
              </w:rPr>
              <w:t>2.1</w:t>
            </w:r>
            <w:r>
              <w:rPr>
                <w:rFonts w:ascii="Bookman Old Style" w:eastAsia="Arial" w:hAnsi="Bookman Old Style" w:cs="Arial"/>
              </w:rPr>
              <w:t>6</w:t>
            </w:r>
          </w:p>
        </w:tc>
        <w:tc>
          <w:tcPr>
            <w:tcW w:w="9299" w:type="dxa"/>
            <w:vAlign w:val="bottom"/>
          </w:tcPr>
          <w:p w14:paraId="5C59943D" w14:textId="77777777" w:rsidR="00DA260A" w:rsidRPr="009A4D54" w:rsidRDefault="00DA260A" w:rsidP="00DA260A">
            <w:pPr>
              <w:tabs>
                <w:tab w:val="left" w:pos="360"/>
                <w:tab w:val="left" w:pos="810"/>
                <w:tab w:val="left" w:pos="900"/>
                <w:tab w:val="left" w:pos="1350"/>
                <w:tab w:val="left" w:pos="1890"/>
              </w:tabs>
              <w:spacing w:line="268" w:lineRule="exact"/>
              <w:ind w:left="220"/>
              <w:jc w:val="both"/>
              <w:rPr>
                <w:rFonts w:ascii="Bookman Old Style" w:hAnsi="Bookman Old Style" w:cs="Arial"/>
              </w:rPr>
            </w:pPr>
            <w:r w:rsidRPr="009A4D54">
              <w:rPr>
                <w:rFonts w:ascii="Bookman Old Style" w:eastAsia="Arial" w:hAnsi="Bookman Old Style" w:cs="Arial"/>
              </w:rPr>
              <w:t xml:space="preserve">The Tender validity period shall be </w:t>
            </w:r>
            <w:r w:rsidRPr="009A4D54">
              <w:rPr>
                <w:rFonts w:ascii="Bookman Old Style" w:eastAsia="Arial" w:hAnsi="Bookman Old Style" w:cs="Arial"/>
                <w:b/>
                <w:bCs/>
              </w:rPr>
              <w:t>120 days.</w:t>
            </w:r>
          </w:p>
        </w:tc>
      </w:tr>
      <w:tr w:rsidR="00DA260A" w:rsidRPr="009A4D54" w14:paraId="702146F6" w14:textId="77777777" w:rsidTr="00DA260A">
        <w:trPr>
          <w:trHeight w:val="223"/>
        </w:trPr>
        <w:tc>
          <w:tcPr>
            <w:tcW w:w="1231" w:type="dxa"/>
          </w:tcPr>
          <w:p w14:paraId="466E4AA3" w14:textId="77777777" w:rsidR="00DA260A" w:rsidRPr="009A4D54" w:rsidRDefault="00DA260A" w:rsidP="00DA260A">
            <w:pPr>
              <w:tabs>
                <w:tab w:val="left" w:pos="360"/>
                <w:tab w:val="left" w:pos="810"/>
                <w:tab w:val="left" w:pos="900"/>
                <w:tab w:val="left" w:pos="1350"/>
                <w:tab w:val="left" w:pos="1890"/>
              </w:tabs>
              <w:spacing w:line="265" w:lineRule="exact"/>
              <w:ind w:left="179" w:firstLine="1"/>
              <w:jc w:val="center"/>
              <w:rPr>
                <w:rFonts w:ascii="Bookman Old Style" w:eastAsia="Arial" w:hAnsi="Bookman Old Style" w:cs="Arial"/>
              </w:rPr>
            </w:pPr>
            <w:r>
              <w:rPr>
                <w:rFonts w:ascii="Bookman Old Style" w:eastAsia="Arial" w:hAnsi="Bookman Old Style" w:cs="Arial"/>
              </w:rPr>
              <w:t>2.17</w:t>
            </w:r>
          </w:p>
        </w:tc>
        <w:tc>
          <w:tcPr>
            <w:tcW w:w="9299" w:type="dxa"/>
            <w:vAlign w:val="bottom"/>
          </w:tcPr>
          <w:p w14:paraId="10322E27" w14:textId="77777777" w:rsidR="00DA260A" w:rsidRPr="009A4D54" w:rsidRDefault="00DA260A" w:rsidP="00DA260A">
            <w:pPr>
              <w:tabs>
                <w:tab w:val="left" w:pos="360"/>
                <w:tab w:val="left" w:pos="810"/>
                <w:tab w:val="left" w:pos="900"/>
                <w:tab w:val="left" w:pos="1350"/>
                <w:tab w:val="left" w:pos="1890"/>
              </w:tabs>
              <w:ind w:left="180"/>
              <w:jc w:val="both"/>
              <w:rPr>
                <w:rFonts w:ascii="Bookman Old Style" w:hAnsi="Bookman Old Style"/>
              </w:rPr>
            </w:pPr>
            <w:r w:rsidRPr="009A4D54">
              <w:rPr>
                <w:rFonts w:ascii="Bookman Old Style" w:eastAsia="Calibri" w:hAnsi="Bookman Old Style" w:cs="Arial"/>
              </w:rPr>
              <w:t xml:space="preserve"> </w:t>
            </w:r>
            <w:r w:rsidRPr="009A4D54">
              <w:rPr>
                <w:rFonts w:ascii="Bookman Old Style" w:eastAsia="Arial" w:hAnsi="Bookman Old Style" w:cs="Arial"/>
                <w:b/>
              </w:rPr>
              <w:t>The Tender Security shall be:</w:t>
            </w:r>
            <w:r w:rsidRPr="009A4D54">
              <w:rPr>
                <w:rFonts w:ascii="Bookman Old Style" w:eastAsia="Arial" w:hAnsi="Bookman Old Style" w:cs="Arial"/>
              </w:rPr>
              <w:t xml:space="preserve"> </w:t>
            </w:r>
            <w:r w:rsidRPr="009A4D54">
              <w:rPr>
                <w:rFonts w:ascii="Bookman Old Style" w:eastAsia="Arial" w:hAnsi="Bookman Old Style" w:cs="Arial"/>
                <w:bCs/>
                <w:i/>
                <w:iCs/>
              </w:rPr>
              <w:t>A duly completed Tender Securing Declaration Form, duly filled, signed and stamped by the Tenderer in the format provided Section VIII-Standard Forms</w:t>
            </w:r>
            <w:r w:rsidRPr="009A4D54">
              <w:rPr>
                <w:rFonts w:ascii="Bookman Old Style" w:eastAsia="Arial" w:hAnsi="Bookman Old Style" w:cs="Arial"/>
                <w:i/>
                <w:iCs/>
              </w:rPr>
              <w:t>.</w:t>
            </w:r>
            <w:r w:rsidRPr="009A4D54">
              <w:rPr>
                <w:rFonts w:ascii="Bookman Old Style" w:hAnsi="Bookman Old Style"/>
              </w:rPr>
              <w:t xml:space="preserve"> </w:t>
            </w:r>
          </w:p>
        </w:tc>
      </w:tr>
      <w:tr w:rsidR="00DA260A" w:rsidRPr="009A4D54" w14:paraId="3329C552" w14:textId="77777777" w:rsidTr="00DA260A">
        <w:trPr>
          <w:trHeight w:val="250"/>
        </w:trPr>
        <w:tc>
          <w:tcPr>
            <w:tcW w:w="1231" w:type="dxa"/>
            <w:vAlign w:val="center"/>
          </w:tcPr>
          <w:p w14:paraId="47AC3F6E" w14:textId="77777777" w:rsidR="00DA260A" w:rsidRPr="009A4D54" w:rsidRDefault="00DA260A" w:rsidP="00DA260A">
            <w:pPr>
              <w:tabs>
                <w:tab w:val="left" w:pos="360"/>
                <w:tab w:val="left" w:pos="810"/>
                <w:tab w:val="left" w:pos="900"/>
                <w:tab w:val="left" w:pos="1350"/>
                <w:tab w:val="left" w:pos="1890"/>
              </w:tabs>
              <w:spacing w:line="250" w:lineRule="exact"/>
              <w:ind w:left="180"/>
              <w:jc w:val="center"/>
              <w:rPr>
                <w:rFonts w:ascii="Bookman Old Style" w:hAnsi="Bookman Old Style" w:cs="Arial"/>
                <w:highlight w:val="yellow"/>
              </w:rPr>
            </w:pPr>
            <w:r w:rsidRPr="009A4D54">
              <w:rPr>
                <w:rFonts w:ascii="Bookman Old Style" w:eastAsia="Arial" w:hAnsi="Bookman Old Style" w:cs="Arial"/>
              </w:rPr>
              <w:t>2.</w:t>
            </w:r>
            <w:r>
              <w:rPr>
                <w:rFonts w:ascii="Bookman Old Style" w:eastAsia="Arial" w:hAnsi="Bookman Old Style" w:cs="Arial"/>
              </w:rPr>
              <w:t>20</w:t>
            </w:r>
          </w:p>
        </w:tc>
        <w:tc>
          <w:tcPr>
            <w:tcW w:w="9299" w:type="dxa"/>
            <w:vAlign w:val="bottom"/>
          </w:tcPr>
          <w:p w14:paraId="360A46BD" w14:textId="77777777" w:rsidR="00DA260A" w:rsidRPr="009A4D54" w:rsidRDefault="00DA260A" w:rsidP="00DA260A">
            <w:pPr>
              <w:tabs>
                <w:tab w:val="left" w:pos="360"/>
                <w:tab w:val="left" w:pos="810"/>
                <w:tab w:val="left" w:pos="900"/>
                <w:tab w:val="left" w:pos="1350"/>
                <w:tab w:val="left" w:pos="1890"/>
              </w:tabs>
              <w:spacing w:line="250" w:lineRule="exact"/>
              <w:ind w:left="220"/>
              <w:jc w:val="both"/>
              <w:rPr>
                <w:rFonts w:ascii="Bookman Old Style" w:eastAsia="Arial" w:hAnsi="Bookman Old Style" w:cs="Arial"/>
              </w:rPr>
            </w:pPr>
            <w:r w:rsidRPr="009A4D54">
              <w:rPr>
                <w:rFonts w:ascii="Bookman Old Style" w:eastAsia="Arial" w:hAnsi="Bookman Old Style" w:cs="Arial"/>
              </w:rPr>
              <w:t>(1)</w:t>
            </w:r>
            <w:r w:rsidRPr="009A4D54">
              <w:rPr>
                <w:rFonts w:ascii="Bookman Old Style" w:eastAsia="Arial" w:hAnsi="Bookman Old Style" w:cs="Arial"/>
              </w:rPr>
              <w:tab/>
              <w:t xml:space="preserve">The tenderers shall upload copies of all the relevant certificates </w:t>
            </w:r>
            <w:r w:rsidRPr="009A4D54">
              <w:rPr>
                <w:rFonts w:ascii="Bookman Old Style" w:hAnsi="Bookman Old Style"/>
              </w:rPr>
              <w:t xml:space="preserve">online vide </w:t>
            </w:r>
            <w:r w:rsidRPr="009A4D54">
              <w:rPr>
                <w:rFonts w:ascii="Bookman Old Style" w:hAnsi="Bookman Old Style"/>
                <w:b/>
              </w:rPr>
              <w:t>IFMIS SUPPLIER PORTAL: supplier.treasury.go.ke</w:t>
            </w:r>
            <w:r w:rsidRPr="009A4D54">
              <w:rPr>
                <w:rFonts w:ascii="Bookman Old Style" w:hAnsi="Bookman Old Style"/>
              </w:rPr>
              <w:t xml:space="preserve"> and will close automatically after the closing date and time</w:t>
            </w:r>
            <w:r w:rsidRPr="009A4D54">
              <w:rPr>
                <w:rFonts w:ascii="Bookman Old Style" w:eastAsia="Arial" w:hAnsi="Bookman Old Style" w:cs="Arial"/>
              </w:rPr>
              <w:t xml:space="preserve">. </w:t>
            </w:r>
          </w:p>
          <w:p w14:paraId="43488A17" w14:textId="77777777" w:rsidR="00DA260A" w:rsidRPr="009A4D54" w:rsidRDefault="00DA260A" w:rsidP="00DA260A">
            <w:pPr>
              <w:tabs>
                <w:tab w:val="left" w:pos="360"/>
                <w:tab w:val="left" w:pos="810"/>
                <w:tab w:val="left" w:pos="900"/>
                <w:tab w:val="left" w:pos="1350"/>
                <w:tab w:val="left" w:pos="1890"/>
              </w:tabs>
              <w:spacing w:line="250" w:lineRule="exact"/>
              <w:ind w:left="220"/>
              <w:jc w:val="both"/>
              <w:rPr>
                <w:rFonts w:ascii="Bookman Old Style" w:eastAsia="Arial" w:hAnsi="Bookman Old Style" w:cs="Arial"/>
              </w:rPr>
            </w:pPr>
            <w:r w:rsidRPr="009A4D54">
              <w:rPr>
                <w:rFonts w:ascii="Bookman Old Style" w:eastAsia="Arial" w:hAnsi="Bookman Old Style" w:cs="Arial"/>
              </w:rPr>
              <w:t>(2)</w:t>
            </w:r>
            <w:r w:rsidRPr="009A4D54">
              <w:rPr>
                <w:rFonts w:ascii="Bookman Old Style" w:eastAsia="Arial" w:hAnsi="Bookman Old Style" w:cs="Arial"/>
              </w:rPr>
              <w:tab/>
              <w:t>The tenderers shall sign all statements, documents and certificates uploaded to take responsibility for their correctness and authenticity.</w:t>
            </w:r>
          </w:p>
          <w:p w14:paraId="50E66E7E" w14:textId="77777777" w:rsidR="00DA260A" w:rsidRPr="009A4D54" w:rsidRDefault="00DA260A" w:rsidP="00DA260A">
            <w:pPr>
              <w:tabs>
                <w:tab w:val="left" w:pos="360"/>
                <w:tab w:val="left" w:pos="810"/>
                <w:tab w:val="left" w:pos="900"/>
                <w:tab w:val="left" w:pos="1350"/>
                <w:tab w:val="left" w:pos="1890"/>
              </w:tabs>
              <w:spacing w:line="250" w:lineRule="exact"/>
              <w:jc w:val="both"/>
              <w:rPr>
                <w:rFonts w:ascii="Bookman Old Style" w:hAnsi="Bookman Old Style" w:cs="Arial"/>
              </w:rPr>
            </w:pPr>
          </w:p>
        </w:tc>
      </w:tr>
      <w:tr w:rsidR="00DA260A" w:rsidRPr="009A4D54" w14:paraId="60175933" w14:textId="77777777" w:rsidTr="00DA260A">
        <w:trPr>
          <w:trHeight w:val="2687"/>
        </w:trPr>
        <w:tc>
          <w:tcPr>
            <w:tcW w:w="1231" w:type="dxa"/>
            <w:vAlign w:val="center"/>
          </w:tcPr>
          <w:p w14:paraId="6483A3B1" w14:textId="77777777" w:rsidR="00DA260A" w:rsidRPr="009A4D54" w:rsidRDefault="00DA260A" w:rsidP="00DA260A">
            <w:pPr>
              <w:tabs>
                <w:tab w:val="left" w:pos="360"/>
                <w:tab w:val="left" w:pos="810"/>
                <w:tab w:val="left" w:pos="900"/>
                <w:tab w:val="left" w:pos="1350"/>
                <w:tab w:val="left" w:pos="1890"/>
              </w:tabs>
              <w:ind w:left="180"/>
              <w:rPr>
                <w:rFonts w:ascii="Bookman Old Style" w:hAnsi="Bookman Old Style" w:cs="Arial"/>
                <w:highlight w:val="yellow"/>
              </w:rPr>
            </w:pPr>
            <w:r w:rsidRPr="009A4D54">
              <w:rPr>
                <w:rFonts w:ascii="Bookman Old Style" w:eastAsia="Arial" w:hAnsi="Bookman Old Style" w:cs="Arial"/>
              </w:rPr>
              <w:t>2.</w:t>
            </w:r>
            <w:r>
              <w:rPr>
                <w:rFonts w:ascii="Bookman Old Style" w:eastAsia="Arial" w:hAnsi="Bookman Old Style" w:cs="Arial"/>
              </w:rPr>
              <w:t>20.1</w:t>
            </w:r>
          </w:p>
        </w:tc>
        <w:tc>
          <w:tcPr>
            <w:tcW w:w="9299" w:type="dxa"/>
            <w:vAlign w:val="bottom"/>
          </w:tcPr>
          <w:p w14:paraId="292BB364" w14:textId="77777777" w:rsidR="00DA260A" w:rsidRPr="009A4D54"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b/>
                <w:bCs/>
              </w:rPr>
            </w:pPr>
            <w:r w:rsidRPr="009A4D54">
              <w:rPr>
                <w:rFonts w:ascii="Bookman Old Style" w:eastAsia="Arial" w:hAnsi="Bookman Old Style" w:cs="Arial"/>
                <w:b/>
                <w:bCs/>
              </w:rPr>
              <w:t>The Tender opening be as follows:</w:t>
            </w:r>
          </w:p>
          <w:p w14:paraId="0C8DC0FF" w14:textId="77777777" w:rsidR="00DA260A" w:rsidRPr="009A4D54"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bCs/>
                <w:color w:val="FF0000"/>
              </w:rPr>
            </w:pPr>
            <w:r w:rsidRPr="009A4D54">
              <w:rPr>
                <w:rFonts w:ascii="Bookman Old Style" w:eastAsia="Arial" w:hAnsi="Bookman Old Style" w:cs="Arial"/>
                <w:bCs/>
              </w:rPr>
              <w:t xml:space="preserve">Tender documents shall be electronically opened immediately after the closing date and time, that is </w:t>
            </w:r>
            <w:r w:rsidR="00FB6DE5">
              <w:rPr>
                <w:rFonts w:ascii="Bookman Old Style" w:eastAsia="Arial" w:hAnsi="Bookman Old Style" w:cs="Arial"/>
                <w:b/>
                <w:i/>
                <w:iCs/>
              </w:rPr>
              <w:t>TUESDAY 2</w:t>
            </w:r>
            <w:r w:rsidR="00FB6DE5" w:rsidRPr="006B28D5">
              <w:rPr>
                <w:rFonts w:ascii="Bookman Old Style" w:eastAsia="Arial" w:hAnsi="Bookman Old Style" w:cs="Arial"/>
                <w:b/>
                <w:i/>
                <w:iCs/>
                <w:vertAlign w:val="superscript"/>
              </w:rPr>
              <w:t>ND</w:t>
            </w:r>
            <w:r w:rsidR="00FB6DE5">
              <w:rPr>
                <w:rFonts w:ascii="Bookman Old Style" w:eastAsia="Arial" w:hAnsi="Bookman Old Style" w:cs="Arial"/>
                <w:b/>
                <w:i/>
                <w:iCs/>
              </w:rPr>
              <w:t xml:space="preserve"> FEBRUARY, 2021 AT 11.00 A.M </w:t>
            </w:r>
            <w:r>
              <w:rPr>
                <w:rFonts w:ascii="Bookman Old Style" w:eastAsia="Arial" w:hAnsi="Bookman Old Style" w:cs="Arial"/>
                <w:b/>
                <w:i/>
                <w:iCs/>
              </w:rPr>
              <w:t xml:space="preserve"> </w:t>
            </w:r>
          </w:p>
          <w:p w14:paraId="3531BCEC" w14:textId="77777777" w:rsidR="00DA260A" w:rsidRPr="009A4D54"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bCs/>
              </w:rPr>
            </w:pPr>
            <w:r w:rsidRPr="009A4D54">
              <w:rPr>
                <w:rFonts w:ascii="Bookman Old Style" w:eastAsia="Arial" w:hAnsi="Bookman Old Style" w:cs="Arial"/>
                <w:bCs/>
              </w:rPr>
              <w:t xml:space="preserve">Tenders will be opened immediately thereafter in the presence of the bidders or their representatives who choose to attend the opening at The County Headquarters, 3rd Floor, Conference Room. </w:t>
            </w:r>
          </w:p>
          <w:p w14:paraId="50296BBF" w14:textId="77777777" w:rsidR="00DA260A" w:rsidRPr="009A4D54"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bCs/>
              </w:rPr>
            </w:pPr>
            <w:r w:rsidRPr="009A4D54">
              <w:rPr>
                <w:rFonts w:ascii="Bookman Old Style" w:eastAsia="Arial" w:hAnsi="Bookman Old Style" w:cs="Arial"/>
                <w:bCs/>
              </w:rPr>
              <w:t>The tenderers’ representatives who choose to attend shall sign a register evidencing their attendance.</w:t>
            </w:r>
          </w:p>
        </w:tc>
      </w:tr>
      <w:tr w:rsidR="00DA260A" w:rsidRPr="009A4D54" w14:paraId="414E7FF5" w14:textId="77777777" w:rsidTr="00DA260A">
        <w:trPr>
          <w:trHeight w:val="1520"/>
        </w:trPr>
        <w:tc>
          <w:tcPr>
            <w:tcW w:w="1231" w:type="dxa"/>
          </w:tcPr>
          <w:p w14:paraId="7AC5D90F" w14:textId="77777777" w:rsidR="00DA260A" w:rsidRPr="009A4D54" w:rsidRDefault="00DA260A" w:rsidP="00DA260A">
            <w:pPr>
              <w:tabs>
                <w:tab w:val="left" w:pos="360"/>
                <w:tab w:val="left" w:pos="810"/>
                <w:tab w:val="left" w:pos="900"/>
                <w:tab w:val="left" w:pos="1350"/>
                <w:tab w:val="left" w:pos="1890"/>
              </w:tabs>
              <w:spacing w:line="250" w:lineRule="exact"/>
              <w:ind w:left="180"/>
              <w:jc w:val="center"/>
              <w:rPr>
                <w:rFonts w:ascii="Bookman Old Style" w:hAnsi="Bookman Old Style" w:cs="Arial"/>
                <w:highlight w:val="yellow"/>
              </w:rPr>
            </w:pPr>
            <w:r w:rsidRPr="009A4D54">
              <w:rPr>
                <w:rFonts w:ascii="Bookman Old Style" w:eastAsia="Arial" w:hAnsi="Bookman Old Style" w:cs="Arial"/>
              </w:rPr>
              <w:lastRenderedPageBreak/>
              <w:t>2.2</w:t>
            </w:r>
            <w:r>
              <w:rPr>
                <w:rFonts w:ascii="Bookman Old Style" w:eastAsia="Arial" w:hAnsi="Bookman Old Style" w:cs="Arial"/>
              </w:rPr>
              <w:t>2</w:t>
            </w:r>
          </w:p>
        </w:tc>
        <w:tc>
          <w:tcPr>
            <w:tcW w:w="9299" w:type="dxa"/>
          </w:tcPr>
          <w:p w14:paraId="132504FF" w14:textId="77777777" w:rsidR="00DA260A" w:rsidRDefault="00DA260A" w:rsidP="00DA260A">
            <w:pPr>
              <w:tabs>
                <w:tab w:val="left" w:pos="360"/>
                <w:tab w:val="left" w:pos="810"/>
                <w:tab w:val="left" w:pos="900"/>
                <w:tab w:val="left" w:pos="1350"/>
                <w:tab w:val="left" w:pos="1890"/>
              </w:tabs>
              <w:ind w:left="220"/>
              <w:jc w:val="both"/>
              <w:rPr>
                <w:rFonts w:ascii="Bookman Old Style" w:eastAsia="Arial" w:hAnsi="Bookman Old Style" w:cs="Arial"/>
                <w:bCs/>
              </w:rPr>
            </w:pPr>
            <w:r w:rsidRPr="000D15BD">
              <w:rPr>
                <w:rFonts w:ascii="Bookman Old Style" w:eastAsia="Arial" w:hAnsi="Bookman Old Style" w:cs="Arial"/>
                <w:bCs/>
              </w:rPr>
              <w:t xml:space="preserve">Tenderers are required to submit the following MANDATORY DOCUMENTS which will be used during PRELIMINARY EXAMINATION to determine responsiveness, notwithstanding any other requirement in the tender document: </w:t>
            </w:r>
          </w:p>
          <w:p w14:paraId="0E3D5786" w14:textId="77777777" w:rsidR="00DA260A" w:rsidRPr="009B4190" w:rsidRDefault="00DA260A" w:rsidP="00DA260A">
            <w:pPr>
              <w:pStyle w:val="ListParagraph"/>
              <w:widowControl w:val="0"/>
              <w:numPr>
                <w:ilvl w:val="0"/>
                <w:numId w:val="140"/>
              </w:numPr>
              <w:tabs>
                <w:tab w:val="left" w:pos="360"/>
                <w:tab w:val="left" w:pos="390"/>
              </w:tabs>
              <w:ind w:left="30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 xml:space="preserve">Copy of Certificate of Incorporation/Business Name certified by commissioner of oaths </w:t>
            </w:r>
          </w:p>
          <w:p w14:paraId="62535B96" w14:textId="77777777" w:rsidR="00DA260A" w:rsidRPr="009B4190" w:rsidRDefault="00DA260A" w:rsidP="00DA260A">
            <w:pPr>
              <w:pStyle w:val="ListParagraph"/>
              <w:widowControl w:val="0"/>
              <w:numPr>
                <w:ilvl w:val="0"/>
                <w:numId w:val="140"/>
              </w:numPr>
              <w:tabs>
                <w:tab w:val="left" w:pos="360"/>
                <w:tab w:val="left" w:pos="390"/>
              </w:tabs>
              <w:ind w:left="30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 xml:space="preserve">Certificate A copy of valid Tax compliance Certificate certified by commissioner of Oaths (will be checked with KRA TCC.)  </w:t>
            </w:r>
          </w:p>
          <w:p w14:paraId="32ED7444" w14:textId="77777777" w:rsidR="00DA260A" w:rsidRPr="009B4190" w:rsidRDefault="00DA260A" w:rsidP="00DA260A">
            <w:pPr>
              <w:pStyle w:val="ListParagraph"/>
              <w:widowControl w:val="0"/>
              <w:numPr>
                <w:ilvl w:val="0"/>
                <w:numId w:val="140"/>
              </w:numPr>
              <w:tabs>
                <w:tab w:val="left" w:pos="360"/>
                <w:tab w:val="left" w:pos="390"/>
              </w:tabs>
              <w:ind w:left="30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A Certified Copy of RECENT CR 12 Form (24 Months) from Registrar of company.</w:t>
            </w:r>
            <w:r w:rsidRPr="009B4190">
              <w:rPr>
                <w:rFonts w:ascii="Bookman Old Style" w:hAnsi="Bookman Old Style"/>
                <w:b/>
                <w:bCs/>
                <w:sz w:val="19"/>
                <w:szCs w:val="19"/>
              </w:rPr>
              <w:t xml:space="preserve"> For AGPO Tenders BIDDERS should be provided a valid certificate of Registration from Treasury for the relevant special group and National ID(s) for the directors </w:t>
            </w:r>
          </w:p>
          <w:p w14:paraId="5A922852" w14:textId="77777777" w:rsidR="00DA260A" w:rsidRPr="009B4190" w:rsidRDefault="00DA260A" w:rsidP="00DA260A">
            <w:pPr>
              <w:pStyle w:val="ListParagraph"/>
              <w:widowControl w:val="0"/>
              <w:numPr>
                <w:ilvl w:val="0"/>
                <w:numId w:val="140"/>
              </w:numPr>
              <w:tabs>
                <w:tab w:val="left" w:pos="0"/>
                <w:tab w:val="left" w:pos="360"/>
                <w:tab w:val="left" w:pos="390"/>
              </w:tabs>
              <w:ind w:left="300" w:hanging="90"/>
              <w:jc w:val="both"/>
              <w:rPr>
                <w:rFonts w:ascii="Bookman Old Style" w:hAnsi="Bookman Old Style" w:cs="Arial"/>
                <w:b/>
                <w:bCs/>
                <w:spacing w:val="-1"/>
                <w:sz w:val="19"/>
                <w:szCs w:val="19"/>
              </w:rPr>
            </w:pPr>
            <w:r w:rsidRPr="009B4190">
              <w:rPr>
                <w:rFonts w:ascii="Bookman Old Style" w:hAnsi="Bookman Old Style"/>
                <w:b/>
                <w:bCs/>
                <w:sz w:val="19"/>
                <w:szCs w:val="19"/>
              </w:rPr>
              <w:t xml:space="preserve">Registration with National Construction Authority (NCA) 8 and above as a Road Works contractor valid at the date of tender of submission. </w:t>
            </w:r>
          </w:p>
          <w:p w14:paraId="3421C6E7" w14:textId="77777777" w:rsidR="00DA260A" w:rsidRPr="009B4190" w:rsidRDefault="00DA260A" w:rsidP="00DA260A">
            <w:pPr>
              <w:pStyle w:val="ListParagraph"/>
              <w:widowControl w:val="0"/>
              <w:numPr>
                <w:ilvl w:val="0"/>
                <w:numId w:val="140"/>
              </w:numPr>
              <w:tabs>
                <w:tab w:val="left" w:pos="0"/>
                <w:tab w:val="left" w:pos="360"/>
                <w:tab w:val="left" w:pos="390"/>
              </w:tabs>
              <w:ind w:left="300" w:hanging="90"/>
              <w:jc w:val="both"/>
              <w:rPr>
                <w:rFonts w:ascii="Bookman Old Style" w:hAnsi="Bookman Old Style" w:cs="Arial"/>
                <w:b/>
                <w:bCs/>
                <w:spacing w:val="-1"/>
                <w:sz w:val="19"/>
                <w:szCs w:val="19"/>
              </w:rPr>
            </w:pPr>
            <w:r w:rsidRPr="009B4190">
              <w:rPr>
                <w:rFonts w:ascii="Bookman Old Style" w:hAnsi="Bookman Old Style"/>
                <w:b/>
                <w:bCs/>
                <w:sz w:val="19"/>
                <w:szCs w:val="19"/>
              </w:rPr>
              <w:t xml:space="preserve">Copy of Valid Contractors Annual Practicing License from National Construction Authority (NCA) as a Road Works contractor </w:t>
            </w:r>
          </w:p>
          <w:p w14:paraId="0ED86217"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Financial audited accounts for two (2) previous years endorsed, signed and stamped by a registered external auditor.</w:t>
            </w:r>
          </w:p>
          <w:p w14:paraId="1E37BB7D"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Duly filled, signed and stamped confidential business questionnaire by an individual entrusted with the powers of attorney</w:t>
            </w:r>
          </w:p>
          <w:p w14:paraId="5B20678D"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 xml:space="preserve">Duly filled, signed and stamped </w:t>
            </w:r>
            <w:r w:rsidRPr="009B4190">
              <w:rPr>
                <w:rFonts w:ascii="Bookman Old Style" w:hAnsi="Bookman Old Style"/>
                <w:b/>
                <w:bCs/>
                <w:sz w:val="19"/>
                <w:szCs w:val="19"/>
                <w:lang w:val="en-GB"/>
              </w:rPr>
              <w:t>Priced Bills of Quantities.</w:t>
            </w:r>
          </w:p>
          <w:p w14:paraId="05316E75"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 xml:space="preserve">Duly filled, signed and stamped </w:t>
            </w:r>
            <w:r w:rsidRPr="009B4190">
              <w:rPr>
                <w:rFonts w:ascii="Bookman Old Style" w:hAnsi="Bookman Old Style"/>
                <w:b/>
                <w:bCs/>
                <w:sz w:val="19"/>
                <w:szCs w:val="19"/>
                <w:lang w:val="en-GB"/>
              </w:rPr>
              <w:t>Form of Tender</w:t>
            </w:r>
          </w:p>
          <w:p w14:paraId="54673700"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Duly filled, signed and stamped self-declaration forms (r 62).</w:t>
            </w:r>
          </w:p>
          <w:p w14:paraId="16B5D332" w14:textId="77777777" w:rsidR="00DA260A" w:rsidRPr="009B4190"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Duly filled, signed and stamped Tender Securing Declaration Form.</w:t>
            </w:r>
          </w:p>
          <w:p w14:paraId="5873D09F" w14:textId="77777777" w:rsidR="00DA260A" w:rsidRDefault="00DA260A" w:rsidP="00DA260A">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9B4190">
              <w:rPr>
                <w:rFonts w:ascii="Bookman Old Style" w:hAnsi="Bookman Old Style" w:cs="Arial"/>
                <w:b/>
                <w:bCs/>
                <w:spacing w:val="-1"/>
                <w:sz w:val="19"/>
                <w:szCs w:val="19"/>
              </w:rPr>
              <w:t>Tenderers shall ensure that the submitted bid (documents) is (are) serialized/paginated, intact and in PDF format. (i.e., in the format of 1,2,3,4,5…….) from the first page to the last page and uploaded in PDF format).</w:t>
            </w:r>
          </w:p>
          <w:p w14:paraId="6E174B16" w14:textId="77777777" w:rsidR="00340520" w:rsidRDefault="00DA260A" w:rsidP="00340520">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E27419">
              <w:rPr>
                <w:rFonts w:ascii="Bookman Old Style" w:hAnsi="Bookman Old Style" w:cs="Arial"/>
                <w:b/>
                <w:bCs/>
                <w:spacing w:val="-1"/>
                <w:sz w:val="19"/>
                <w:szCs w:val="19"/>
              </w:rPr>
              <w:t>Since this is a County Specific Procurement reserved for Kirinyaga County Residents, any acceptable evidence/proof is required e.g. proof of physical location of the company by attaching evidence (title deed, lease agreement, utility bills) etc.</w:t>
            </w:r>
          </w:p>
          <w:p w14:paraId="0EA87758" w14:textId="77777777" w:rsidR="00340520" w:rsidRPr="00340520" w:rsidRDefault="00340520" w:rsidP="00340520">
            <w:pPr>
              <w:pStyle w:val="ListParagraph"/>
              <w:widowControl w:val="0"/>
              <w:numPr>
                <w:ilvl w:val="0"/>
                <w:numId w:val="140"/>
              </w:numPr>
              <w:tabs>
                <w:tab w:val="left" w:pos="360"/>
                <w:tab w:val="left" w:pos="390"/>
              </w:tabs>
              <w:spacing w:line="246" w:lineRule="auto"/>
              <w:ind w:left="300" w:right="120" w:hanging="90"/>
              <w:jc w:val="both"/>
              <w:rPr>
                <w:rFonts w:ascii="Bookman Old Style" w:hAnsi="Bookman Old Style" w:cs="Arial"/>
                <w:b/>
                <w:bCs/>
                <w:spacing w:val="-1"/>
                <w:sz w:val="19"/>
                <w:szCs w:val="19"/>
              </w:rPr>
            </w:pPr>
            <w:r w:rsidRPr="00340520">
              <w:rPr>
                <w:rFonts w:ascii="Bookman Old Style" w:hAnsi="Bookman Old Style" w:cs="Arial"/>
                <w:b/>
                <w:bCs/>
                <w:spacing w:val="-1"/>
                <w:sz w:val="19"/>
                <w:szCs w:val="19"/>
              </w:rPr>
              <w:t>Bidders should attach a Pre- Bid Certificate issued at a Pre-bid Meeting/Site visit which shall be held on Tuesday 26</w:t>
            </w:r>
            <w:r w:rsidRPr="00340520">
              <w:rPr>
                <w:rFonts w:ascii="Bookman Old Style" w:hAnsi="Bookman Old Style" w:cs="Arial"/>
                <w:b/>
                <w:bCs/>
                <w:spacing w:val="-1"/>
                <w:sz w:val="19"/>
                <w:szCs w:val="19"/>
                <w:vertAlign w:val="superscript"/>
              </w:rPr>
              <w:t>th</w:t>
            </w:r>
            <w:r w:rsidRPr="00340520">
              <w:rPr>
                <w:rFonts w:ascii="Bookman Old Style" w:hAnsi="Bookman Old Style" w:cs="Arial"/>
                <w:b/>
                <w:bCs/>
                <w:spacing w:val="-1"/>
                <w:sz w:val="19"/>
                <w:szCs w:val="19"/>
              </w:rPr>
              <w:t xml:space="preserve"> January, 2021</w:t>
            </w:r>
          </w:p>
          <w:p w14:paraId="6FF71141" w14:textId="77777777" w:rsidR="00DA260A" w:rsidRPr="009B4190" w:rsidRDefault="00DA260A" w:rsidP="00DA260A">
            <w:pPr>
              <w:pStyle w:val="ListParagraph"/>
              <w:widowControl w:val="0"/>
              <w:tabs>
                <w:tab w:val="left" w:pos="360"/>
                <w:tab w:val="left" w:pos="810"/>
                <w:tab w:val="left" w:pos="900"/>
              </w:tabs>
              <w:spacing w:line="246" w:lineRule="auto"/>
              <w:ind w:left="2250" w:right="120"/>
              <w:jc w:val="both"/>
              <w:rPr>
                <w:rFonts w:ascii="Bookman Old Style" w:hAnsi="Bookman Old Style" w:cs="Arial"/>
                <w:b/>
                <w:bCs/>
                <w:spacing w:val="-1"/>
                <w:sz w:val="19"/>
                <w:szCs w:val="19"/>
              </w:rPr>
            </w:pPr>
          </w:p>
          <w:p w14:paraId="745DE3D8" w14:textId="77777777" w:rsidR="00DA260A" w:rsidRPr="000D15BD" w:rsidRDefault="00DA260A" w:rsidP="00DA260A">
            <w:pPr>
              <w:tabs>
                <w:tab w:val="left" w:pos="360"/>
                <w:tab w:val="left" w:pos="810"/>
                <w:tab w:val="left" w:pos="900"/>
                <w:tab w:val="left" w:pos="1350"/>
                <w:tab w:val="left" w:pos="1890"/>
              </w:tabs>
              <w:jc w:val="both"/>
              <w:rPr>
                <w:rFonts w:ascii="Bookman Old Style" w:eastAsia="Arial" w:hAnsi="Bookman Old Style" w:cs="Arial"/>
                <w:bCs/>
              </w:rPr>
            </w:pPr>
          </w:p>
          <w:p w14:paraId="50FAD1C6" w14:textId="77777777" w:rsidR="00DA260A" w:rsidRPr="000D15BD" w:rsidRDefault="00DA260A" w:rsidP="00DA260A">
            <w:pPr>
              <w:tabs>
                <w:tab w:val="left" w:pos="360"/>
                <w:tab w:val="left" w:pos="810"/>
                <w:tab w:val="left" w:pos="900"/>
                <w:tab w:val="left" w:pos="1350"/>
                <w:tab w:val="left" w:pos="1890"/>
              </w:tabs>
              <w:ind w:left="212" w:right="87"/>
              <w:jc w:val="center"/>
              <w:rPr>
                <w:rFonts w:ascii="Bookman Old Style" w:hAnsi="Bookman Old Style" w:cs="Arial"/>
                <w:lang w:val="en-GB"/>
              </w:rPr>
            </w:pPr>
          </w:p>
        </w:tc>
      </w:tr>
    </w:tbl>
    <w:p w14:paraId="7B8FAA79" w14:textId="77777777" w:rsidR="00DA260A" w:rsidRDefault="00DA260A" w:rsidP="00DA260A"/>
    <w:p w14:paraId="518BE74E" w14:textId="77777777" w:rsidR="00DA260A" w:rsidRDefault="00DA260A" w:rsidP="00DA260A">
      <w:bookmarkStart w:id="514" w:name="_Toc15919864"/>
    </w:p>
    <w:p w14:paraId="7F358535" w14:textId="77777777" w:rsidR="00DA260A" w:rsidRPr="008C130C" w:rsidRDefault="00DA260A" w:rsidP="00DA260A">
      <w:r>
        <w:br w:type="page"/>
      </w:r>
    </w:p>
    <w:p w14:paraId="43443558" w14:textId="77777777" w:rsidR="00DA260A" w:rsidRPr="009A4D54" w:rsidRDefault="00DA260A" w:rsidP="00DA260A">
      <w:pPr>
        <w:pStyle w:val="Heading1"/>
        <w:rPr>
          <w:rFonts w:ascii="Bookman Old Style" w:hAnsi="Bookman Old Style"/>
        </w:rPr>
      </w:pPr>
      <w:bookmarkStart w:id="515" w:name="_Toc58513321"/>
      <w:bookmarkStart w:id="516" w:name="_Toc58514485"/>
      <w:bookmarkStart w:id="517" w:name="_Toc58514615"/>
      <w:bookmarkStart w:id="518" w:name="_Toc58515266"/>
      <w:bookmarkStart w:id="519" w:name="_Toc58659230"/>
      <w:bookmarkStart w:id="520" w:name="_Toc58668939"/>
      <w:bookmarkStart w:id="521" w:name="_Toc58670478"/>
      <w:bookmarkStart w:id="522" w:name="_Toc58670812"/>
      <w:bookmarkStart w:id="523" w:name="_Toc58672130"/>
      <w:r w:rsidRPr="009A4D54">
        <w:rPr>
          <w:rFonts w:ascii="Bookman Old Style" w:eastAsia="Cambria" w:hAnsi="Bookman Old Style"/>
        </w:rPr>
        <w:lastRenderedPageBreak/>
        <w:t>EVALUATION PROCESS / EVALUATION CRITERIA</w:t>
      </w:r>
      <w:bookmarkEnd w:id="514"/>
      <w:bookmarkEnd w:id="515"/>
      <w:bookmarkEnd w:id="516"/>
      <w:bookmarkEnd w:id="517"/>
      <w:bookmarkEnd w:id="518"/>
      <w:bookmarkEnd w:id="519"/>
      <w:bookmarkEnd w:id="520"/>
      <w:bookmarkEnd w:id="521"/>
      <w:bookmarkEnd w:id="522"/>
      <w:bookmarkEnd w:id="523"/>
    </w:p>
    <w:p w14:paraId="2ABF4ACF" w14:textId="77777777" w:rsidR="00DA260A" w:rsidRPr="009A4D54" w:rsidRDefault="00DA260A" w:rsidP="00DA260A">
      <w:pPr>
        <w:pStyle w:val="Heading5"/>
        <w:tabs>
          <w:tab w:val="left" w:pos="360"/>
          <w:tab w:val="left" w:pos="810"/>
          <w:tab w:val="left" w:pos="1350"/>
        </w:tabs>
        <w:spacing w:after="12" w:line="248" w:lineRule="auto"/>
        <w:jc w:val="both"/>
        <w:rPr>
          <w:rFonts w:ascii="Bookman Old Style" w:hAnsi="Bookman Old Style" w:cs="Arial"/>
        </w:rPr>
      </w:pPr>
    </w:p>
    <w:p w14:paraId="07A5B8E0" w14:textId="77777777" w:rsidR="00DA260A" w:rsidRPr="009A4D54" w:rsidRDefault="00DA260A" w:rsidP="00DA260A">
      <w:pPr>
        <w:pStyle w:val="Heading5"/>
        <w:tabs>
          <w:tab w:val="left" w:pos="360"/>
          <w:tab w:val="left" w:pos="810"/>
          <w:tab w:val="left" w:pos="1350"/>
        </w:tabs>
        <w:spacing w:after="12" w:line="248" w:lineRule="auto"/>
        <w:jc w:val="both"/>
        <w:rPr>
          <w:rFonts w:ascii="Bookman Old Style" w:hAnsi="Bookman Old Style"/>
        </w:rPr>
      </w:pPr>
      <w:r w:rsidRPr="009A4D54">
        <w:rPr>
          <w:rFonts w:ascii="Bookman Old Style" w:hAnsi="Bookman Old Style" w:cs="Arial"/>
        </w:rPr>
        <w:t xml:space="preserve">STAGE 1. </w:t>
      </w:r>
      <w:r w:rsidRPr="009A4D54">
        <w:rPr>
          <w:rFonts w:ascii="Bookman Old Style" w:eastAsia="Rockwell" w:hAnsi="Bookman Old Style" w:cs="Rockwell"/>
        </w:rPr>
        <w:t xml:space="preserve">MANDATORY/PRELIMINARY REQUIREMENTS </w:t>
      </w:r>
    </w:p>
    <w:p w14:paraId="7BB21C66" w14:textId="77777777" w:rsidR="00DA260A" w:rsidRPr="009A4D54" w:rsidRDefault="00DA260A" w:rsidP="00DA260A">
      <w:pPr>
        <w:tabs>
          <w:tab w:val="left" w:pos="360"/>
          <w:tab w:val="left" w:pos="810"/>
          <w:tab w:val="left" w:pos="1350"/>
        </w:tabs>
        <w:spacing w:after="5" w:line="247" w:lineRule="auto"/>
        <w:ind w:right="3"/>
        <w:jc w:val="both"/>
        <w:rPr>
          <w:rFonts w:ascii="Bookman Old Style" w:hAnsi="Bookman Old Style"/>
        </w:rPr>
      </w:pPr>
      <w:r w:rsidRPr="009A4D54">
        <w:rPr>
          <w:rFonts w:ascii="Bookman Old Style" w:eastAsia="Rockwell" w:hAnsi="Bookman Old Style" w:cs="Rockwell"/>
        </w:rPr>
        <w:t xml:space="preserve">The following </w:t>
      </w:r>
      <w:r w:rsidRPr="009A4D54">
        <w:rPr>
          <w:rFonts w:ascii="Bookman Old Style" w:eastAsia="Rockwell" w:hAnsi="Bookman Old Style" w:cs="Rockwell"/>
          <w:b/>
        </w:rPr>
        <w:t xml:space="preserve">must </w:t>
      </w:r>
      <w:r w:rsidRPr="009A4D54">
        <w:rPr>
          <w:rFonts w:ascii="Bookman Old Style" w:eastAsia="Rockwell" w:hAnsi="Bookman Old Style" w:cs="Rockwell"/>
        </w:rPr>
        <w:t xml:space="preserve">be submitted together with the Bid </w:t>
      </w:r>
    </w:p>
    <w:p w14:paraId="7AF869A4" w14:textId="77777777" w:rsidR="00DA260A" w:rsidRPr="009A4D54" w:rsidRDefault="00DA260A" w:rsidP="00DA260A">
      <w:pPr>
        <w:tabs>
          <w:tab w:val="left" w:pos="360"/>
          <w:tab w:val="left" w:pos="810"/>
          <w:tab w:val="left" w:pos="1350"/>
        </w:tabs>
        <w:ind w:left="499"/>
        <w:jc w:val="both"/>
        <w:rPr>
          <w:rFonts w:ascii="Bookman Old Style" w:hAnsi="Bookman Old Style"/>
        </w:rPr>
      </w:pPr>
      <w:r>
        <w:rPr>
          <w:noProof/>
          <w:lang w:eastAsia="en-US"/>
        </w:rPr>
        <mc:AlternateContent>
          <mc:Choice Requires="wpg">
            <w:drawing>
              <wp:anchor distT="0" distB="0" distL="114300" distR="114300" simplePos="0" relativeHeight="251659264" behindDoc="0" locked="0" layoutInCell="1" allowOverlap="1" wp14:anchorId="66D931E4" wp14:editId="355BD81D">
                <wp:simplePos x="0" y="0"/>
                <wp:positionH relativeFrom="page">
                  <wp:posOffset>457200</wp:posOffset>
                </wp:positionH>
                <wp:positionV relativeFrom="page">
                  <wp:posOffset>4805045</wp:posOffset>
                </wp:positionV>
                <wp:extent cx="8890" cy="179705"/>
                <wp:effectExtent l="0" t="0" r="0" b="0"/>
                <wp:wrapTopAndBottom/>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179705"/>
                          <a:chOff x="0" y="0"/>
                          <a:chExt cx="9144" cy="179832"/>
                        </a:xfrm>
                      </wpg:grpSpPr>
                      <wps:wsp>
                        <wps:cNvPr id="409" name="Shape 142896"/>
                        <wps:cNvSpPr>
                          <a:spLocks noChangeArrowheads="1"/>
                        </wps:cNvSpPr>
                        <wps:spPr>
                          <a:xfrm>
                            <a:off x="0" y="0"/>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000000"/>
                          </a:solidFill>
                          <a:ln w="0" cap="flat">
                            <a:noFill/>
                            <a:round/>
                          </a:ln>
                          <a:effectLst/>
                        </wps:spPr>
                        <wps:bodyPr/>
                      </wps:wsp>
                    </wpg:wgp>
                  </a:graphicData>
                </a:graphic>
                <wp14:sizeRelH relativeFrom="page">
                  <wp14:pctWidth>0</wp14:pctWidth>
                </wp14:sizeRelH>
                <wp14:sizeRelV relativeFrom="page">
                  <wp14:pctHeight>0</wp14:pctHeight>
                </wp14:sizeRelV>
              </wp:anchor>
            </w:drawing>
          </mc:Choice>
          <mc:Fallback>
            <w:pict>
              <v:group w14:anchorId="70D06E90" id="Group 408" o:spid="_x0000_s1026" style="position:absolute;margin-left:36pt;margin-top:378.35pt;width:.7pt;height:14.15pt;z-index:251659264;mso-position-horizontal-relative:page;mso-position-vertical-relative:page" coordsize="914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">
                <v:shape id="Shape 142896" o:spid="_x0000_s1027" style="position:absolute;width:9144;height:179832;visibility:visible;mso-wrap-style:square;v-text-anchor:top" coordsize="91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" path="m,l9144,r,179832l,179832,,e" fillcolor="black" stroked="f" strokeweight="0">
                  <v:path textboxrect="0,0,9144,179832"/>
                </v:shape>
                <w10:wrap type="topAndBottom" anchorx="page" anchory="page"/>
              </v:group>
            </w:pict>
          </mc:Fallback>
        </mc:AlternateContent>
      </w:r>
      <w:r w:rsidRPr="009A4D54">
        <w:rPr>
          <w:rFonts w:ascii="Bookman Old Style" w:eastAsia="Rockwell" w:hAnsi="Bookman Old Style" w:cs="Rockwell"/>
        </w:rPr>
        <w:t xml:space="preserve"> </w:t>
      </w:r>
    </w:p>
    <w:p w14:paraId="26F9AAB2" w14:textId="77777777" w:rsidR="00DA260A" w:rsidRPr="009A4D54" w:rsidRDefault="00DA260A" w:rsidP="00DA260A">
      <w:pPr>
        <w:numPr>
          <w:ilvl w:val="0"/>
          <w:numId w:val="30"/>
        </w:numPr>
        <w:tabs>
          <w:tab w:val="left" w:pos="360"/>
          <w:tab w:val="left" w:pos="810"/>
          <w:tab w:val="left" w:pos="900"/>
          <w:tab w:val="left" w:pos="1350"/>
          <w:tab w:val="left" w:pos="1890"/>
        </w:tabs>
        <w:spacing w:line="249" w:lineRule="auto"/>
        <w:ind w:left="340" w:right="20" w:hanging="340"/>
        <w:jc w:val="both"/>
        <w:rPr>
          <w:rFonts w:ascii="Bookman Old Style" w:eastAsia="Arial" w:hAnsi="Bookman Old Style" w:cs="Arial"/>
        </w:rPr>
      </w:pPr>
      <w:r w:rsidRPr="009A4D54">
        <w:rPr>
          <w:rFonts w:ascii="Bookman Old Style" w:eastAsia="Arial" w:hAnsi="Bookman Old Style" w:cs="Arial"/>
        </w:rPr>
        <w:t>All entries must be typed or written in ink. Mistakes must not be erased but should be crossed out and corrections made and initialed by the persons signing the tender.</w:t>
      </w:r>
    </w:p>
    <w:p w14:paraId="53163AB7" w14:textId="77777777" w:rsidR="00DA260A" w:rsidRPr="009A4D54" w:rsidRDefault="00DA260A" w:rsidP="00DA260A">
      <w:pPr>
        <w:tabs>
          <w:tab w:val="left" w:pos="360"/>
          <w:tab w:val="left" w:pos="810"/>
          <w:tab w:val="left" w:pos="900"/>
          <w:tab w:val="left" w:pos="1350"/>
          <w:tab w:val="left" w:pos="1890"/>
        </w:tabs>
        <w:spacing w:line="249" w:lineRule="auto"/>
        <w:ind w:left="340" w:right="20"/>
        <w:jc w:val="both"/>
        <w:rPr>
          <w:rFonts w:ascii="Bookman Old Style" w:eastAsia="Arial" w:hAnsi="Bookman Old Style" w:cs="Arial"/>
        </w:rPr>
      </w:pPr>
    </w:p>
    <w:p w14:paraId="16D76655" w14:textId="77777777" w:rsidR="00DA260A" w:rsidRPr="009A4D54" w:rsidRDefault="00DA260A" w:rsidP="00DA260A">
      <w:pPr>
        <w:tabs>
          <w:tab w:val="left" w:pos="360"/>
          <w:tab w:val="left" w:pos="810"/>
          <w:tab w:val="left" w:pos="900"/>
          <w:tab w:val="left" w:pos="1350"/>
          <w:tab w:val="left" w:pos="1890"/>
        </w:tabs>
        <w:spacing w:line="248" w:lineRule="auto"/>
        <w:ind w:right="20"/>
        <w:jc w:val="both"/>
        <w:rPr>
          <w:rFonts w:ascii="Bookman Old Style" w:eastAsia="Arial" w:hAnsi="Bookman Old Style" w:cs="Arial"/>
          <w:b/>
        </w:rPr>
      </w:pPr>
      <w:r w:rsidRPr="009A4D54">
        <w:rPr>
          <w:rFonts w:ascii="Bookman Old Style" w:eastAsia="Arial" w:hAnsi="Bookman Old Style" w:cs="Arial"/>
          <w:b/>
        </w:rPr>
        <w:t>Bidders shall attach copies of the under listed documents and Must be certified (signed and stamped) by commissioner of oaths/advocate registered in Kenya:</w:t>
      </w:r>
    </w:p>
    <w:p w14:paraId="607D9B46" w14:textId="77777777" w:rsidR="00DA260A" w:rsidRPr="009A4D54" w:rsidRDefault="00DA260A" w:rsidP="00DA260A">
      <w:pPr>
        <w:tabs>
          <w:tab w:val="left" w:pos="360"/>
          <w:tab w:val="left" w:pos="810"/>
          <w:tab w:val="left" w:pos="900"/>
          <w:tab w:val="left" w:pos="1350"/>
          <w:tab w:val="left" w:pos="1890"/>
        </w:tabs>
        <w:spacing w:line="248" w:lineRule="auto"/>
        <w:ind w:right="20"/>
        <w:jc w:val="both"/>
        <w:rPr>
          <w:rFonts w:ascii="Bookman Old Style" w:eastAsia="Arial" w:hAnsi="Bookman Old Style" w:cs="Arial"/>
          <w:b/>
        </w:rPr>
      </w:pPr>
    </w:p>
    <w:p w14:paraId="4DBAC8CF" w14:textId="77777777" w:rsidR="00DA260A" w:rsidRPr="009A4D54" w:rsidRDefault="00DA260A" w:rsidP="00DA260A">
      <w:pPr>
        <w:pStyle w:val="ListParagraph"/>
        <w:widowControl w:val="0"/>
        <w:numPr>
          <w:ilvl w:val="0"/>
          <w:numId w:val="31"/>
        </w:numPr>
        <w:tabs>
          <w:tab w:val="left" w:pos="360"/>
          <w:tab w:val="left" w:pos="810"/>
          <w:tab w:val="left" w:pos="900"/>
        </w:tabs>
        <w:ind w:left="810"/>
        <w:jc w:val="both"/>
        <w:rPr>
          <w:rFonts w:ascii="Bookman Old Style" w:hAnsi="Bookman Old Style" w:cs="Arial"/>
          <w:spacing w:val="-1"/>
        </w:rPr>
      </w:pPr>
      <w:r w:rsidRPr="009A4D54">
        <w:rPr>
          <w:rFonts w:ascii="Bookman Old Style" w:hAnsi="Bookman Old Style" w:cs="Arial"/>
          <w:spacing w:val="-1"/>
        </w:rPr>
        <w:t xml:space="preserve">Copy of Certificate of Incorporation/Business Name certified by commissioner of oaths </w:t>
      </w:r>
    </w:p>
    <w:p w14:paraId="11B69B1F" w14:textId="77777777" w:rsidR="00DA260A" w:rsidRPr="009A4D54" w:rsidRDefault="00DA260A" w:rsidP="00DA260A">
      <w:pPr>
        <w:pStyle w:val="ListParagraph"/>
        <w:widowControl w:val="0"/>
        <w:numPr>
          <w:ilvl w:val="0"/>
          <w:numId w:val="31"/>
        </w:numPr>
        <w:tabs>
          <w:tab w:val="left" w:pos="360"/>
          <w:tab w:val="left" w:pos="810"/>
          <w:tab w:val="left" w:pos="900"/>
        </w:tabs>
        <w:ind w:left="810"/>
        <w:jc w:val="both"/>
        <w:rPr>
          <w:rFonts w:ascii="Bookman Old Style" w:hAnsi="Bookman Old Style" w:cs="Arial"/>
          <w:spacing w:val="-1"/>
        </w:rPr>
      </w:pPr>
      <w:r w:rsidRPr="009A4D54">
        <w:rPr>
          <w:rFonts w:ascii="Bookman Old Style" w:hAnsi="Bookman Old Style" w:cs="Arial"/>
          <w:spacing w:val="-1"/>
        </w:rPr>
        <w:t xml:space="preserve">Certificate A copy of valid Tax compliance Certificate certified by commissioner of Oaths (will be checked with KRA TCC.)  </w:t>
      </w:r>
    </w:p>
    <w:p w14:paraId="2569B9A6" w14:textId="77777777" w:rsidR="00DA260A" w:rsidRPr="00832535" w:rsidRDefault="00DA260A" w:rsidP="00DA260A">
      <w:pPr>
        <w:pStyle w:val="ListParagraph"/>
        <w:widowControl w:val="0"/>
        <w:numPr>
          <w:ilvl w:val="0"/>
          <w:numId w:val="31"/>
        </w:numPr>
        <w:tabs>
          <w:tab w:val="left" w:pos="360"/>
          <w:tab w:val="left" w:pos="810"/>
          <w:tab w:val="left" w:pos="900"/>
        </w:tabs>
        <w:ind w:left="810"/>
        <w:jc w:val="both"/>
        <w:rPr>
          <w:rFonts w:ascii="Bookman Old Style" w:hAnsi="Bookman Old Style" w:cs="Arial"/>
          <w:spacing w:val="-1"/>
        </w:rPr>
      </w:pPr>
      <w:r w:rsidRPr="009A4D54">
        <w:rPr>
          <w:rFonts w:ascii="Bookman Old Style" w:hAnsi="Bookman Old Style" w:cs="Arial"/>
          <w:spacing w:val="-1"/>
        </w:rPr>
        <w:t>A Certified Copy of RECENT CR 12 Form (</w:t>
      </w:r>
      <w:r>
        <w:rPr>
          <w:rFonts w:ascii="Bookman Old Style" w:hAnsi="Bookman Old Style" w:cs="Arial"/>
          <w:spacing w:val="-1"/>
        </w:rPr>
        <w:t>24</w:t>
      </w:r>
      <w:r w:rsidRPr="009A4D54">
        <w:rPr>
          <w:rFonts w:ascii="Bookman Old Style" w:hAnsi="Bookman Old Style" w:cs="Arial"/>
          <w:spacing w:val="-1"/>
        </w:rPr>
        <w:t xml:space="preserve"> Months) from Registrar of company.</w:t>
      </w:r>
      <w:r w:rsidRPr="00832535">
        <w:rPr>
          <w:rFonts w:ascii="Bookman Old Style" w:hAnsi="Bookman Old Style"/>
        </w:rPr>
        <w:t xml:space="preserve"> For AGPO Tenders BIDDERS should be provided a valid certificate of Registration from Treasury for the relevant special group and National ID(s) for the directors </w:t>
      </w:r>
    </w:p>
    <w:p w14:paraId="6403D06C" w14:textId="77777777" w:rsidR="00DA260A" w:rsidRPr="009A4D54" w:rsidRDefault="00DA260A" w:rsidP="00DA260A">
      <w:pPr>
        <w:pStyle w:val="ListParagraph"/>
        <w:widowControl w:val="0"/>
        <w:numPr>
          <w:ilvl w:val="0"/>
          <w:numId w:val="31"/>
        </w:numPr>
        <w:tabs>
          <w:tab w:val="left" w:pos="0"/>
          <w:tab w:val="left" w:pos="360"/>
          <w:tab w:val="left" w:pos="810"/>
          <w:tab w:val="left" w:pos="900"/>
        </w:tabs>
        <w:ind w:left="810"/>
        <w:jc w:val="both"/>
        <w:rPr>
          <w:rFonts w:ascii="Bookman Old Style" w:hAnsi="Bookman Old Style" w:cs="Arial"/>
          <w:spacing w:val="-1"/>
        </w:rPr>
      </w:pPr>
      <w:r w:rsidRPr="009A4D54">
        <w:rPr>
          <w:rFonts w:ascii="Bookman Old Style" w:hAnsi="Bookman Old Style"/>
        </w:rPr>
        <w:t xml:space="preserve">Registration with National Construction Authority (NCA) 8 and above as a Road Works contractor valid at the date of tender of submission. </w:t>
      </w:r>
    </w:p>
    <w:p w14:paraId="015FA524" w14:textId="77777777" w:rsidR="00DA260A" w:rsidRPr="009A4D54" w:rsidRDefault="00DA260A" w:rsidP="00DA260A">
      <w:pPr>
        <w:pStyle w:val="ListParagraph"/>
        <w:widowControl w:val="0"/>
        <w:numPr>
          <w:ilvl w:val="0"/>
          <w:numId w:val="31"/>
        </w:numPr>
        <w:tabs>
          <w:tab w:val="left" w:pos="0"/>
          <w:tab w:val="left" w:pos="360"/>
          <w:tab w:val="left" w:pos="810"/>
          <w:tab w:val="left" w:pos="900"/>
        </w:tabs>
        <w:ind w:left="810"/>
        <w:jc w:val="both"/>
        <w:rPr>
          <w:rFonts w:ascii="Bookman Old Style" w:hAnsi="Bookman Old Style" w:cs="Arial"/>
          <w:spacing w:val="-1"/>
        </w:rPr>
      </w:pPr>
      <w:r w:rsidRPr="009A4D54">
        <w:rPr>
          <w:rFonts w:ascii="Bookman Old Style" w:hAnsi="Bookman Old Style"/>
        </w:rPr>
        <w:t xml:space="preserve">Copy of Valid Contractors Annual Practicing License from National Construction Authority (NCA) as a Road Works contractor </w:t>
      </w:r>
    </w:p>
    <w:p w14:paraId="4D4F0AC1" w14:textId="77777777" w:rsidR="00DA260A" w:rsidRPr="009A4D54"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Financial audited accounts for two (2) previous years endorsed, signed and stamped by a registered external auditor.</w:t>
      </w:r>
    </w:p>
    <w:p w14:paraId="6C5C5C30" w14:textId="77777777" w:rsidR="00DA260A" w:rsidRPr="009A4D54"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Duly filled, signed and stamped confidential business questionnaire by an individual entrusted with the powers of attorney</w:t>
      </w:r>
    </w:p>
    <w:p w14:paraId="2E498D15" w14:textId="77777777" w:rsidR="00DA260A" w:rsidRPr="009A4D54"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 xml:space="preserve">Duly filled, signed and stamped </w:t>
      </w:r>
      <w:r w:rsidRPr="009A4D54">
        <w:rPr>
          <w:rFonts w:ascii="Bookman Old Style" w:hAnsi="Bookman Old Style"/>
          <w:lang w:val="en-GB"/>
        </w:rPr>
        <w:t>Priced Bills of Quantities.</w:t>
      </w:r>
    </w:p>
    <w:p w14:paraId="56B62AFB" w14:textId="77777777" w:rsidR="00DA260A" w:rsidRPr="009A4D54"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 xml:space="preserve">Duly filled, signed and stamped </w:t>
      </w:r>
      <w:r w:rsidRPr="009A4D54">
        <w:rPr>
          <w:rFonts w:ascii="Bookman Old Style" w:hAnsi="Bookman Old Style"/>
          <w:lang w:val="en-GB"/>
        </w:rPr>
        <w:t xml:space="preserve">Form of </w:t>
      </w:r>
      <w:r>
        <w:rPr>
          <w:rFonts w:ascii="Bookman Old Style" w:hAnsi="Bookman Old Style"/>
          <w:lang w:val="en-GB"/>
        </w:rPr>
        <w:t>Tender</w:t>
      </w:r>
    </w:p>
    <w:p w14:paraId="259BBC8C" w14:textId="77777777" w:rsidR="00DA260A" w:rsidRPr="009A4D54"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Duly filled, signed and stamped self-declaration forms (r 62).</w:t>
      </w:r>
    </w:p>
    <w:p w14:paraId="629D06C5" w14:textId="77777777" w:rsidR="00DA260A" w:rsidRPr="002676F5"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9A4D54">
        <w:rPr>
          <w:rFonts w:ascii="Bookman Old Style" w:hAnsi="Bookman Old Style" w:cs="Arial"/>
          <w:spacing w:val="-1"/>
        </w:rPr>
        <w:t>Duly filled, signed and stamped Tender Securing Declaration Form.</w:t>
      </w:r>
    </w:p>
    <w:p w14:paraId="3D19B172" w14:textId="77777777" w:rsidR="00DA260A" w:rsidRDefault="00DA260A" w:rsidP="00DA260A">
      <w:pPr>
        <w:pStyle w:val="ListParagraph"/>
        <w:widowControl w:val="0"/>
        <w:numPr>
          <w:ilvl w:val="0"/>
          <w:numId w:val="31"/>
        </w:numPr>
        <w:tabs>
          <w:tab w:val="left" w:pos="360"/>
          <w:tab w:val="left" w:pos="810"/>
          <w:tab w:val="left" w:pos="900"/>
        </w:tabs>
        <w:spacing w:line="246" w:lineRule="auto"/>
        <w:ind w:left="810" w:right="120"/>
        <w:jc w:val="both"/>
        <w:rPr>
          <w:rFonts w:ascii="Bookman Old Style" w:hAnsi="Bookman Old Style" w:cs="Arial"/>
          <w:spacing w:val="-1"/>
        </w:rPr>
      </w:pPr>
      <w:r w:rsidRPr="00AF1BE0">
        <w:rPr>
          <w:rFonts w:ascii="Bookman Old Style" w:hAnsi="Bookman Old Style" w:cs="Arial"/>
          <w:spacing w:val="-1"/>
        </w:rPr>
        <w:t>Tenderers shall ensure that the submitted bid (documents) is (are) serialized/paginated, intact and in PDF format. (i.e., in the format of 1,2,3,4,5…….) from the first page to the last page and uploaded in PDF format).</w:t>
      </w:r>
    </w:p>
    <w:p w14:paraId="1DB94240" w14:textId="77777777" w:rsidR="00DA260A" w:rsidRPr="00340520" w:rsidRDefault="00DA260A" w:rsidP="00DA260A">
      <w:pPr>
        <w:pStyle w:val="ListParagraph"/>
        <w:widowControl w:val="0"/>
        <w:numPr>
          <w:ilvl w:val="0"/>
          <w:numId w:val="31"/>
        </w:numPr>
        <w:spacing w:after="200" w:line="276" w:lineRule="auto"/>
        <w:ind w:left="900" w:right="20" w:hanging="540"/>
        <w:contextualSpacing/>
        <w:jc w:val="both"/>
        <w:rPr>
          <w:rFonts w:ascii="Bookman Old Style" w:eastAsia="Arial Unicode MS" w:hAnsi="Bookman Old Style"/>
        </w:rPr>
      </w:pPr>
      <w:r w:rsidRPr="00C429EF">
        <w:rPr>
          <w:rFonts w:ascii="Bookman Old Style" w:hAnsi="Bookman Old Style"/>
        </w:rPr>
        <w:t>Since this is a County Specific Procurement reserved for Kirinyaga County Residents, any acceptable evidence/proof is required e.g. proof of physical location of the company by attaching evidence (title deed, lease agreement, utility bills) etc.</w:t>
      </w:r>
    </w:p>
    <w:p w14:paraId="672F50F0" w14:textId="77777777" w:rsidR="00340520" w:rsidRPr="00340520" w:rsidRDefault="00340520" w:rsidP="00340520">
      <w:pPr>
        <w:pStyle w:val="ListParagraph"/>
        <w:numPr>
          <w:ilvl w:val="0"/>
          <w:numId w:val="31"/>
        </w:numPr>
        <w:ind w:left="990" w:hanging="540"/>
        <w:rPr>
          <w:rFonts w:ascii="Bookman Old Style" w:eastAsia="Arial Unicode MS" w:hAnsi="Bookman Old Style"/>
        </w:rPr>
      </w:pPr>
      <w:r w:rsidRPr="00340520">
        <w:rPr>
          <w:rFonts w:ascii="Bookman Old Style" w:eastAsia="Arial Unicode MS" w:hAnsi="Bookman Old Style"/>
        </w:rPr>
        <w:t>Bidders should attach a Pre- Bid Certificate issued at a Pre-bid Meeting/Site visit which shall be held on Tuesday 26th January, 2021</w:t>
      </w:r>
    </w:p>
    <w:p w14:paraId="1D40F02A" w14:textId="77777777" w:rsidR="00DA260A" w:rsidRPr="00AF1BE0" w:rsidRDefault="00DA260A" w:rsidP="00DA260A">
      <w:pPr>
        <w:pStyle w:val="ListParagraph"/>
        <w:widowControl w:val="0"/>
        <w:tabs>
          <w:tab w:val="left" w:pos="360"/>
          <w:tab w:val="left" w:pos="810"/>
          <w:tab w:val="left" w:pos="900"/>
        </w:tabs>
        <w:spacing w:line="246" w:lineRule="auto"/>
        <w:ind w:left="2250" w:right="120"/>
        <w:jc w:val="both"/>
        <w:rPr>
          <w:rFonts w:ascii="Bookman Old Style" w:hAnsi="Bookman Old Style" w:cs="Arial"/>
          <w:spacing w:val="-1"/>
        </w:rPr>
      </w:pPr>
    </w:p>
    <w:p w14:paraId="5F4A4117" w14:textId="77777777" w:rsidR="00DA260A" w:rsidRPr="009A4D54" w:rsidRDefault="00DA260A" w:rsidP="00DA260A">
      <w:pPr>
        <w:pStyle w:val="ListParagraph"/>
        <w:widowControl w:val="0"/>
        <w:tabs>
          <w:tab w:val="left" w:pos="360"/>
          <w:tab w:val="left" w:pos="810"/>
          <w:tab w:val="left" w:pos="900"/>
        </w:tabs>
        <w:ind w:left="360"/>
        <w:jc w:val="both"/>
        <w:rPr>
          <w:rFonts w:ascii="Bookman Old Style" w:hAnsi="Bookman Old Style" w:cs="Arial"/>
          <w:spacing w:val="-1"/>
        </w:rPr>
      </w:pPr>
    </w:p>
    <w:p w14:paraId="3EAFF449" w14:textId="77777777" w:rsidR="00DA260A" w:rsidRPr="002C015A" w:rsidRDefault="00DA260A" w:rsidP="00DA260A">
      <w:pPr>
        <w:tabs>
          <w:tab w:val="left" w:pos="360"/>
          <w:tab w:val="left" w:pos="1350"/>
        </w:tabs>
        <w:rPr>
          <w:rFonts w:ascii="Bookman Old Style" w:eastAsia="Rockwell" w:hAnsi="Bookman Old Style" w:cs="Rockwell"/>
          <w:b/>
        </w:rPr>
      </w:pPr>
      <w:r w:rsidRPr="009A4D54">
        <w:rPr>
          <w:rFonts w:ascii="Bookman Old Style" w:eastAsia="Arial" w:hAnsi="Bookman Old Style" w:cs="Arial"/>
          <w:b/>
        </w:rPr>
        <w:t>Bidders that will not comply with the above criteria shall be considered non-responsive</w:t>
      </w:r>
      <w:r w:rsidRPr="009A4D54">
        <w:rPr>
          <w:rFonts w:ascii="Bookman Old Style" w:eastAsia="Rockwell" w:hAnsi="Bookman Old Style" w:cs="Rockwell"/>
          <w:b/>
        </w:rPr>
        <w:t xml:space="preserve">   </w:t>
      </w:r>
    </w:p>
    <w:p w14:paraId="7F3B61B1" w14:textId="77777777" w:rsidR="00DA260A" w:rsidRDefault="00DA260A" w:rsidP="00DA260A">
      <w:pPr>
        <w:ind w:left="40"/>
        <w:outlineLvl w:val="0"/>
        <w:rPr>
          <w:rFonts w:ascii="Bookman Old Style" w:eastAsia="Arial" w:hAnsi="Bookman Old Style" w:cs="Arial"/>
          <w:b/>
          <w:bCs/>
          <w:u w:val="single"/>
        </w:rPr>
      </w:pPr>
      <w:bookmarkStart w:id="524" w:name="_Toc25747476"/>
      <w:bookmarkStart w:id="525" w:name="_Toc25748139"/>
      <w:bookmarkStart w:id="526" w:name="_Toc25748896"/>
      <w:bookmarkStart w:id="527" w:name="_Toc25832729"/>
      <w:bookmarkStart w:id="528" w:name="_Toc25832872"/>
      <w:bookmarkStart w:id="529" w:name="_Toc25833931"/>
      <w:bookmarkStart w:id="530" w:name="_Toc58495544"/>
      <w:bookmarkStart w:id="531" w:name="_Toc58513322"/>
      <w:bookmarkStart w:id="532" w:name="_Toc58513819"/>
      <w:bookmarkStart w:id="533" w:name="_Toc58514319"/>
      <w:bookmarkStart w:id="534" w:name="_Toc58514486"/>
      <w:bookmarkStart w:id="535" w:name="_Toc58514616"/>
      <w:bookmarkStart w:id="536" w:name="_Toc58515267"/>
    </w:p>
    <w:p w14:paraId="241FC6F4" w14:textId="77777777" w:rsidR="00DA260A" w:rsidRDefault="00DA260A" w:rsidP="00DA260A">
      <w:pPr>
        <w:ind w:left="40"/>
        <w:outlineLvl w:val="0"/>
        <w:rPr>
          <w:rFonts w:ascii="Bookman Old Style" w:eastAsia="Arial" w:hAnsi="Bookman Old Style" w:cs="Arial"/>
          <w:b/>
          <w:bCs/>
          <w:u w:val="single"/>
        </w:rPr>
      </w:pPr>
      <w:r>
        <w:rPr>
          <w:rFonts w:ascii="Bookman Old Style" w:eastAsia="Arial" w:hAnsi="Bookman Old Style" w:cs="Arial"/>
          <w:b/>
          <w:bCs/>
          <w:u w:val="single"/>
        </w:rPr>
        <w:br w:type="page"/>
      </w:r>
    </w:p>
    <w:p w14:paraId="722037A9" w14:textId="77777777" w:rsidR="00DA260A" w:rsidRPr="009A4D54" w:rsidRDefault="00DA260A" w:rsidP="00DA260A">
      <w:pPr>
        <w:ind w:left="40"/>
        <w:outlineLvl w:val="0"/>
        <w:rPr>
          <w:rFonts w:ascii="Bookman Old Style" w:hAnsi="Bookman Old Style"/>
          <w:sz w:val="20"/>
        </w:rPr>
      </w:pPr>
      <w:bookmarkStart w:id="537" w:name="_Toc58659231"/>
      <w:bookmarkStart w:id="538" w:name="_Toc58668940"/>
      <w:bookmarkStart w:id="539" w:name="_Toc58670479"/>
      <w:bookmarkStart w:id="540" w:name="_Toc58670813"/>
      <w:bookmarkStart w:id="541" w:name="_Toc58672131"/>
      <w:r w:rsidRPr="009A4D54">
        <w:rPr>
          <w:rFonts w:ascii="Bookman Old Style" w:eastAsia="Arial" w:hAnsi="Bookman Old Style" w:cs="Arial"/>
          <w:b/>
          <w:bCs/>
          <w:u w:val="single"/>
        </w:rPr>
        <w:lastRenderedPageBreak/>
        <w:t>STAGE 2. TECHNICAL EVALUATION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59043100" w14:textId="77777777" w:rsidR="00DA260A" w:rsidRPr="009A4D54" w:rsidRDefault="00DA260A" w:rsidP="00DA260A">
      <w:pPr>
        <w:ind w:left="100"/>
        <w:rPr>
          <w:rFonts w:ascii="Bookman Old Style" w:hAnsi="Bookman Old Style"/>
          <w:sz w:val="20"/>
        </w:rPr>
      </w:pPr>
    </w:p>
    <w:tbl>
      <w:tblPr>
        <w:tblW w:w="10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2" w:type="dxa"/>
        </w:tblCellMar>
        <w:tblLook w:val="04A0" w:firstRow="1" w:lastRow="0" w:firstColumn="1" w:lastColumn="0" w:noHBand="0" w:noVBand="1"/>
      </w:tblPr>
      <w:tblGrid>
        <w:gridCol w:w="1800"/>
        <w:gridCol w:w="7118"/>
        <w:gridCol w:w="1354"/>
      </w:tblGrid>
      <w:tr w:rsidR="00DA260A" w:rsidRPr="009A4D54" w14:paraId="62BED530" w14:textId="77777777" w:rsidTr="00DA260A">
        <w:trPr>
          <w:trHeight w:val="331"/>
        </w:trPr>
        <w:tc>
          <w:tcPr>
            <w:tcW w:w="10094" w:type="dxa"/>
            <w:gridSpan w:val="3"/>
            <w:shd w:val="clear" w:color="auto" w:fill="auto"/>
          </w:tcPr>
          <w:p w14:paraId="10D8A857" w14:textId="77777777" w:rsidR="00DA260A" w:rsidRPr="009A4D54" w:rsidRDefault="00DA260A" w:rsidP="00DA260A">
            <w:pPr>
              <w:jc w:val="both"/>
              <w:rPr>
                <w:rFonts w:ascii="Bookman Old Style" w:eastAsia="Calibri" w:hAnsi="Bookman Old Style" w:cs="Arial"/>
                <w:b/>
                <w:color w:val="000000"/>
              </w:rPr>
            </w:pPr>
            <w:r w:rsidRPr="009A4D54">
              <w:rPr>
                <w:rFonts w:ascii="Bookman Old Style" w:eastAsia="Arial" w:hAnsi="Bookman Old Style" w:cs="Arial"/>
                <w:b/>
                <w:color w:val="000000"/>
              </w:rPr>
              <w:t xml:space="preserve">2. TECHNICAL EVALUATION  </w:t>
            </w:r>
          </w:p>
        </w:tc>
      </w:tr>
      <w:tr w:rsidR="00DA260A" w:rsidRPr="009A4D54" w14:paraId="77DC067A" w14:textId="77777777" w:rsidTr="00DA260A">
        <w:trPr>
          <w:trHeight w:val="359"/>
        </w:trPr>
        <w:tc>
          <w:tcPr>
            <w:tcW w:w="1806" w:type="dxa"/>
            <w:shd w:val="clear" w:color="auto" w:fill="auto"/>
          </w:tcPr>
          <w:p w14:paraId="4E058C7F"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CRITERIA </w:t>
            </w:r>
          </w:p>
        </w:tc>
        <w:tc>
          <w:tcPr>
            <w:tcW w:w="6970" w:type="dxa"/>
            <w:shd w:val="clear" w:color="auto" w:fill="auto"/>
          </w:tcPr>
          <w:p w14:paraId="45EBB9DB"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DESCRIPTION </w:t>
            </w:r>
          </w:p>
          <w:p w14:paraId="7F45D89A" w14:textId="77777777" w:rsidR="00DA260A" w:rsidRPr="009A4D54" w:rsidRDefault="00DA260A" w:rsidP="00DA260A">
            <w:pPr>
              <w:jc w:val="both"/>
              <w:rPr>
                <w:rFonts w:ascii="Bookman Old Style" w:eastAsia="Calibri" w:hAnsi="Bookman Old Style" w:cs="Arial"/>
                <w:color w:val="000000"/>
              </w:rPr>
            </w:pPr>
          </w:p>
        </w:tc>
        <w:tc>
          <w:tcPr>
            <w:tcW w:w="1318" w:type="dxa"/>
            <w:shd w:val="clear" w:color="auto" w:fill="auto"/>
          </w:tcPr>
          <w:p w14:paraId="3593882D"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MAX SCORE %</w:t>
            </w:r>
          </w:p>
        </w:tc>
      </w:tr>
      <w:tr w:rsidR="00DA260A" w:rsidRPr="009A4D54" w14:paraId="0A3ECD51" w14:textId="77777777" w:rsidTr="00DA260A">
        <w:trPr>
          <w:trHeight w:val="470"/>
        </w:trPr>
        <w:tc>
          <w:tcPr>
            <w:tcW w:w="10094" w:type="dxa"/>
            <w:gridSpan w:val="3"/>
            <w:shd w:val="clear" w:color="auto" w:fill="auto"/>
          </w:tcPr>
          <w:p w14:paraId="4EF1783F"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(A) LEGAL CAPACITY (must be registered company (partnership, sole etc.) </w:t>
            </w:r>
          </w:p>
          <w:p w14:paraId="209EE187" w14:textId="77777777" w:rsidR="00DA260A" w:rsidRPr="009A4D54" w:rsidRDefault="00DA260A" w:rsidP="00DA260A">
            <w:pPr>
              <w:jc w:val="both"/>
              <w:rPr>
                <w:rFonts w:ascii="Bookman Old Style" w:eastAsia="Arial" w:hAnsi="Bookman Old Style" w:cs="Arial"/>
                <w:color w:val="000000"/>
              </w:rPr>
            </w:pPr>
          </w:p>
        </w:tc>
      </w:tr>
      <w:tr w:rsidR="00DA260A" w:rsidRPr="009A4D54" w14:paraId="733BC7C8" w14:textId="77777777" w:rsidTr="00DA260A">
        <w:trPr>
          <w:trHeight w:val="470"/>
        </w:trPr>
        <w:tc>
          <w:tcPr>
            <w:tcW w:w="1806" w:type="dxa"/>
            <w:shd w:val="clear" w:color="auto" w:fill="auto"/>
          </w:tcPr>
          <w:p w14:paraId="265744AA"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Legal </w:t>
            </w:r>
          </w:p>
          <w:p w14:paraId="7CF1F5FC" w14:textId="77777777" w:rsidR="00DA260A" w:rsidRPr="009A4D54" w:rsidRDefault="00DA260A" w:rsidP="00DA260A">
            <w:pPr>
              <w:jc w:val="both"/>
              <w:rPr>
                <w:rFonts w:ascii="Bookman Old Style" w:eastAsia="Arial" w:hAnsi="Bookman Old Style" w:cs="Arial"/>
                <w:b/>
                <w:color w:val="000000"/>
              </w:rPr>
            </w:pPr>
            <w:r w:rsidRPr="009A4D54">
              <w:rPr>
                <w:rFonts w:ascii="Bookman Old Style" w:eastAsia="Arial" w:hAnsi="Bookman Old Style" w:cs="Arial"/>
                <w:b/>
                <w:color w:val="000000"/>
              </w:rPr>
              <w:t>Capacity</w:t>
            </w:r>
          </w:p>
        </w:tc>
        <w:tc>
          <w:tcPr>
            <w:tcW w:w="6970" w:type="dxa"/>
            <w:shd w:val="clear" w:color="auto" w:fill="auto"/>
          </w:tcPr>
          <w:p w14:paraId="6976C8A5"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1. No History of Non-Performing Contracts </w:t>
            </w:r>
          </w:p>
          <w:p w14:paraId="0CFC44C6" w14:textId="77777777" w:rsidR="00DA260A" w:rsidRPr="009A4D54" w:rsidRDefault="00DA260A" w:rsidP="00DA260A">
            <w:pPr>
              <w:jc w:val="both"/>
              <w:rPr>
                <w:rFonts w:ascii="Bookman Old Style" w:eastAsia="Arial" w:hAnsi="Bookman Old Style" w:cs="Arial"/>
                <w:color w:val="000000"/>
              </w:rPr>
            </w:pPr>
          </w:p>
        </w:tc>
        <w:tc>
          <w:tcPr>
            <w:tcW w:w="1318" w:type="dxa"/>
            <w:shd w:val="clear" w:color="auto" w:fill="auto"/>
          </w:tcPr>
          <w:p w14:paraId="44E729CF" w14:textId="77777777" w:rsidR="00DA260A" w:rsidRPr="009A4D54" w:rsidRDefault="00DA260A" w:rsidP="00DA260A">
            <w:pPr>
              <w:jc w:val="both"/>
              <w:rPr>
                <w:rFonts w:ascii="Bookman Old Style" w:eastAsia="Arial" w:hAnsi="Bookman Old Style" w:cs="Arial"/>
                <w:color w:val="000000"/>
              </w:rPr>
            </w:pPr>
            <w:r>
              <w:rPr>
                <w:rFonts w:ascii="Bookman Old Style" w:eastAsia="Arial" w:hAnsi="Bookman Old Style" w:cs="Arial"/>
                <w:color w:val="000000"/>
              </w:rPr>
              <w:t>2</w:t>
            </w:r>
            <w:r w:rsidRPr="009A4D54">
              <w:rPr>
                <w:rFonts w:ascii="Bookman Old Style" w:eastAsia="Arial" w:hAnsi="Bookman Old Style" w:cs="Arial"/>
                <w:color w:val="000000"/>
              </w:rPr>
              <w:t>.</w:t>
            </w:r>
            <w:r>
              <w:rPr>
                <w:rFonts w:ascii="Bookman Old Style" w:eastAsia="Arial" w:hAnsi="Bookman Old Style" w:cs="Arial"/>
                <w:color w:val="000000"/>
              </w:rPr>
              <w:t>5</w:t>
            </w:r>
          </w:p>
        </w:tc>
      </w:tr>
      <w:tr w:rsidR="00DA260A" w:rsidRPr="009A4D54" w14:paraId="01A97177" w14:textId="77777777" w:rsidTr="00DA260A">
        <w:trPr>
          <w:trHeight w:val="240"/>
        </w:trPr>
        <w:tc>
          <w:tcPr>
            <w:tcW w:w="1806" w:type="dxa"/>
            <w:shd w:val="clear" w:color="auto" w:fill="auto"/>
          </w:tcPr>
          <w:p w14:paraId="576C3ED6"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6EB38942"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2. </w:t>
            </w:r>
            <w:r>
              <w:rPr>
                <w:rFonts w:ascii="Bookman Old Style" w:eastAsia="Arial" w:hAnsi="Bookman Old Style" w:cs="Arial"/>
                <w:color w:val="000000"/>
              </w:rPr>
              <w:t xml:space="preserve">No </w:t>
            </w:r>
            <w:r w:rsidRPr="009A4D54">
              <w:rPr>
                <w:rFonts w:ascii="Bookman Old Style" w:eastAsia="Arial" w:hAnsi="Bookman Old Style" w:cs="Arial"/>
                <w:color w:val="000000"/>
              </w:rPr>
              <w:t xml:space="preserve">Pending Litigation </w:t>
            </w:r>
          </w:p>
        </w:tc>
        <w:tc>
          <w:tcPr>
            <w:tcW w:w="1318" w:type="dxa"/>
            <w:shd w:val="clear" w:color="auto" w:fill="auto"/>
          </w:tcPr>
          <w:p w14:paraId="78A589EE" w14:textId="77777777" w:rsidR="00DA260A" w:rsidRPr="009A4D54" w:rsidRDefault="00DA260A" w:rsidP="00DA260A">
            <w:pPr>
              <w:jc w:val="both"/>
              <w:rPr>
                <w:rFonts w:ascii="Bookman Old Style" w:eastAsia="Calibri" w:hAnsi="Bookman Old Style" w:cs="Arial"/>
                <w:color w:val="000000"/>
              </w:rPr>
            </w:pPr>
            <w:r>
              <w:rPr>
                <w:rFonts w:ascii="Bookman Old Style" w:eastAsia="Arial" w:hAnsi="Bookman Old Style" w:cs="Arial"/>
                <w:color w:val="000000"/>
              </w:rPr>
              <w:t>2</w:t>
            </w:r>
            <w:r w:rsidRPr="009A4D54">
              <w:rPr>
                <w:rFonts w:ascii="Bookman Old Style" w:eastAsia="Arial" w:hAnsi="Bookman Old Style" w:cs="Arial"/>
                <w:color w:val="000000"/>
              </w:rPr>
              <w:t>.</w:t>
            </w:r>
            <w:r>
              <w:rPr>
                <w:rFonts w:ascii="Bookman Old Style" w:eastAsia="Arial" w:hAnsi="Bookman Old Style" w:cs="Arial"/>
                <w:color w:val="000000"/>
              </w:rPr>
              <w:t>5</w:t>
            </w:r>
          </w:p>
        </w:tc>
      </w:tr>
      <w:tr w:rsidR="00DA260A" w:rsidRPr="009A4D54" w14:paraId="7C453423" w14:textId="77777777" w:rsidTr="00DA260A">
        <w:trPr>
          <w:trHeight w:val="254"/>
        </w:trPr>
        <w:tc>
          <w:tcPr>
            <w:tcW w:w="8776" w:type="dxa"/>
            <w:gridSpan w:val="2"/>
            <w:shd w:val="clear" w:color="auto" w:fill="auto"/>
          </w:tcPr>
          <w:p w14:paraId="5C729B66"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TOTAL (Legal Capacity) </w:t>
            </w:r>
          </w:p>
        </w:tc>
        <w:tc>
          <w:tcPr>
            <w:tcW w:w="1318" w:type="dxa"/>
            <w:shd w:val="clear" w:color="auto" w:fill="auto"/>
          </w:tcPr>
          <w:p w14:paraId="33C08899" w14:textId="77777777" w:rsidR="00DA260A" w:rsidRPr="009A4D54" w:rsidRDefault="00DA260A" w:rsidP="00DA260A">
            <w:pPr>
              <w:jc w:val="both"/>
              <w:rPr>
                <w:rFonts w:ascii="Bookman Old Style" w:eastAsia="Calibri" w:hAnsi="Bookman Old Style" w:cs="Arial"/>
                <w:color w:val="000000"/>
              </w:rPr>
            </w:pPr>
            <w:r>
              <w:rPr>
                <w:rFonts w:ascii="Bookman Old Style" w:eastAsia="Arial" w:hAnsi="Bookman Old Style" w:cs="Arial"/>
                <w:b/>
                <w:color w:val="000000"/>
              </w:rPr>
              <w:t>5</w:t>
            </w:r>
            <w:r w:rsidRPr="009A4D54">
              <w:rPr>
                <w:rFonts w:ascii="Bookman Old Style" w:eastAsia="Arial" w:hAnsi="Bookman Old Style" w:cs="Arial"/>
                <w:b/>
                <w:color w:val="000000"/>
              </w:rPr>
              <w:t xml:space="preserve">.00 </w:t>
            </w:r>
          </w:p>
        </w:tc>
      </w:tr>
      <w:tr w:rsidR="00DA260A" w:rsidRPr="009A4D54" w14:paraId="4662255B" w14:textId="77777777" w:rsidTr="00DA260A">
        <w:trPr>
          <w:trHeight w:val="240"/>
        </w:trPr>
        <w:tc>
          <w:tcPr>
            <w:tcW w:w="8776" w:type="dxa"/>
            <w:gridSpan w:val="2"/>
            <w:shd w:val="clear" w:color="auto" w:fill="auto"/>
          </w:tcPr>
          <w:p w14:paraId="05EE2BC3"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(C) CONSTRUCTION EXPERIENCE</w:t>
            </w:r>
          </w:p>
        </w:tc>
        <w:tc>
          <w:tcPr>
            <w:tcW w:w="1318" w:type="dxa"/>
            <w:shd w:val="clear" w:color="auto" w:fill="auto"/>
          </w:tcPr>
          <w:p w14:paraId="1D1193DC" w14:textId="77777777" w:rsidR="00DA260A" w:rsidRPr="009A4D54" w:rsidRDefault="00DA260A" w:rsidP="00DA260A">
            <w:pPr>
              <w:jc w:val="both"/>
              <w:rPr>
                <w:rFonts w:ascii="Bookman Old Style" w:eastAsia="Calibri" w:hAnsi="Bookman Old Style" w:cs="Arial"/>
                <w:color w:val="000000"/>
              </w:rPr>
            </w:pPr>
          </w:p>
        </w:tc>
      </w:tr>
      <w:tr w:rsidR="00DA260A" w:rsidRPr="009A4D54" w14:paraId="1B270F52" w14:textId="77777777" w:rsidTr="00DA260A">
        <w:trPr>
          <w:trHeight w:val="359"/>
        </w:trPr>
        <w:tc>
          <w:tcPr>
            <w:tcW w:w="1806" w:type="dxa"/>
            <w:vMerge w:val="restart"/>
            <w:shd w:val="clear" w:color="auto" w:fill="auto"/>
          </w:tcPr>
          <w:p w14:paraId="3E3FE402"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Construction experience </w:t>
            </w:r>
          </w:p>
          <w:p w14:paraId="341AF34C" w14:textId="77777777" w:rsidR="00DA260A" w:rsidRPr="009A4D54" w:rsidRDefault="00DA260A" w:rsidP="00DA260A">
            <w:pPr>
              <w:jc w:val="both"/>
              <w:rPr>
                <w:rFonts w:ascii="Bookman Old Style" w:eastAsia="Calibri" w:hAnsi="Bookman Old Style" w:cs="Arial"/>
                <w:color w:val="000000"/>
              </w:rPr>
            </w:pPr>
          </w:p>
          <w:p w14:paraId="08F48AE5" w14:textId="77777777" w:rsidR="00DA260A" w:rsidRPr="009A4D54" w:rsidRDefault="00DA260A" w:rsidP="00DA260A">
            <w:pPr>
              <w:jc w:val="both"/>
              <w:rPr>
                <w:rFonts w:ascii="Bookman Old Style" w:eastAsia="Calibri" w:hAnsi="Bookman Old Style" w:cs="Arial"/>
                <w:color w:val="000000"/>
              </w:rPr>
            </w:pPr>
          </w:p>
          <w:p w14:paraId="28813654"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000E04C5"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(A)General Construction Experience  </w:t>
            </w:r>
          </w:p>
        </w:tc>
        <w:tc>
          <w:tcPr>
            <w:tcW w:w="1318" w:type="dxa"/>
            <w:shd w:val="clear" w:color="auto" w:fill="auto"/>
          </w:tcPr>
          <w:p w14:paraId="34D99B49" w14:textId="77777777" w:rsidR="00DA260A" w:rsidRPr="009A4D54" w:rsidRDefault="00DA260A" w:rsidP="00DA260A">
            <w:pPr>
              <w:jc w:val="both"/>
              <w:rPr>
                <w:rFonts w:ascii="Bookman Old Style" w:eastAsia="Calibri" w:hAnsi="Bookman Old Style" w:cs="Arial"/>
                <w:color w:val="000000"/>
              </w:rPr>
            </w:pPr>
          </w:p>
        </w:tc>
      </w:tr>
      <w:tr w:rsidR="00DA260A" w:rsidRPr="009A4D54" w14:paraId="1087FE62" w14:textId="77777777" w:rsidTr="00DA260A">
        <w:trPr>
          <w:trHeight w:val="701"/>
        </w:trPr>
        <w:tc>
          <w:tcPr>
            <w:tcW w:w="1806" w:type="dxa"/>
            <w:vMerge/>
            <w:shd w:val="clear" w:color="auto" w:fill="auto"/>
          </w:tcPr>
          <w:p w14:paraId="44838F0F"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06141D3A" w14:textId="77777777" w:rsidR="00DA260A" w:rsidRPr="009A4D54" w:rsidRDefault="00DA260A" w:rsidP="00DA260A">
            <w:pPr>
              <w:spacing w:line="238" w:lineRule="auto"/>
              <w:ind w:right="49"/>
              <w:jc w:val="both"/>
              <w:rPr>
                <w:rFonts w:ascii="Bookman Old Style" w:hAnsi="Bookman Old Style" w:cs="Arial"/>
                <w:color w:val="000000"/>
              </w:rPr>
            </w:pPr>
            <w:r w:rsidRPr="009A4D54">
              <w:rPr>
                <w:rFonts w:ascii="Bookman Old Style" w:eastAsia="Arial" w:hAnsi="Bookman Old Style" w:cs="Arial"/>
                <w:color w:val="000000"/>
              </w:rPr>
              <w:t>Experience under Roads</w:t>
            </w:r>
            <w:r>
              <w:rPr>
                <w:rFonts w:ascii="Bookman Old Style" w:eastAsia="Arial" w:hAnsi="Bookman Old Style" w:cs="Arial"/>
                <w:color w:val="000000"/>
              </w:rPr>
              <w:t xml:space="preserve"> and Bridges </w:t>
            </w:r>
            <w:r w:rsidRPr="009A4D54">
              <w:rPr>
                <w:rFonts w:ascii="Bookman Old Style" w:eastAsia="Arial" w:hAnsi="Bookman Old Style" w:cs="Arial"/>
                <w:color w:val="000000"/>
              </w:rPr>
              <w:t xml:space="preserve">construction contracts in the role of contractor, subcontractor, or management contractor for at least the last 2 years prior to the applications submission deadline. </w:t>
            </w:r>
            <w:r w:rsidRPr="009A4D54">
              <w:rPr>
                <w:rFonts w:ascii="Bookman Old Style" w:hAnsi="Bookman Old Style" w:cs="Arial"/>
                <w:color w:val="000000"/>
              </w:rPr>
              <w:t xml:space="preserve">Provide list showing project name, contract period, contract sum, commencement date, completion date, and percentage currently.  </w:t>
            </w:r>
          </w:p>
        </w:tc>
        <w:tc>
          <w:tcPr>
            <w:tcW w:w="1318" w:type="dxa"/>
            <w:shd w:val="clear" w:color="auto" w:fill="auto"/>
          </w:tcPr>
          <w:p w14:paraId="4CB1E754" w14:textId="77777777" w:rsidR="00DA260A" w:rsidRPr="009A4D54" w:rsidRDefault="00DA260A" w:rsidP="00DA260A">
            <w:pPr>
              <w:jc w:val="both"/>
              <w:rPr>
                <w:rFonts w:ascii="Bookman Old Style" w:eastAsia="Arial" w:hAnsi="Bookman Old Style" w:cs="Arial"/>
                <w:color w:val="000000"/>
              </w:rPr>
            </w:pPr>
          </w:p>
          <w:p w14:paraId="60045043" w14:textId="77777777" w:rsidR="00DA260A" w:rsidRPr="009A4D54" w:rsidRDefault="00DA260A" w:rsidP="00DA260A">
            <w:pPr>
              <w:jc w:val="both"/>
              <w:rPr>
                <w:rFonts w:ascii="Bookman Old Style" w:eastAsia="Arial" w:hAnsi="Bookman Old Style" w:cs="Arial"/>
                <w:color w:val="000000"/>
              </w:rPr>
            </w:pPr>
          </w:p>
          <w:p w14:paraId="208816DF" w14:textId="77777777" w:rsidR="00DA260A" w:rsidRPr="009A4D54" w:rsidRDefault="00DA260A" w:rsidP="00DA260A">
            <w:pPr>
              <w:jc w:val="both"/>
              <w:rPr>
                <w:rFonts w:ascii="Bookman Old Style" w:eastAsia="Arial" w:hAnsi="Bookman Old Style" w:cs="Arial"/>
                <w:color w:val="000000"/>
              </w:rPr>
            </w:pPr>
          </w:p>
          <w:p w14:paraId="1FE23E82" w14:textId="77777777" w:rsidR="00DA260A" w:rsidRPr="009A4D54" w:rsidRDefault="00DA260A" w:rsidP="00DA260A">
            <w:pPr>
              <w:jc w:val="both"/>
              <w:rPr>
                <w:rFonts w:ascii="Bookman Old Style" w:eastAsia="Arial" w:hAnsi="Bookman Old Style" w:cs="Arial"/>
                <w:color w:val="000000"/>
              </w:rPr>
            </w:pPr>
          </w:p>
          <w:p w14:paraId="4584BE5E"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10.00 </w:t>
            </w:r>
          </w:p>
        </w:tc>
      </w:tr>
      <w:tr w:rsidR="00DA260A" w:rsidRPr="009A4D54" w14:paraId="2FCB2694" w14:textId="77777777" w:rsidTr="00DA260A">
        <w:trPr>
          <w:trHeight w:val="240"/>
        </w:trPr>
        <w:tc>
          <w:tcPr>
            <w:tcW w:w="1806" w:type="dxa"/>
            <w:vMerge/>
            <w:shd w:val="clear" w:color="auto" w:fill="auto"/>
          </w:tcPr>
          <w:p w14:paraId="4C36AE19"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68C1CD45"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(B)Specific Construction Experience </w:t>
            </w:r>
          </w:p>
        </w:tc>
        <w:tc>
          <w:tcPr>
            <w:tcW w:w="1318" w:type="dxa"/>
            <w:shd w:val="clear" w:color="auto" w:fill="auto"/>
          </w:tcPr>
          <w:p w14:paraId="6DECC840" w14:textId="77777777" w:rsidR="00DA260A" w:rsidRPr="009A4D54" w:rsidRDefault="00DA260A" w:rsidP="00DA260A">
            <w:pPr>
              <w:jc w:val="both"/>
              <w:rPr>
                <w:rFonts w:ascii="Bookman Old Style" w:eastAsia="Calibri" w:hAnsi="Bookman Old Style" w:cs="Arial"/>
                <w:color w:val="000000"/>
              </w:rPr>
            </w:pPr>
          </w:p>
        </w:tc>
      </w:tr>
      <w:tr w:rsidR="00DA260A" w:rsidRPr="009A4D54" w14:paraId="1D7DB450" w14:textId="77777777" w:rsidTr="00DA260A">
        <w:trPr>
          <w:trHeight w:val="1618"/>
        </w:trPr>
        <w:tc>
          <w:tcPr>
            <w:tcW w:w="1806" w:type="dxa"/>
            <w:vMerge/>
            <w:shd w:val="clear" w:color="auto" w:fill="auto"/>
          </w:tcPr>
          <w:p w14:paraId="1F93C1D3"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027F8F20" w14:textId="77777777" w:rsidR="00DA260A" w:rsidRPr="009A4D54" w:rsidRDefault="00DA260A" w:rsidP="00DA260A">
            <w:pPr>
              <w:spacing w:after="1" w:line="237" w:lineRule="auto"/>
              <w:ind w:right="26"/>
              <w:jc w:val="both"/>
              <w:rPr>
                <w:rFonts w:ascii="Bookman Old Style" w:eastAsia="Arial" w:hAnsi="Bookman Old Style" w:cs="Arial"/>
                <w:color w:val="000000"/>
              </w:rPr>
            </w:pPr>
            <w:r w:rsidRPr="009A4D54">
              <w:rPr>
                <w:rFonts w:ascii="Bookman Old Style" w:eastAsia="Arial" w:hAnsi="Bookman Old Style" w:cs="Arial"/>
                <w:color w:val="000000"/>
              </w:rPr>
              <w:t xml:space="preserve">Participation as contractor, management contractor or subcontractor, in at least three (3) public (government) contracts within the last two (2) years, each with a value of at least KShs. 1,00,000.00), that have been successfully and substantially completed and that are similar to the proposed works. </w:t>
            </w:r>
          </w:p>
          <w:p w14:paraId="72A27F6F" w14:textId="77777777" w:rsidR="00DA260A" w:rsidRPr="009A4D54" w:rsidRDefault="00DA260A" w:rsidP="00DA260A">
            <w:pPr>
              <w:spacing w:after="1" w:line="237" w:lineRule="auto"/>
              <w:ind w:right="26"/>
              <w:jc w:val="both"/>
              <w:rPr>
                <w:rFonts w:ascii="Bookman Old Style" w:eastAsia="Calibri" w:hAnsi="Bookman Old Style" w:cs="Arial"/>
                <w:color w:val="000000"/>
              </w:rPr>
            </w:pPr>
            <w:r w:rsidRPr="009A4D54">
              <w:rPr>
                <w:rFonts w:ascii="Bookman Old Style" w:eastAsia="Arial" w:hAnsi="Bookman Old Style" w:cs="Arial"/>
                <w:color w:val="000000"/>
              </w:rPr>
              <w:t>The similarity shall be based on the physical size, complexity, Methods/technology or other characteristics as described in Scope of Works</w:t>
            </w:r>
            <w:r w:rsidRPr="009A4D54">
              <w:rPr>
                <w:rFonts w:ascii="Bookman Old Style" w:eastAsia="Arial" w:hAnsi="Bookman Old Style" w:cs="Arial"/>
                <w:b/>
                <w:color w:val="000000"/>
              </w:rPr>
              <w:t>.</w:t>
            </w:r>
            <w:r w:rsidRPr="009A4D54">
              <w:rPr>
                <w:rFonts w:ascii="Bookman Old Style" w:hAnsi="Bookman Old Style" w:cs="Arial"/>
                <w:color w:val="000000"/>
              </w:rPr>
              <w:t xml:space="preserve"> Attach certified copies of completion certificates</w:t>
            </w:r>
          </w:p>
        </w:tc>
        <w:tc>
          <w:tcPr>
            <w:tcW w:w="1318" w:type="dxa"/>
            <w:shd w:val="clear" w:color="auto" w:fill="auto"/>
          </w:tcPr>
          <w:p w14:paraId="5EFFCA19" w14:textId="77777777" w:rsidR="00DA260A" w:rsidRPr="009A4D54" w:rsidRDefault="00DA260A" w:rsidP="00DA260A">
            <w:pPr>
              <w:jc w:val="both"/>
              <w:rPr>
                <w:rFonts w:ascii="Bookman Old Style" w:eastAsia="Arial" w:hAnsi="Bookman Old Style" w:cs="Arial"/>
                <w:color w:val="000000"/>
              </w:rPr>
            </w:pPr>
          </w:p>
          <w:p w14:paraId="15F90CE8" w14:textId="77777777" w:rsidR="00DA260A" w:rsidRPr="009A4D54" w:rsidRDefault="00DA260A" w:rsidP="00DA260A">
            <w:pPr>
              <w:jc w:val="both"/>
              <w:rPr>
                <w:rFonts w:ascii="Bookman Old Style" w:eastAsia="Arial" w:hAnsi="Bookman Old Style" w:cs="Arial"/>
                <w:color w:val="000000"/>
              </w:rPr>
            </w:pPr>
          </w:p>
          <w:p w14:paraId="0E70E25F" w14:textId="77777777" w:rsidR="00DA260A" w:rsidRPr="009A4D54" w:rsidRDefault="00DA260A" w:rsidP="00DA260A">
            <w:pPr>
              <w:jc w:val="both"/>
              <w:rPr>
                <w:rFonts w:ascii="Bookman Old Style" w:eastAsia="Arial" w:hAnsi="Bookman Old Style" w:cs="Arial"/>
                <w:color w:val="000000"/>
              </w:rPr>
            </w:pPr>
          </w:p>
          <w:p w14:paraId="1BA911EF" w14:textId="77777777" w:rsidR="00DA260A" w:rsidRPr="009A4D54" w:rsidRDefault="00DA260A" w:rsidP="00DA260A">
            <w:pPr>
              <w:jc w:val="both"/>
              <w:rPr>
                <w:rFonts w:ascii="Bookman Old Style" w:eastAsia="Arial" w:hAnsi="Bookman Old Style" w:cs="Arial"/>
                <w:color w:val="000000"/>
              </w:rPr>
            </w:pPr>
          </w:p>
          <w:p w14:paraId="4021B2E0" w14:textId="77777777" w:rsidR="00DA260A" w:rsidRPr="009A4D54" w:rsidRDefault="00DA260A" w:rsidP="00DA260A">
            <w:pPr>
              <w:jc w:val="both"/>
              <w:rPr>
                <w:rFonts w:ascii="Bookman Old Style" w:eastAsia="Arial" w:hAnsi="Bookman Old Style" w:cs="Arial"/>
                <w:color w:val="000000"/>
              </w:rPr>
            </w:pPr>
          </w:p>
          <w:p w14:paraId="67D805ED" w14:textId="77777777" w:rsidR="00DA260A" w:rsidRPr="009A4D54" w:rsidRDefault="00DA260A" w:rsidP="00DA260A">
            <w:pPr>
              <w:jc w:val="both"/>
              <w:rPr>
                <w:rFonts w:ascii="Bookman Old Style" w:eastAsia="Arial" w:hAnsi="Bookman Old Style" w:cs="Arial"/>
                <w:color w:val="000000"/>
              </w:rPr>
            </w:pPr>
          </w:p>
          <w:p w14:paraId="65684B08" w14:textId="77777777" w:rsidR="00DA260A" w:rsidRPr="009A4D54" w:rsidRDefault="00DA260A" w:rsidP="00DA260A">
            <w:pPr>
              <w:jc w:val="both"/>
              <w:rPr>
                <w:rFonts w:ascii="Bookman Old Style" w:eastAsia="Arial" w:hAnsi="Bookman Old Style" w:cs="Arial"/>
                <w:color w:val="000000"/>
              </w:rPr>
            </w:pPr>
          </w:p>
          <w:p w14:paraId="6D136E5C"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15.00 </w:t>
            </w:r>
          </w:p>
        </w:tc>
      </w:tr>
      <w:tr w:rsidR="00DA260A" w:rsidRPr="009A4D54" w14:paraId="273DD759" w14:textId="77777777" w:rsidTr="00DA260A">
        <w:trPr>
          <w:trHeight w:val="240"/>
        </w:trPr>
        <w:tc>
          <w:tcPr>
            <w:tcW w:w="1806" w:type="dxa"/>
            <w:shd w:val="clear" w:color="auto" w:fill="auto"/>
          </w:tcPr>
          <w:p w14:paraId="7A7B2252"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60E0AC02"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(C) Work methodology </w:t>
            </w:r>
          </w:p>
        </w:tc>
        <w:tc>
          <w:tcPr>
            <w:tcW w:w="1318" w:type="dxa"/>
            <w:shd w:val="clear" w:color="auto" w:fill="auto"/>
          </w:tcPr>
          <w:p w14:paraId="2633AB42" w14:textId="77777777" w:rsidR="00DA260A" w:rsidRPr="009A4D54" w:rsidRDefault="00DA260A" w:rsidP="00DA260A">
            <w:pPr>
              <w:jc w:val="both"/>
              <w:rPr>
                <w:rFonts w:ascii="Bookman Old Style" w:eastAsia="Calibri" w:hAnsi="Bookman Old Style" w:cs="Arial"/>
                <w:color w:val="000000"/>
              </w:rPr>
            </w:pPr>
          </w:p>
        </w:tc>
      </w:tr>
      <w:tr w:rsidR="00DA260A" w:rsidRPr="009A4D54" w14:paraId="44704264" w14:textId="77777777" w:rsidTr="00DA260A">
        <w:trPr>
          <w:trHeight w:val="620"/>
        </w:trPr>
        <w:tc>
          <w:tcPr>
            <w:tcW w:w="1806" w:type="dxa"/>
            <w:vMerge w:val="restart"/>
            <w:shd w:val="clear" w:color="auto" w:fill="auto"/>
          </w:tcPr>
          <w:p w14:paraId="0A7B390B"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344807F4" w14:textId="77777777" w:rsidR="00DA260A" w:rsidRPr="00E716B4" w:rsidRDefault="00DA260A" w:rsidP="00DA260A">
            <w:pPr>
              <w:jc w:val="both"/>
              <w:rPr>
                <w:rFonts w:ascii="Footlight MT Light" w:eastAsia="Footlight MT Light" w:hAnsi="Footlight MT Light" w:cs="Footlight MT Light"/>
                <w:noProof/>
                <w:color w:val="000000"/>
              </w:rPr>
            </w:pPr>
            <w:r w:rsidRPr="00E716B4">
              <w:rPr>
                <w:rFonts w:ascii="Bookman Old Style" w:eastAsia="Arial" w:hAnsi="Bookman Old Style" w:cs="Arial"/>
                <w:color w:val="000000"/>
              </w:rPr>
              <w:t>Methodology/Detailed Workplan for implementing of</w:t>
            </w:r>
            <w:r>
              <w:rPr>
                <w:rFonts w:ascii="Bookman Old Style" w:eastAsia="Arial" w:hAnsi="Bookman Old Style" w:cs="Arial"/>
                <w:color w:val="000000"/>
              </w:rPr>
              <w:t xml:space="preserve"> </w:t>
            </w:r>
            <w:r w:rsidRPr="00E716B4">
              <w:rPr>
                <w:rFonts w:ascii="Bookman Old Style" w:eastAsia="Arial" w:hAnsi="Bookman Old Style" w:cs="Arial"/>
                <w:color w:val="000000"/>
              </w:rPr>
              <w:t>works</w:t>
            </w:r>
            <w:r>
              <w:rPr>
                <w:rFonts w:ascii="Bookman Old Style" w:eastAsia="Arial" w:hAnsi="Bookman Old Style" w:cs="Arial"/>
                <w:color w:val="000000"/>
              </w:rPr>
              <w:t>……………………………………………………….….</w:t>
            </w:r>
            <w:r w:rsidRPr="00E716B4">
              <w:rPr>
                <w:rFonts w:ascii="Bookman Old Style" w:eastAsia="Arial" w:hAnsi="Bookman Old Style" w:cs="Arial"/>
                <w:b/>
                <w:bCs/>
                <w:color w:val="000000"/>
              </w:rPr>
              <w:t>2mrks</w:t>
            </w:r>
          </w:p>
        </w:tc>
        <w:tc>
          <w:tcPr>
            <w:tcW w:w="1318" w:type="dxa"/>
            <w:vMerge w:val="restart"/>
            <w:shd w:val="clear" w:color="auto" w:fill="auto"/>
          </w:tcPr>
          <w:p w14:paraId="4A65F4E1" w14:textId="77777777" w:rsidR="00DA260A" w:rsidRPr="009A4D54" w:rsidRDefault="00DA260A" w:rsidP="00DA260A">
            <w:pPr>
              <w:jc w:val="both"/>
              <w:rPr>
                <w:rFonts w:ascii="Bookman Old Style" w:eastAsia="Calibri" w:hAnsi="Bookman Old Style" w:cs="Arial"/>
                <w:color w:val="000000"/>
              </w:rPr>
            </w:pPr>
            <w:r>
              <w:rPr>
                <w:rFonts w:ascii="Bookman Old Style" w:eastAsia="Arial" w:hAnsi="Bookman Old Style" w:cs="Arial"/>
                <w:color w:val="000000"/>
              </w:rPr>
              <w:t>6</w:t>
            </w:r>
            <w:r w:rsidRPr="009A4D54">
              <w:rPr>
                <w:rFonts w:ascii="Bookman Old Style" w:eastAsia="Arial" w:hAnsi="Bookman Old Style" w:cs="Arial"/>
                <w:color w:val="000000"/>
              </w:rPr>
              <w:t xml:space="preserve">.00 </w:t>
            </w:r>
          </w:p>
        </w:tc>
      </w:tr>
      <w:tr w:rsidR="00DA260A" w:rsidRPr="009A4D54" w14:paraId="6F6E74B2" w14:textId="77777777" w:rsidTr="00DA260A">
        <w:trPr>
          <w:trHeight w:val="238"/>
        </w:trPr>
        <w:tc>
          <w:tcPr>
            <w:tcW w:w="1806" w:type="dxa"/>
            <w:vMerge/>
            <w:shd w:val="clear" w:color="auto" w:fill="auto"/>
          </w:tcPr>
          <w:p w14:paraId="21AFCA53"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6FF19D61" w14:textId="77777777" w:rsidR="00DA260A" w:rsidRPr="00E716B4" w:rsidRDefault="00DA260A" w:rsidP="00DA260A">
            <w:pPr>
              <w:jc w:val="both"/>
              <w:rPr>
                <w:rFonts w:ascii="Bookman Old Style" w:eastAsia="Footlight MT Light" w:hAnsi="Bookman Old Style" w:cs="Footlight MT Light"/>
                <w:noProof/>
                <w:color w:val="000000"/>
              </w:rPr>
            </w:pPr>
            <w:r w:rsidRPr="00E716B4">
              <w:rPr>
                <w:rFonts w:ascii="Bookman Old Style" w:eastAsia="Footlight MT Light" w:hAnsi="Bookman Old Style" w:cs="Footlight MT Light"/>
                <w:noProof/>
                <w:color w:val="000000"/>
              </w:rPr>
              <w:t>Proposed Equipment Scheduling/Work statement</w:t>
            </w:r>
            <w:r>
              <w:rPr>
                <w:rFonts w:ascii="Bookman Old Style" w:eastAsia="Footlight MT Light" w:hAnsi="Bookman Old Style" w:cs="Footlight MT Light"/>
                <w:noProof/>
                <w:color w:val="000000"/>
              </w:rPr>
              <w:t>……………………………………………………..</w:t>
            </w:r>
            <w:r w:rsidRPr="00E716B4">
              <w:rPr>
                <w:rFonts w:ascii="Bookman Old Style" w:eastAsia="Footlight MT Light" w:hAnsi="Bookman Old Style" w:cs="Footlight MT Light"/>
                <w:b/>
                <w:bCs/>
                <w:noProof/>
                <w:color w:val="000000"/>
              </w:rPr>
              <w:t>2mrks</w:t>
            </w:r>
            <w:r w:rsidRPr="00E716B4">
              <w:rPr>
                <w:rFonts w:ascii="Bookman Old Style" w:eastAsia="Footlight MT Light" w:hAnsi="Bookman Old Style" w:cs="Footlight MT Light"/>
                <w:noProof/>
                <w:color w:val="000000"/>
              </w:rPr>
              <w:t xml:space="preserve"> </w:t>
            </w:r>
          </w:p>
        </w:tc>
        <w:tc>
          <w:tcPr>
            <w:tcW w:w="1318" w:type="dxa"/>
            <w:vMerge/>
            <w:shd w:val="clear" w:color="auto" w:fill="auto"/>
          </w:tcPr>
          <w:p w14:paraId="232F7A2A" w14:textId="77777777" w:rsidR="00DA260A" w:rsidRDefault="00DA260A" w:rsidP="00DA260A">
            <w:pPr>
              <w:jc w:val="both"/>
              <w:rPr>
                <w:rFonts w:ascii="Bookman Old Style" w:eastAsia="Arial" w:hAnsi="Bookman Old Style" w:cs="Arial"/>
                <w:color w:val="000000"/>
              </w:rPr>
            </w:pPr>
          </w:p>
        </w:tc>
      </w:tr>
      <w:tr w:rsidR="00DA260A" w:rsidRPr="009A4D54" w14:paraId="5B836107" w14:textId="77777777" w:rsidTr="00DA260A">
        <w:trPr>
          <w:trHeight w:val="281"/>
        </w:trPr>
        <w:tc>
          <w:tcPr>
            <w:tcW w:w="1806" w:type="dxa"/>
            <w:vMerge/>
            <w:shd w:val="clear" w:color="auto" w:fill="auto"/>
          </w:tcPr>
          <w:p w14:paraId="7B7FCFE4"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71574826" w14:textId="77777777" w:rsidR="00DA260A" w:rsidRPr="00E716B4" w:rsidRDefault="00DA260A" w:rsidP="00DA260A">
            <w:pPr>
              <w:spacing w:before="14" w:line="240" w:lineRule="exact"/>
              <w:rPr>
                <w:rFonts w:ascii="Bookman Old Style" w:eastAsia="Arial" w:hAnsi="Bookman Old Style" w:cs="Arial"/>
                <w:color w:val="000000"/>
              </w:rPr>
            </w:pPr>
            <w:r w:rsidRPr="00E716B4">
              <w:rPr>
                <w:rFonts w:ascii="Bookman Old Style" w:eastAsia="Footlight MT Light" w:hAnsi="Bookman Old Style" w:cs="Footlight MT Light"/>
                <w:noProof/>
                <w:color w:val="000000"/>
              </w:rPr>
              <w:t xml:space="preserve">Methodology on safety </w:t>
            </w:r>
            <w:r w:rsidRPr="00E716B4">
              <w:rPr>
                <w:rFonts w:ascii="Bookman Old Style" w:eastAsia="Footlight MT Light" w:hAnsi="Bookman Old Style" w:cs="Footlight MT Light"/>
                <w:noProof/>
                <w:color w:val="000000"/>
                <w:spacing w:val="9"/>
              </w:rPr>
              <w:t xml:space="preserve">during </w:t>
            </w:r>
            <w:r w:rsidRPr="00E716B4">
              <w:rPr>
                <w:rFonts w:ascii="Bookman Old Style" w:eastAsia="Footlight MT Light" w:hAnsi="Bookman Old Style" w:cs="Footlight MT Light"/>
                <w:noProof/>
                <w:color w:val="000000"/>
                <w:spacing w:val="15"/>
              </w:rPr>
              <w:t xml:space="preserve">the </w:t>
            </w:r>
            <w:r w:rsidRPr="00E716B4">
              <w:rPr>
                <w:rFonts w:ascii="Bookman Old Style" w:eastAsia="Footlight MT Light" w:hAnsi="Bookman Old Style" w:cs="Footlight MT Light"/>
                <w:noProof/>
                <w:color w:val="000000"/>
              </w:rPr>
              <w:t>construction period</w:t>
            </w:r>
            <w:r>
              <w:rPr>
                <w:rFonts w:ascii="Bookman Old Style" w:eastAsia="Footlight MT Light" w:hAnsi="Bookman Old Style" w:cs="Footlight MT Light"/>
                <w:noProof/>
                <w:color w:val="000000"/>
              </w:rPr>
              <w:t>…………………………………………………………..</w:t>
            </w:r>
            <w:r w:rsidRPr="00E716B4">
              <w:rPr>
                <w:rFonts w:ascii="Bookman Old Style" w:eastAsia="Footlight MT Light" w:hAnsi="Bookman Old Style" w:cs="Footlight MT Light"/>
                <w:b/>
                <w:bCs/>
                <w:noProof/>
                <w:color w:val="000000"/>
              </w:rPr>
              <w:t>2mrks</w:t>
            </w:r>
          </w:p>
        </w:tc>
        <w:tc>
          <w:tcPr>
            <w:tcW w:w="1318" w:type="dxa"/>
            <w:vMerge/>
            <w:shd w:val="clear" w:color="auto" w:fill="auto"/>
          </w:tcPr>
          <w:p w14:paraId="3C77D06B" w14:textId="77777777" w:rsidR="00DA260A" w:rsidRDefault="00DA260A" w:rsidP="00DA260A">
            <w:pPr>
              <w:jc w:val="both"/>
              <w:rPr>
                <w:rFonts w:ascii="Bookman Old Style" w:eastAsia="Arial" w:hAnsi="Bookman Old Style" w:cs="Arial"/>
                <w:color w:val="000000"/>
              </w:rPr>
            </w:pPr>
          </w:p>
        </w:tc>
      </w:tr>
      <w:tr w:rsidR="00DA260A" w:rsidRPr="009A4D54" w14:paraId="5B04B94D" w14:textId="77777777" w:rsidTr="00DA260A">
        <w:trPr>
          <w:trHeight w:val="389"/>
        </w:trPr>
        <w:tc>
          <w:tcPr>
            <w:tcW w:w="8776" w:type="dxa"/>
            <w:gridSpan w:val="2"/>
            <w:shd w:val="clear" w:color="auto" w:fill="auto"/>
          </w:tcPr>
          <w:p w14:paraId="5A2E204F"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TOTAL (Construction experience) </w:t>
            </w:r>
          </w:p>
        </w:tc>
        <w:tc>
          <w:tcPr>
            <w:tcW w:w="1318" w:type="dxa"/>
            <w:shd w:val="clear" w:color="auto" w:fill="auto"/>
          </w:tcPr>
          <w:p w14:paraId="369A5D94"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30.00 </w:t>
            </w:r>
          </w:p>
        </w:tc>
      </w:tr>
      <w:tr w:rsidR="00DA260A" w:rsidRPr="009A4D54" w14:paraId="1249F792" w14:textId="77777777" w:rsidTr="00DA260A">
        <w:trPr>
          <w:trHeight w:val="240"/>
        </w:trPr>
        <w:tc>
          <w:tcPr>
            <w:tcW w:w="8776" w:type="dxa"/>
            <w:gridSpan w:val="2"/>
            <w:shd w:val="clear" w:color="auto" w:fill="auto"/>
          </w:tcPr>
          <w:p w14:paraId="5F45A433"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(D) Construction Equipment Capacity</w:t>
            </w:r>
          </w:p>
        </w:tc>
        <w:tc>
          <w:tcPr>
            <w:tcW w:w="1318" w:type="dxa"/>
            <w:shd w:val="clear" w:color="auto" w:fill="auto"/>
          </w:tcPr>
          <w:p w14:paraId="0DB92195" w14:textId="77777777" w:rsidR="00DA260A" w:rsidRPr="009A4D54" w:rsidRDefault="00DA260A" w:rsidP="00DA260A">
            <w:pPr>
              <w:jc w:val="both"/>
              <w:rPr>
                <w:rFonts w:ascii="Bookman Old Style" w:eastAsia="Calibri" w:hAnsi="Bookman Old Style" w:cs="Arial"/>
                <w:color w:val="000000"/>
              </w:rPr>
            </w:pPr>
          </w:p>
        </w:tc>
      </w:tr>
      <w:tr w:rsidR="00DA260A" w:rsidRPr="009A4D54" w14:paraId="6E1C92C7" w14:textId="77777777" w:rsidTr="00DA260A">
        <w:trPr>
          <w:trHeight w:val="470"/>
        </w:trPr>
        <w:tc>
          <w:tcPr>
            <w:tcW w:w="1806" w:type="dxa"/>
            <w:vMerge w:val="restart"/>
            <w:shd w:val="clear" w:color="auto" w:fill="auto"/>
          </w:tcPr>
          <w:p w14:paraId="3AAB567C"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Essential Equipment Availability</w:t>
            </w:r>
          </w:p>
          <w:p w14:paraId="5A21A099"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571AE758" w14:textId="77777777" w:rsidR="00DA260A" w:rsidRPr="009A4D54" w:rsidRDefault="00DA260A" w:rsidP="00DA260A">
            <w:pPr>
              <w:jc w:val="both"/>
              <w:rPr>
                <w:rFonts w:ascii="Bookman Old Style" w:eastAsia="Calibri" w:hAnsi="Bookman Old Style" w:cs="Arial"/>
                <w:b/>
                <w:color w:val="000000"/>
              </w:rPr>
            </w:pPr>
            <w:r w:rsidRPr="009A4D54">
              <w:rPr>
                <w:rFonts w:ascii="Bookman Old Style" w:hAnsi="Bookman Old Style" w:cs="Arial"/>
                <w:b/>
                <w:color w:val="000000"/>
              </w:rPr>
              <w:t>Proof of essential Roads construction equipment ownership or proposal for timely acquisition. Attach evidence of either (owned, leased, hired etc) including Models, photos, capacities, current working conditions, etc</w:t>
            </w:r>
          </w:p>
        </w:tc>
        <w:tc>
          <w:tcPr>
            <w:tcW w:w="1318" w:type="dxa"/>
            <w:shd w:val="clear" w:color="auto" w:fill="auto"/>
          </w:tcPr>
          <w:p w14:paraId="3E2A0C09" w14:textId="77777777" w:rsidR="00DA260A" w:rsidRPr="009A4D54" w:rsidRDefault="00DA260A" w:rsidP="00DA260A">
            <w:pPr>
              <w:jc w:val="both"/>
              <w:rPr>
                <w:rFonts w:ascii="Bookman Old Style" w:eastAsia="Calibri" w:hAnsi="Bookman Old Style" w:cs="Arial"/>
                <w:color w:val="000000"/>
              </w:rPr>
            </w:pPr>
          </w:p>
        </w:tc>
      </w:tr>
      <w:tr w:rsidR="00DA260A" w:rsidRPr="009A4D54" w14:paraId="47C90B87" w14:textId="77777777" w:rsidTr="00DA260A">
        <w:trPr>
          <w:trHeight w:val="359"/>
        </w:trPr>
        <w:tc>
          <w:tcPr>
            <w:tcW w:w="1806" w:type="dxa"/>
            <w:vMerge/>
            <w:shd w:val="clear" w:color="auto" w:fill="auto"/>
          </w:tcPr>
          <w:p w14:paraId="5937D081"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4D46DA93" w14:textId="77777777" w:rsidR="00DA260A" w:rsidRPr="009A4D54" w:rsidRDefault="00DA260A" w:rsidP="00DA260A">
            <w:pPr>
              <w:ind w:right="20"/>
              <w:jc w:val="both"/>
              <w:rPr>
                <w:rFonts w:ascii="Bookman Old Style" w:eastAsia="Calibri" w:hAnsi="Bookman Old Style" w:cs="Arial"/>
                <w:color w:val="000000"/>
              </w:rPr>
            </w:pPr>
            <w:r w:rsidRPr="009A4D54">
              <w:rPr>
                <w:rFonts w:ascii="Bookman Old Style" w:hAnsi="Bookman Old Style" w:cs="Arial"/>
                <w:color w:val="000000"/>
              </w:rPr>
              <w:t>Roads and Building</w:t>
            </w:r>
            <w:r>
              <w:rPr>
                <w:rFonts w:ascii="Bookman Old Style" w:hAnsi="Bookman Old Style" w:cs="Arial"/>
                <w:color w:val="000000"/>
              </w:rPr>
              <w:t xml:space="preserve"> works Plant &amp; Equipment</w:t>
            </w:r>
            <w:r w:rsidRPr="009A4D54">
              <w:rPr>
                <w:rFonts w:ascii="Bookman Old Style" w:hAnsi="Bookman Old Style" w:cs="Arial"/>
                <w:color w:val="000000"/>
              </w:rPr>
              <w:t xml:space="preserve">, </w:t>
            </w:r>
            <w:r>
              <w:rPr>
                <w:rFonts w:ascii="Bookman Old Style" w:hAnsi="Bookman Old Style" w:cs="Arial"/>
                <w:color w:val="000000"/>
              </w:rPr>
              <w:t xml:space="preserve">Mixers/Graders/Crane/Excavators </w:t>
            </w:r>
            <w:r w:rsidRPr="009A4D54">
              <w:rPr>
                <w:rFonts w:ascii="Bookman Old Style" w:hAnsi="Bookman Old Style" w:cs="Arial"/>
                <w:color w:val="000000"/>
              </w:rPr>
              <w:t>etc</w:t>
            </w:r>
          </w:p>
        </w:tc>
        <w:tc>
          <w:tcPr>
            <w:tcW w:w="1318" w:type="dxa"/>
            <w:shd w:val="clear" w:color="auto" w:fill="auto"/>
          </w:tcPr>
          <w:p w14:paraId="323C20F4"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15.00</w:t>
            </w:r>
          </w:p>
        </w:tc>
      </w:tr>
      <w:tr w:rsidR="00DA260A" w:rsidRPr="009A4D54" w14:paraId="10592149" w14:textId="77777777" w:rsidTr="00DA260A">
        <w:trPr>
          <w:trHeight w:val="341"/>
        </w:trPr>
        <w:tc>
          <w:tcPr>
            <w:tcW w:w="1806" w:type="dxa"/>
            <w:shd w:val="clear" w:color="auto" w:fill="auto"/>
          </w:tcPr>
          <w:p w14:paraId="06CC208C"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600960EA" w14:textId="77777777" w:rsidR="00DA260A" w:rsidRPr="009A4D54" w:rsidRDefault="00DA260A" w:rsidP="00DA260A">
            <w:pPr>
              <w:ind w:right="20"/>
              <w:jc w:val="both"/>
              <w:rPr>
                <w:rFonts w:ascii="Bookman Old Style" w:eastAsia="Arial" w:hAnsi="Bookman Old Style" w:cs="Arial"/>
                <w:color w:val="000000"/>
              </w:rPr>
            </w:pPr>
            <w:r w:rsidRPr="009A4D54">
              <w:rPr>
                <w:rFonts w:ascii="Bookman Old Style" w:eastAsia="Arial" w:hAnsi="Bookman Old Style" w:cs="Arial"/>
                <w:color w:val="000000"/>
              </w:rPr>
              <w:t xml:space="preserve">Reliable Transport </w:t>
            </w:r>
            <w:r>
              <w:rPr>
                <w:rFonts w:ascii="Bookman Old Style" w:eastAsia="Arial" w:hAnsi="Bookman Old Style" w:cs="Arial"/>
                <w:color w:val="000000"/>
              </w:rPr>
              <w:t>–</w:t>
            </w:r>
            <w:r w:rsidRPr="009A4D54">
              <w:rPr>
                <w:rFonts w:ascii="Bookman Old Style" w:eastAsia="Arial" w:hAnsi="Bookman Old Style" w:cs="Arial"/>
                <w:color w:val="000000"/>
              </w:rPr>
              <w:t xml:space="preserve"> </w:t>
            </w:r>
            <w:r>
              <w:rPr>
                <w:rFonts w:ascii="Bookman Old Style" w:eastAsia="Arial" w:hAnsi="Bookman Old Style" w:cs="Arial"/>
                <w:color w:val="000000"/>
              </w:rPr>
              <w:t>Tipper/</w:t>
            </w:r>
            <w:r w:rsidRPr="009A4D54">
              <w:rPr>
                <w:rFonts w:ascii="Bookman Old Style" w:eastAsia="Arial" w:hAnsi="Bookman Old Style" w:cs="Arial"/>
                <w:color w:val="000000"/>
              </w:rPr>
              <w:t xml:space="preserve"> Lorry</w:t>
            </w:r>
            <w:r>
              <w:rPr>
                <w:rFonts w:ascii="Bookman Old Style" w:eastAsia="Arial" w:hAnsi="Bookman Old Style" w:cs="Arial"/>
                <w:color w:val="000000"/>
              </w:rPr>
              <w:t>. Pick up</w:t>
            </w:r>
          </w:p>
        </w:tc>
        <w:tc>
          <w:tcPr>
            <w:tcW w:w="1318" w:type="dxa"/>
            <w:shd w:val="clear" w:color="auto" w:fill="auto"/>
          </w:tcPr>
          <w:p w14:paraId="62D7EAD7" w14:textId="77777777" w:rsidR="00DA260A" w:rsidRPr="009A4D54" w:rsidRDefault="00DA260A" w:rsidP="00DA260A">
            <w:pPr>
              <w:jc w:val="both"/>
              <w:rPr>
                <w:rFonts w:ascii="Bookman Old Style" w:eastAsia="Arial" w:hAnsi="Bookman Old Style" w:cs="Arial"/>
                <w:color w:val="000000"/>
              </w:rPr>
            </w:pPr>
            <w:r w:rsidRPr="009A4D54">
              <w:rPr>
                <w:rFonts w:ascii="Bookman Old Style" w:eastAsia="Arial" w:hAnsi="Bookman Old Style" w:cs="Arial"/>
                <w:color w:val="000000"/>
              </w:rPr>
              <w:t>10.00</w:t>
            </w:r>
          </w:p>
        </w:tc>
      </w:tr>
      <w:tr w:rsidR="00DA260A" w:rsidRPr="009A4D54" w14:paraId="5305736B" w14:textId="77777777" w:rsidTr="00DA260A">
        <w:trPr>
          <w:trHeight w:val="240"/>
        </w:trPr>
        <w:tc>
          <w:tcPr>
            <w:tcW w:w="8776" w:type="dxa"/>
            <w:gridSpan w:val="2"/>
            <w:shd w:val="clear" w:color="auto" w:fill="auto"/>
          </w:tcPr>
          <w:p w14:paraId="465EA591"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TOTAL (Construction Equipment Capacity) </w:t>
            </w:r>
          </w:p>
        </w:tc>
        <w:tc>
          <w:tcPr>
            <w:tcW w:w="1318" w:type="dxa"/>
            <w:shd w:val="clear" w:color="auto" w:fill="auto"/>
          </w:tcPr>
          <w:p w14:paraId="3802806C"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25.00 </w:t>
            </w:r>
          </w:p>
        </w:tc>
      </w:tr>
      <w:tr w:rsidR="00DA260A" w:rsidRPr="009A4D54" w14:paraId="6DE2365F" w14:textId="77777777" w:rsidTr="00DA260A">
        <w:trPr>
          <w:trHeight w:val="240"/>
        </w:trPr>
        <w:tc>
          <w:tcPr>
            <w:tcW w:w="8776" w:type="dxa"/>
            <w:gridSpan w:val="2"/>
            <w:shd w:val="clear" w:color="auto" w:fill="auto"/>
          </w:tcPr>
          <w:p w14:paraId="1329B4F4"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(E) KEY PERSONNEL</w:t>
            </w:r>
          </w:p>
        </w:tc>
        <w:tc>
          <w:tcPr>
            <w:tcW w:w="1318" w:type="dxa"/>
            <w:shd w:val="clear" w:color="auto" w:fill="auto"/>
          </w:tcPr>
          <w:p w14:paraId="420FA964" w14:textId="77777777" w:rsidR="00DA260A" w:rsidRPr="009A4D54" w:rsidRDefault="00DA260A" w:rsidP="00DA260A">
            <w:pPr>
              <w:jc w:val="both"/>
              <w:rPr>
                <w:rFonts w:ascii="Bookman Old Style" w:eastAsia="Calibri" w:hAnsi="Bookman Old Style" w:cs="Arial"/>
                <w:color w:val="000000"/>
              </w:rPr>
            </w:pPr>
          </w:p>
        </w:tc>
      </w:tr>
      <w:tr w:rsidR="00DA260A" w:rsidRPr="009A4D54" w14:paraId="4A823635" w14:textId="77777777" w:rsidTr="00DA260A">
        <w:trPr>
          <w:trHeight w:val="240"/>
        </w:trPr>
        <w:tc>
          <w:tcPr>
            <w:tcW w:w="1806" w:type="dxa"/>
            <w:vMerge w:val="restart"/>
            <w:shd w:val="clear" w:color="auto" w:fill="auto"/>
          </w:tcPr>
          <w:p w14:paraId="1A4CBA93"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Key Personnel competences</w:t>
            </w:r>
          </w:p>
          <w:p w14:paraId="0C9E47C9"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2F34AE35" w14:textId="77777777" w:rsidR="00DA260A" w:rsidRPr="009A4D54" w:rsidRDefault="00DA260A" w:rsidP="00DA260A">
            <w:pPr>
              <w:jc w:val="both"/>
              <w:rPr>
                <w:rFonts w:ascii="Bookman Old Style" w:eastAsia="Calibri" w:hAnsi="Bookman Old Style" w:cs="Arial"/>
                <w:color w:val="000000"/>
              </w:rPr>
            </w:pPr>
            <w:r w:rsidRPr="009A4D54">
              <w:rPr>
                <w:rFonts w:ascii="Bookman Old Style" w:hAnsi="Bookman Old Style" w:cs="Arial"/>
                <w:color w:val="000000"/>
              </w:rPr>
              <w:t xml:space="preserve">Qualification and experience of key personnel. Attach certified copies of C.Vs and certificates).  </w:t>
            </w:r>
          </w:p>
        </w:tc>
        <w:tc>
          <w:tcPr>
            <w:tcW w:w="1318" w:type="dxa"/>
            <w:shd w:val="clear" w:color="auto" w:fill="auto"/>
          </w:tcPr>
          <w:p w14:paraId="130BE5F9" w14:textId="77777777" w:rsidR="00DA260A" w:rsidRPr="009A4D54" w:rsidRDefault="00DA260A" w:rsidP="00DA260A">
            <w:pPr>
              <w:jc w:val="both"/>
              <w:rPr>
                <w:rFonts w:ascii="Bookman Old Style" w:eastAsia="Calibri" w:hAnsi="Bookman Old Style" w:cs="Arial"/>
                <w:color w:val="000000"/>
              </w:rPr>
            </w:pPr>
          </w:p>
        </w:tc>
      </w:tr>
      <w:tr w:rsidR="00DA260A" w:rsidRPr="009A4D54" w14:paraId="45FC0A8E" w14:textId="77777777" w:rsidTr="00DA260A">
        <w:trPr>
          <w:trHeight w:val="240"/>
        </w:trPr>
        <w:tc>
          <w:tcPr>
            <w:tcW w:w="1806" w:type="dxa"/>
            <w:vMerge/>
            <w:shd w:val="clear" w:color="auto" w:fill="auto"/>
          </w:tcPr>
          <w:p w14:paraId="0066644D" w14:textId="77777777" w:rsidR="00DA260A" w:rsidRPr="009A4D54" w:rsidRDefault="00DA260A" w:rsidP="00DA260A">
            <w:pPr>
              <w:jc w:val="both"/>
              <w:rPr>
                <w:rFonts w:ascii="Bookman Old Style" w:eastAsia="Arial" w:hAnsi="Bookman Old Style" w:cs="Arial"/>
                <w:b/>
                <w:color w:val="000000"/>
              </w:rPr>
            </w:pPr>
          </w:p>
        </w:tc>
        <w:tc>
          <w:tcPr>
            <w:tcW w:w="6970" w:type="dxa"/>
            <w:shd w:val="clear" w:color="auto" w:fill="auto"/>
          </w:tcPr>
          <w:p w14:paraId="732297AA" w14:textId="77777777" w:rsidR="00DA260A" w:rsidRPr="009A4D54" w:rsidRDefault="00DA260A" w:rsidP="00DA260A">
            <w:pPr>
              <w:pStyle w:val="NoSpacing"/>
              <w:rPr>
                <w:rFonts w:eastAsia="Arial"/>
                <w:color w:val="000000"/>
                <w:szCs w:val="24"/>
              </w:rPr>
            </w:pPr>
            <w:r w:rsidRPr="009A4D54">
              <w:rPr>
                <w:rFonts w:eastAsia="Arial"/>
                <w:color w:val="000000"/>
                <w:szCs w:val="24"/>
              </w:rPr>
              <w:t>(i)</w:t>
            </w:r>
            <w:r w:rsidRPr="009A4D54">
              <w:rPr>
                <w:rFonts w:eastAsia="Arial" w:cs="Arial"/>
                <w:color w:val="000000"/>
                <w:szCs w:val="24"/>
              </w:rPr>
              <w:t>Head Office staff: Directors, Managers, Accountants, etc;</w:t>
            </w:r>
          </w:p>
        </w:tc>
        <w:tc>
          <w:tcPr>
            <w:tcW w:w="1318" w:type="dxa"/>
            <w:shd w:val="clear" w:color="auto" w:fill="auto"/>
          </w:tcPr>
          <w:p w14:paraId="11214FB8" w14:textId="77777777" w:rsidR="00DA260A" w:rsidRPr="009A4D54" w:rsidRDefault="00DA260A" w:rsidP="00DA260A">
            <w:pPr>
              <w:jc w:val="both"/>
              <w:rPr>
                <w:rFonts w:ascii="Bookman Old Style" w:eastAsia="Arial" w:hAnsi="Bookman Old Style" w:cs="Arial"/>
                <w:b/>
                <w:color w:val="000000"/>
              </w:rPr>
            </w:pPr>
            <w:r w:rsidRPr="009A4D54">
              <w:rPr>
                <w:rFonts w:ascii="Bookman Old Style" w:eastAsia="Arial" w:hAnsi="Bookman Old Style" w:cs="Arial"/>
                <w:color w:val="000000"/>
              </w:rPr>
              <w:t>3.00</w:t>
            </w:r>
          </w:p>
        </w:tc>
      </w:tr>
      <w:tr w:rsidR="00DA260A" w:rsidRPr="009A4D54" w14:paraId="03576C2A" w14:textId="77777777" w:rsidTr="00DA260A">
        <w:trPr>
          <w:trHeight w:val="240"/>
        </w:trPr>
        <w:tc>
          <w:tcPr>
            <w:tcW w:w="1806" w:type="dxa"/>
            <w:vMerge/>
            <w:shd w:val="clear" w:color="auto" w:fill="auto"/>
          </w:tcPr>
          <w:p w14:paraId="712DB2B7"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012DFB1D"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(ii)  Construction Manager (</w:t>
            </w:r>
            <w:r w:rsidRPr="009A4D54">
              <w:rPr>
                <w:rFonts w:ascii="Bookman Old Style" w:hAnsi="Bookman Old Style" w:cs="Arial"/>
                <w:color w:val="000000"/>
              </w:rPr>
              <w:t>the overall in charge person(s) to be assigned for the site) with at least five years’ experience in works of an equivalent nature and volume</w:t>
            </w:r>
            <w:r w:rsidRPr="009A4D54">
              <w:rPr>
                <w:rFonts w:ascii="Bookman Old Style" w:eastAsia="Arial" w:hAnsi="Bookman Old Style" w:cs="Arial"/>
                <w:color w:val="000000"/>
              </w:rPr>
              <w:t>. Minimum National Diploma in Road Construction related field. HND – 10%; ND – 8%</w:t>
            </w:r>
          </w:p>
        </w:tc>
        <w:tc>
          <w:tcPr>
            <w:tcW w:w="1318" w:type="dxa"/>
            <w:shd w:val="clear" w:color="auto" w:fill="auto"/>
          </w:tcPr>
          <w:p w14:paraId="5C0738E9" w14:textId="77777777" w:rsidR="00DA260A" w:rsidRPr="009A4D54" w:rsidRDefault="00DA260A" w:rsidP="00DA260A">
            <w:pPr>
              <w:jc w:val="both"/>
              <w:rPr>
                <w:rFonts w:ascii="Bookman Old Style" w:eastAsia="Arial" w:hAnsi="Bookman Old Style" w:cs="Arial"/>
                <w:color w:val="000000"/>
              </w:rPr>
            </w:pPr>
          </w:p>
          <w:p w14:paraId="1C1F3763" w14:textId="77777777" w:rsidR="00DA260A" w:rsidRPr="009A4D54" w:rsidRDefault="00DA260A" w:rsidP="00DA260A">
            <w:pPr>
              <w:jc w:val="both"/>
              <w:rPr>
                <w:rFonts w:ascii="Bookman Old Style" w:eastAsia="Arial" w:hAnsi="Bookman Old Style" w:cs="Arial"/>
                <w:color w:val="000000"/>
              </w:rPr>
            </w:pPr>
          </w:p>
          <w:p w14:paraId="749C8FC0" w14:textId="77777777" w:rsidR="00DA260A" w:rsidRPr="009A4D54" w:rsidRDefault="00DA260A" w:rsidP="00DA260A">
            <w:pPr>
              <w:jc w:val="both"/>
              <w:rPr>
                <w:rFonts w:ascii="Bookman Old Style" w:eastAsia="Arial" w:hAnsi="Bookman Old Style" w:cs="Arial"/>
                <w:color w:val="000000"/>
              </w:rPr>
            </w:pPr>
          </w:p>
          <w:p w14:paraId="3543C132"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10.00 </w:t>
            </w:r>
          </w:p>
        </w:tc>
      </w:tr>
      <w:tr w:rsidR="00DA260A" w:rsidRPr="009A4D54" w14:paraId="6BD52B69" w14:textId="77777777" w:rsidTr="00DA260A">
        <w:trPr>
          <w:trHeight w:val="240"/>
        </w:trPr>
        <w:tc>
          <w:tcPr>
            <w:tcW w:w="1806" w:type="dxa"/>
            <w:vMerge/>
            <w:shd w:val="clear" w:color="auto" w:fill="auto"/>
          </w:tcPr>
          <w:p w14:paraId="4BDD484C" w14:textId="77777777" w:rsidR="00DA260A" w:rsidRPr="009A4D54" w:rsidRDefault="00DA260A" w:rsidP="00DA260A">
            <w:pPr>
              <w:jc w:val="both"/>
              <w:rPr>
                <w:rFonts w:ascii="Bookman Old Style" w:eastAsia="Calibri" w:hAnsi="Bookman Old Style" w:cs="Arial"/>
                <w:color w:val="000000"/>
              </w:rPr>
            </w:pPr>
          </w:p>
        </w:tc>
        <w:tc>
          <w:tcPr>
            <w:tcW w:w="6970" w:type="dxa"/>
            <w:shd w:val="clear" w:color="auto" w:fill="auto"/>
          </w:tcPr>
          <w:p w14:paraId="032B5891"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(iii) Site Agent</w:t>
            </w:r>
            <w:r>
              <w:rPr>
                <w:rFonts w:ascii="Bookman Old Style" w:eastAsia="Arial" w:hAnsi="Bookman Old Style" w:cs="Arial"/>
                <w:color w:val="000000"/>
              </w:rPr>
              <w:t xml:space="preserve">/ Foreman </w:t>
            </w:r>
            <w:r w:rsidRPr="009A4D54">
              <w:rPr>
                <w:rFonts w:ascii="Bookman Old Style" w:hAnsi="Bookman Old Style" w:cs="Arial"/>
                <w:color w:val="000000"/>
              </w:rPr>
              <w:t>with at least five years’ experience in works of an equivalent nature and volume</w:t>
            </w:r>
            <w:r w:rsidRPr="009A4D54">
              <w:rPr>
                <w:rFonts w:ascii="Bookman Old Style" w:eastAsia="Arial" w:hAnsi="Bookman Old Style" w:cs="Arial"/>
                <w:color w:val="000000"/>
              </w:rPr>
              <w:t xml:space="preserve">. Minimum Certificate </w:t>
            </w:r>
            <w:r>
              <w:rPr>
                <w:rFonts w:ascii="Bookman Old Style" w:eastAsia="Arial" w:hAnsi="Bookman Old Style" w:cs="Arial"/>
                <w:color w:val="000000"/>
              </w:rPr>
              <w:t>i</w:t>
            </w:r>
            <w:r w:rsidRPr="009A4D54">
              <w:rPr>
                <w:rFonts w:ascii="Bookman Old Style" w:eastAsia="Arial" w:hAnsi="Bookman Old Style" w:cs="Arial"/>
                <w:color w:val="000000"/>
              </w:rPr>
              <w:t>n Roads</w:t>
            </w:r>
            <w:r>
              <w:rPr>
                <w:rFonts w:ascii="Bookman Old Style" w:eastAsia="Arial" w:hAnsi="Bookman Old Style" w:cs="Arial"/>
                <w:color w:val="000000"/>
              </w:rPr>
              <w:t xml:space="preserve">/Bridges </w:t>
            </w:r>
            <w:r w:rsidRPr="009A4D54">
              <w:rPr>
                <w:rFonts w:ascii="Bookman Old Style" w:eastAsia="Arial" w:hAnsi="Bookman Old Style" w:cs="Arial"/>
                <w:color w:val="000000"/>
              </w:rPr>
              <w:t>Construction</w:t>
            </w:r>
            <w:r>
              <w:rPr>
                <w:rFonts w:ascii="Bookman Old Style" w:eastAsia="Arial" w:hAnsi="Bookman Old Style" w:cs="Arial"/>
                <w:color w:val="000000"/>
              </w:rPr>
              <w:t xml:space="preserve"> or </w:t>
            </w:r>
            <w:r w:rsidRPr="009A4D54">
              <w:rPr>
                <w:rFonts w:ascii="Bookman Old Style" w:eastAsia="Arial" w:hAnsi="Bookman Old Style" w:cs="Arial"/>
                <w:color w:val="000000"/>
              </w:rPr>
              <w:t>NCA accreditation.</w:t>
            </w:r>
          </w:p>
        </w:tc>
        <w:tc>
          <w:tcPr>
            <w:tcW w:w="1318" w:type="dxa"/>
            <w:shd w:val="clear" w:color="auto" w:fill="auto"/>
          </w:tcPr>
          <w:p w14:paraId="30F154B2" w14:textId="77777777" w:rsidR="00DA260A" w:rsidRPr="009A4D54" w:rsidRDefault="00DA260A" w:rsidP="00DA260A">
            <w:pPr>
              <w:jc w:val="both"/>
              <w:rPr>
                <w:rFonts w:ascii="Bookman Old Style" w:eastAsia="Arial" w:hAnsi="Bookman Old Style" w:cs="Arial"/>
                <w:color w:val="000000"/>
              </w:rPr>
            </w:pPr>
          </w:p>
          <w:p w14:paraId="354AF5FA" w14:textId="77777777" w:rsidR="00DA260A" w:rsidRPr="009A4D54" w:rsidRDefault="00DA260A" w:rsidP="00DA260A">
            <w:pPr>
              <w:jc w:val="both"/>
              <w:rPr>
                <w:rFonts w:ascii="Bookman Old Style" w:eastAsia="Arial" w:hAnsi="Bookman Old Style" w:cs="Arial"/>
                <w:color w:val="000000"/>
              </w:rPr>
            </w:pPr>
          </w:p>
          <w:p w14:paraId="17CB42FA"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color w:val="000000"/>
              </w:rPr>
              <w:t xml:space="preserve">6.00 </w:t>
            </w:r>
          </w:p>
        </w:tc>
      </w:tr>
      <w:tr w:rsidR="00DA260A" w:rsidRPr="009A4D54" w14:paraId="29AAF44B" w14:textId="77777777" w:rsidTr="00DA260A">
        <w:trPr>
          <w:trHeight w:val="240"/>
        </w:trPr>
        <w:tc>
          <w:tcPr>
            <w:tcW w:w="8776" w:type="dxa"/>
            <w:gridSpan w:val="2"/>
            <w:shd w:val="clear" w:color="auto" w:fill="auto"/>
          </w:tcPr>
          <w:p w14:paraId="6BEF5CFE"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TOTAL (key personnel) </w:t>
            </w:r>
          </w:p>
        </w:tc>
        <w:tc>
          <w:tcPr>
            <w:tcW w:w="1318" w:type="dxa"/>
            <w:shd w:val="clear" w:color="auto" w:fill="auto"/>
          </w:tcPr>
          <w:p w14:paraId="58CF743C"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23.00 </w:t>
            </w:r>
          </w:p>
        </w:tc>
      </w:tr>
      <w:tr w:rsidR="00DA260A" w:rsidRPr="009A4D54" w14:paraId="361CC1D2" w14:textId="77777777" w:rsidTr="00DA260A">
        <w:trPr>
          <w:trHeight w:val="470"/>
        </w:trPr>
        <w:tc>
          <w:tcPr>
            <w:tcW w:w="1806" w:type="dxa"/>
            <w:shd w:val="clear" w:color="auto" w:fill="auto"/>
          </w:tcPr>
          <w:p w14:paraId="1E6ABA90"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GRAND TOTAL </w:t>
            </w:r>
          </w:p>
        </w:tc>
        <w:tc>
          <w:tcPr>
            <w:tcW w:w="6970" w:type="dxa"/>
            <w:shd w:val="clear" w:color="auto" w:fill="auto"/>
          </w:tcPr>
          <w:p w14:paraId="7F83ED91"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(Totals for; A, B, C, D, &amp; E) </w:t>
            </w:r>
          </w:p>
          <w:p w14:paraId="033DC9EB" w14:textId="77777777" w:rsidR="00DA260A" w:rsidRPr="009A4D54" w:rsidRDefault="00DA260A" w:rsidP="00DA260A">
            <w:pPr>
              <w:jc w:val="both"/>
              <w:rPr>
                <w:rFonts w:ascii="Bookman Old Style" w:eastAsia="Calibri" w:hAnsi="Bookman Old Style" w:cs="Arial"/>
                <w:color w:val="000000"/>
              </w:rPr>
            </w:pPr>
          </w:p>
        </w:tc>
        <w:tc>
          <w:tcPr>
            <w:tcW w:w="1318" w:type="dxa"/>
            <w:shd w:val="clear" w:color="auto" w:fill="auto"/>
          </w:tcPr>
          <w:p w14:paraId="7477E1C2" w14:textId="77777777" w:rsidR="00DA260A" w:rsidRPr="009A4D54" w:rsidRDefault="00DA260A" w:rsidP="00DA260A">
            <w:pPr>
              <w:jc w:val="both"/>
              <w:rPr>
                <w:rFonts w:ascii="Bookman Old Style" w:eastAsia="Calibri" w:hAnsi="Bookman Old Style" w:cs="Arial"/>
                <w:color w:val="000000"/>
              </w:rPr>
            </w:pPr>
            <w:r w:rsidRPr="009A4D54">
              <w:rPr>
                <w:rFonts w:ascii="Bookman Old Style" w:eastAsia="Arial" w:hAnsi="Bookman Old Style" w:cs="Arial"/>
                <w:b/>
                <w:color w:val="000000"/>
              </w:rPr>
              <w:t xml:space="preserve">100.00 </w:t>
            </w:r>
          </w:p>
        </w:tc>
      </w:tr>
    </w:tbl>
    <w:p w14:paraId="084466E4" w14:textId="77777777" w:rsidR="00DA260A" w:rsidRPr="009A4D54" w:rsidRDefault="00DA260A" w:rsidP="00DA260A">
      <w:pPr>
        <w:tabs>
          <w:tab w:val="left" w:pos="360"/>
          <w:tab w:val="left" w:pos="810"/>
          <w:tab w:val="left" w:pos="1350"/>
        </w:tabs>
        <w:spacing w:after="51"/>
        <w:ind w:left="720"/>
        <w:jc w:val="both"/>
        <w:rPr>
          <w:rFonts w:ascii="Bookman Old Style" w:hAnsi="Bookman Old Style"/>
        </w:rPr>
      </w:pPr>
      <w:r w:rsidRPr="009A4D54">
        <w:rPr>
          <w:rFonts w:ascii="Bookman Old Style" w:eastAsia="Rockwell" w:hAnsi="Bookman Old Style" w:cs="Rockwell"/>
          <w:b/>
        </w:rPr>
        <w:t xml:space="preserve"> </w:t>
      </w:r>
    </w:p>
    <w:p w14:paraId="432BE4E3" w14:textId="77777777" w:rsidR="00DA260A" w:rsidRPr="009A4D54" w:rsidRDefault="00DA260A" w:rsidP="00DA260A">
      <w:pPr>
        <w:spacing w:line="294" w:lineRule="auto"/>
        <w:ind w:left="40" w:right="-360"/>
        <w:jc w:val="both"/>
        <w:rPr>
          <w:rFonts w:ascii="Bookman Old Style" w:eastAsia="Arial" w:hAnsi="Bookman Old Style" w:cs="Arial"/>
          <w:b/>
          <w:bCs/>
        </w:rPr>
      </w:pPr>
      <w:r w:rsidRPr="009A4D54">
        <w:rPr>
          <w:rFonts w:ascii="Bookman Old Style" w:eastAsia="Arial" w:hAnsi="Bookman Old Style" w:cs="Arial"/>
          <w:b/>
          <w:bCs/>
        </w:rPr>
        <w:t>In addition to the mandatory requirements above, a minimum technical score of 70% shall be required to proceed to evaluation of the financial bids.</w:t>
      </w:r>
    </w:p>
    <w:p w14:paraId="05F8AAD1" w14:textId="77777777" w:rsidR="00DA260A" w:rsidRPr="009A4D54" w:rsidRDefault="00DA260A" w:rsidP="00DA260A">
      <w:pPr>
        <w:spacing w:line="294" w:lineRule="auto"/>
        <w:ind w:left="40" w:right="-360"/>
        <w:jc w:val="both"/>
        <w:rPr>
          <w:rFonts w:ascii="Bookman Old Style" w:hAnsi="Bookman Old Style"/>
          <w:sz w:val="20"/>
        </w:rPr>
      </w:pPr>
    </w:p>
    <w:p w14:paraId="2FBDB8F1" w14:textId="77777777" w:rsidR="00DA260A" w:rsidRPr="009A4D54" w:rsidRDefault="00DA260A" w:rsidP="00DA260A">
      <w:pPr>
        <w:keepNext/>
        <w:keepLines/>
        <w:tabs>
          <w:tab w:val="left" w:pos="360"/>
          <w:tab w:val="left" w:pos="810"/>
          <w:tab w:val="left" w:pos="900"/>
          <w:tab w:val="left" w:pos="1350"/>
          <w:tab w:val="left" w:pos="1890"/>
        </w:tabs>
        <w:spacing w:after="10" w:line="249" w:lineRule="auto"/>
        <w:ind w:left="-5" w:right="884" w:hanging="10"/>
        <w:jc w:val="both"/>
        <w:outlineLvl w:val="2"/>
        <w:rPr>
          <w:rFonts w:ascii="Bookman Old Style" w:hAnsi="Bookman Old Style" w:cs="Arial"/>
          <w:b/>
          <w:u w:val="single"/>
        </w:rPr>
      </w:pPr>
      <w:bookmarkStart w:id="542" w:name="_Toc21007753"/>
      <w:bookmarkStart w:id="543" w:name="_Toc21008573"/>
      <w:bookmarkStart w:id="544" w:name="_Toc21421791"/>
      <w:bookmarkStart w:id="545" w:name="_Toc21436784"/>
      <w:bookmarkStart w:id="546" w:name="_Toc21437054"/>
      <w:bookmarkStart w:id="547" w:name="_Toc21438891"/>
      <w:bookmarkStart w:id="548" w:name="_Toc21440326"/>
      <w:bookmarkStart w:id="549" w:name="_Toc21441125"/>
      <w:bookmarkStart w:id="550" w:name="_Toc24564267"/>
      <w:bookmarkStart w:id="551" w:name="_Toc24565260"/>
      <w:bookmarkStart w:id="552" w:name="_Toc24614683"/>
      <w:bookmarkStart w:id="553" w:name="_Toc24615116"/>
      <w:bookmarkStart w:id="554" w:name="_Toc24643043"/>
      <w:bookmarkStart w:id="555" w:name="_Toc24643921"/>
      <w:bookmarkStart w:id="556" w:name="_Toc24644208"/>
      <w:bookmarkStart w:id="557" w:name="_Toc24645333"/>
      <w:bookmarkStart w:id="558" w:name="_Toc24645932"/>
      <w:bookmarkStart w:id="559" w:name="_Toc25047789"/>
      <w:bookmarkStart w:id="560" w:name="_Toc25048534"/>
      <w:bookmarkStart w:id="561" w:name="_Toc25048849"/>
      <w:bookmarkStart w:id="562" w:name="_Toc25049045"/>
      <w:bookmarkStart w:id="563" w:name="_Toc25664021"/>
      <w:bookmarkStart w:id="564" w:name="_Toc25664137"/>
      <w:bookmarkStart w:id="565" w:name="_Toc25664448"/>
      <w:bookmarkStart w:id="566" w:name="_Toc25668138"/>
      <w:bookmarkStart w:id="567" w:name="_Toc25668260"/>
      <w:bookmarkStart w:id="568" w:name="_Toc25753494"/>
      <w:bookmarkStart w:id="569" w:name="_Toc25753665"/>
      <w:bookmarkStart w:id="570" w:name="_Toc25753781"/>
      <w:bookmarkStart w:id="571" w:name="_Toc25753957"/>
      <w:bookmarkStart w:id="572" w:name="_Toc25754493"/>
      <w:bookmarkStart w:id="573" w:name="_Toc25832730"/>
      <w:bookmarkStart w:id="574" w:name="_Toc25832873"/>
      <w:bookmarkStart w:id="575" w:name="_Toc25833932"/>
      <w:bookmarkStart w:id="576" w:name="_Toc58495545"/>
      <w:bookmarkStart w:id="577" w:name="_Toc58513323"/>
      <w:bookmarkStart w:id="578" w:name="_Toc58513820"/>
      <w:bookmarkStart w:id="579" w:name="_Toc58514320"/>
      <w:bookmarkStart w:id="580" w:name="_Toc58514487"/>
      <w:bookmarkStart w:id="581" w:name="_Toc58514617"/>
      <w:bookmarkStart w:id="582" w:name="_Toc58515268"/>
      <w:bookmarkStart w:id="583" w:name="_Toc58659232"/>
      <w:bookmarkStart w:id="584" w:name="_Toc58668941"/>
      <w:bookmarkStart w:id="585" w:name="_Toc58670480"/>
      <w:bookmarkStart w:id="586" w:name="_Toc58670814"/>
      <w:bookmarkStart w:id="587" w:name="_Toc58672132"/>
      <w:r w:rsidRPr="009A4D54">
        <w:rPr>
          <w:rFonts w:ascii="Bookman Old Style" w:hAnsi="Bookman Old Style" w:cs="Arial"/>
          <w:b/>
          <w:u w:val="single"/>
        </w:rPr>
        <w:t>STAGE 3. FINANCIAL EVALUATION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9A4D54">
        <w:rPr>
          <w:rFonts w:ascii="Bookman Old Style" w:hAnsi="Bookman Old Style" w:cs="Arial"/>
          <w:b/>
          <w:u w:val="single"/>
        </w:rPr>
        <w:t xml:space="preserve"> </w:t>
      </w:r>
    </w:p>
    <w:p w14:paraId="1C6CC50D" w14:textId="77777777" w:rsidR="00DA260A" w:rsidRDefault="00DA260A" w:rsidP="00DA260A">
      <w:pPr>
        <w:tabs>
          <w:tab w:val="left" w:pos="360"/>
          <w:tab w:val="left" w:pos="810"/>
          <w:tab w:val="left" w:pos="900"/>
          <w:tab w:val="left" w:pos="1350"/>
          <w:tab w:val="left" w:pos="1890"/>
        </w:tabs>
        <w:jc w:val="both"/>
        <w:rPr>
          <w:rFonts w:ascii="Bookman Old Style" w:hAnsi="Bookman Old Style" w:cs="Arial"/>
        </w:rPr>
      </w:pPr>
      <w:r w:rsidRPr="009A4D54">
        <w:rPr>
          <w:rFonts w:ascii="Bookman Old Style" w:hAnsi="Bookman Old Style" w:cs="Arial"/>
        </w:rPr>
        <w:t>The winning bidder will be the lowest bidder among those who will have passed the</w:t>
      </w:r>
      <w:r>
        <w:rPr>
          <w:rFonts w:ascii="Bookman Old Style" w:hAnsi="Bookman Old Style" w:cs="Arial"/>
        </w:rPr>
        <w:t xml:space="preserve"> </w:t>
      </w:r>
      <w:r w:rsidRPr="009A4D54">
        <w:rPr>
          <w:rFonts w:ascii="Bookman Old Style" w:hAnsi="Bookman Old Style" w:cs="Arial"/>
        </w:rPr>
        <w:t>technical evaluation as outlined in (1 &amp; 2) above except where the bidder has not</w:t>
      </w:r>
      <w:r>
        <w:rPr>
          <w:rFonts w:ascii="Bookman Old Style" w:hAnsi="Bookman Old Style" w:cs="Arial"/>
        </w:rPr>
        <w:t xml:space="preserve"> </w:t>
      </w:r>
      <w:r w:rsidRPr="009A4D54">
        <w:rPr>
          <w:rFonts w:ascii="Bookman Old Style" w:hAnsi="Bookman Old Style" w:cs="Arial"/>
        </w:rPr>
        <w:t>satisfied all other requirements stated in the bid document. The financial evaluation</w:t>
      </w:r>
      <w:r>
        <w:rPr>
          <w:rFonts w:ascii="Bookman Old Style" w:hAnsi="Bookman Old Style" w:cs="Arial"/>
        </w:rPr>
        <w:t xml:space="preserve"> </w:t>
      </w:r>
      <w:r w:rsidRPr="009A4D54">
        <w:rPr>
          <w:rFonts w:ascii="Bookman Old Style" w:hAnsi="Bookman Old Style" w:cs="Arial"/>
        </w:rPr>
        <w:t>will include:</w:t>
      </w:r>
    </w:p>
    <w:p w14:paraId="13D052DA" w14:textId="77777777" w:rsidR="00DA260A" w:rsidRDefault="00DA260A" w:rsidP="00DA260A">
      <w:pPr>
        <w:tabs>
          <w:tab w:val="left" w:pos="360"/>
          <w:tab w:val="left" w:pos="810"/>
          <w:tab w:val="left" w:pos="900"/>
          <w:tab w:val="left" w:pos="1350"/>
          <w:tab w:val="left" w:pos="1890"/>
        </w:tabs>
        <w:rPr>
          <w:rFonts w:ascii="Bookman Old Style" w:hAnsi="Bookman Old Style" w:cs="Arial"/>
          <w:b/>
          <w:u w:val="single"/>
        </w:rPr>
      </w:pPr>
      <w:r w:rsidRPr="009A4D54">
        <w:rPr>
          <w:rFonts w:ascii="Bookman Old Style" w:hAnsi="Bookman Old Style" w:cs="Arial"/>
        </w:rPr>
        <w:br/>
      </w:r>
      <w:r w:rsidRPr="00AF1BE0">
        <w:rPr>
          <w:rFonts w:ascii="Bookman Old Style" w:hAnsi="Bookman Old Style" w:cs="Arial"/>
          <w:b/>
          <w:u w:val="single"/>
        </w:rPr>
        <w:t>(1)Arithmetic Errors</w:t>
      </w:r>
    </w:p>
    <w:p w14:paraId="3A07217B" w14:textId="77777777" w:rsidR="00DA260A" w:rsidRPr="00AF1BE0" w:rsidRDefault="00DA260A" w:rsidP="00DA260A">
      <w:pPr>
        <w:tabs>
          <w:tab w:val="left" w:pos="360"/>
          <w:tab w:val="left" w:pos="810"/>
          <w:tab w:val="left" w:pos="900"/>
          <w:tab w:val="left" w:pos="1350"/>
          <w:tab w:val="left" w:pos="1890"/>
        </w:tabs>
        <w:jc w:val="both"/>
        <w:rPr>
          <w:rFonts w:ascii="Bookman Old Style" w:hAnsi="Bookman Old Style" w:cs="Arial"/>
          <w:b/>
          <w:u w:val="single"/>
        </w:rPr>
      </w:pPr>
      <w:r w:rsidRPr="009A4D54">
        <w:rPr>
          <w:rFonts w:ascii="Bookman Old Style" w:hAnsi="Bookman Old Style" w:cs="Arial"/>
        </w:rPr>
        <w:br/>
        <w:t>The bid shall be checked for arithmetic errors based on the rates and the total sums indicated in the bills of quantities. Confirmation shall be sought in writing from the tenderers whose tender sums will be determined to have a significant arithmetic</w:t>
      </w:r>
      <w:r>
        <w:rPr>
          <w:rFonts w:ascii="Bookman Old Style" w:hAnsi="Bookman Old Style" w:cs="Arial"/>
        </w:rPr>
        <w:t xml:space="preserve"> </w:t>
      </w:r>
      <w:r w:rsidRPr="009A4D54">
        <w:rPr>
          <w:rFonts w:ascii="Bookman Old Style" w:hAnsi="Bookman Old Style" w:cs="Arial"/>
        </w:rPr>
        <w:t>error to their disadvantage, to confirm whether they stand by their tender sums.</w:t>
      </w:r>
      <w:r w:rsidRPr="009A4D54">
        <w:rPr>
          <w:rFonts w:ascii="Bookman Old Style" w:hAnsi="Bookman Old Style" w:cs="Arial"/>
        </w:rPr>
        <w:br/>
      </w:r>
      <w:r w:rsidRPr="009A4D54">
        <w:rPr>
          <w:rFonts w:ascii="Bookman Old Style" w:hAnsi="Bookman Old Style" w:cs="Arial"/>
        </w:rPr>
        <w:br/>
      </w:r>
      <w:r w:rsidRPr="009A4D54">
        <w:rPr>
          <w:rFonts w:ascii="Bookman Old Style" w:hAnsi="Bookman Old Style" w:cs="Arial"/>
          <w:b/>
        </w:rPr>
        <w:t>(2)Comparison</w:t>
      </w:r>
      <w:r>
        <w:rPr>
          <w:rFonts w:ascii="Bookman Old Style" w:hAnsi="Bookman Old Style" w:cs="Arial"/>
          <w:b/>
        </w:rPr>
        <w:t xml:space="preserve"> </w:t>
      </w:r>
      <w:r w:rsidRPr="009A4D54">
        <w:rPr>
          <w:rFonts w:ascii="Bookman Old Style" w:hAnsi="Bookman Old Style" w:cs="Arial"/>
          <w:b/>
        </w:rPr>
        <w:t>of</w:t>
      </w:r>
      <w:r>
        <w:rPr>
          <w:rFonts w:ascii="Bookman Old Style" w:hAnsi="Bookman Old Style" w:cs="Arial"/>
          <w:b/>
        </w:rPr>
        <w:t xml:space="preserve"> </w:t>
      </w:r>
      <w:r w:rsidRPr="009A4D54">
        <w:rPr>
          <w:rFonts w:ascii="Bookman Old Style" w:hAnsi="Bookman Old Style" w:cs="Arial"/>
          <w:b/>
        </w:rPr>
        <w:t>rates</w:t>
      </w:r>
    </w:p>
    <w:p w14:paraId="3E9C2C92"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cs="Arial"/>
        </w:rPr>
      </w:pPr>
      <w:r w:rsidRPr="009A4D54">
        <w:rPr>
          <w:rFonts w:ascii="Bookman Old Style" w:hAnsi="Bookman Old Style" w:cs="Arial"/>
        </w:rPr>
        <w:br/>
        <w:t>The evaluation committee will compare rates from different bidders and note consistency of rates and front loading. The evaluation committee will judge and</w:t>
      </w:r>
      <w:r w:rsidRPr="009A4D54">
        <w:rPr>
          <w:rFonts w:ascii="Bookman Old Style" w:hAnsi="Bookman Old Style" w:cs="Arial"/>
        </w:rPr>
        <w:br/>
        <w:t>make an appropriate decision giving evidence.</w:t>
      </w:r>
    </w:p>
    <w:p w14:paraId="0866C26C" w14:textId="77777777" w:rsidR="00DA260A"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hAnsi="Bookman Old Style"/>
        </w:rPr>
        <w:t xml:space="preserve">The following evaluation criteria shall be applied not withstanding any other requirement in the tender documents. </w:t>
      </w:r>
    </w:p>
    <w:p w14:paraId="693D537E"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p>
    <w:p w14:paraId="70B8F3B2" w14:textId="77777777" w:rsidR="00DA260A" w:rsidRPr="009A4D54" w:rsidRDefault="00DA260A" w:rsidP="00DA260A">
      <w:pPr>
        <w:tabs>
          <w:tab w:val="left" w:pos="360"/>
          <w:tab w:val="left" w:pos="810"/>
          <w:tab w:val="left" w:pos="900"/>
          <w:tab w:val="left" w:pos="1350"/>
          <w:tab w:val="left" w:pos="1890"/>
        </w:tabs>
        <w:spacing w:after="16" w:line="246" w:lineRule="auto"/>
        <w:ind w:right="-15" w:hanging="10"/>
        <w:jc w:val="both"/>
        <w:rPr>
          <w:rFonts w:ascii="Bookman Old Style" w:hAnsi="Bookman Old Style"/>
          <w:b/>
        </w:rPr>
      </w:pPr>
      <w:r w:rsidRPr="009A4D54">
        <w:rPr>
          <w:rFonts w:ascii="Bookman Old Style" w:hAnsi="Bookman Old Style"/>
          <w:b/>
          <w:u w:val="single" w:color="000000"/>
        </w:rPr>
        <w:t>Selection Process</w:t>
      </w:r>
      <w:r w:rsidRPr="009A4D54">
        <w:rPr>
          <w:rFonts w:ascii="Bookman Old Style" w:hAnsi="Bookman Old Style"/>
          <w:b/>
        </w:rPr>
        <w:t xml:space="preserve"> </w:t>
      </w:r>
    </w:p>
    <w:p w14:paraId="0269D53A" w14:textId="77777777" w:rsidR="00DA260A" w:rsidRPr="002C015A"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hAnsi="Bookman Old Style"/>
        </w:rPr>
        <w:t xml:space="preserve">Quality Cost Based Selection </w:t>
      </w:r>
      <w:r w:rsidRPr="009A4D54">
        <w:rPr>
          <w:rFonts w:ascii="Bookman Old Style" w:hAnsi="Bookman Old Style"/>
          <w:vertAlign w:val="subscript"/>
        </w:rPr>
        <w:t xml:space="preserve"> </w:t>
      </w:r>
    </w:p>
    <w:p w14:paraId="3125B25E" w14:textId="77777777" w:rsidR="00DA260A" w:rsidRPr="009A4D54" w:rsidRDefault="00DA260A" w:rsidP="00DA260A">
      <w:pPr>
        <w:tabs>
          <w:tab w:val="left" w:pos="360"/>
          <w:tab w:val="left" w:pos="810"/>
          <w:tab w:val="left" w:pos="900"/>
          <w:tab w:val="left" w:pos="1350"/>
          <w:tab w:val="left" w:pos="1890"/>
        </w:tabs>
        <w:spacing w:line="243" w:lineRule="auto"/>
        <w:ind w:hanging="10"/>
        <w:jc w:val="both"/>
        <w:rPr>
          <w:rFonts w:ascii="Bookman Old Style" w:hAnsi="Bookman Old Style"/>
        </w:rPr>
      </w:pPr>
      <w:r w:rsidRPr="009A4D54">
        <w:rPr>
          <w:rFonts w:ascii="Bookman Old Style" w:eastAsia="Arial" w:hAnsi="Bookman Old Style" w:cs="Arial"/>
          <w:b/>
        </w:rPr>
        <w:t>STEP 1: Preliminary evaluation</w:t>
      </w:r>
      <w:r w:rsidRPr="009A4D54">
        <w:rPr>
          <w:rFonts w:ascii="Bookman Old Style" w:hAnsi="Bookman Old Style"/>
        </w:rPr>
        <w:t xml:space="preserve"> </w:t>
      </w:r>
    </w:p>
    <w:p w14:paraId="0E387EA5"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hAnsi="Bookman Old Style"/>
        </w:rPr>
        <w:t xml:space="preserve">This will be an elimination stage which will be done as per criteria above </w:t>
      </w:r>
    </w:p>
    <w:p w14:paraId="285F36CA" w14:textId="77777777" w:rsidR="00DA260A" w:rsidRDefault="00DA260A" w:rsidP="00DA260A">
      <w:pPr>
        <w:tabs>
          <w:tab w:val="left" w:pos="360"/>
          <w:tab w:val="left" w:pos="810"/>
          <w:tab w:val="left" w:pos="900"/>
          <w:tab w:val="left" w:pos="1350"/>
          <w:tab w:val="left" w:pos="1890"/>
        </w:tabs>
        <w:spacing w:after="65"/>
        <w:jc w:val="both"/>
        <w:rPr>
          <w:rFonts w:ascii="Bookman Old Style" w:hAnsi="Bookman Old Style"/>
        </w:rPr>
      </w:pPr>
    </w:p>
    <w:p w14:paraId="67C5BBB9" w14:textId="77777777" w:rsidR="00DA260A" w:rsidRPr="009A4D54" w:rsidRDefault="00DA260A" w:rsidP="00DA260A">
      <w:pPr>
        <w:tabs>
          <w:tab w:val="left" w:pos="360"/>
          <w:tab w:val="left" w:pos="810"/>
          <w:tab w:val="left" w:pos="900"/>
          <w:tab w:val="left" w:pos="1350"/>
          <w:tab w:val="left" w:pos="1890"/>
        </w:tabs>
        <w:spacing w:after="65"/>
        <w:jc w:val="both"/>
        <w:rPr>
          <w:rFonts w:ascii="Bookman Old Style" w:hAnsi="Bookman Old Style"/>
        </w:rPr>
      </w:pPr>
      <w:r w:rsidRPr="009A4D54">
        <w:rPr>
          <w:rFonts w:ascii="Bookman Old Style" w:eastAsia="Arial" w:hAnsi="Bookman Old Style" w:cs="Arial"/>
          <w:b/>
        </w:rPr>
        <w:t>STEP 2: Technical Evaluation</w:t>
      </w:r>
      <w:r w:rsidRPr="009A4D54">
        <w:rPr>
          <w:rFonts w:ascii="Bookman Old Style" w:hAnsi="Bookman Old Style"/>
        </w:rPr>
        <w:t xml:space="preserve"> </w:t>
      </w:r>
    </w:p>
    <w:p w14:paraId="27BF87F8" w14:textId="77777777" w:rsidR="00DA260A" w:rsidRDefault="00DA260A" w:rsidP="00DA260A">
      <w:pPr>
        <w:tabs>
          <w:tab w:val="left" w:pos="360"/>
          <w:tab w:val="left" w:pos="810"/>
          <w:tab w:val="left" w:pos="900"/>
          <w:tab w:val="left" w:pos="1350"/>
          <w:tab w:val="left" w:pos="1890"/>
        </w:tabs>
        <w:ind w:right="358"/>
        <w:jc w:val="both"/>
        <w:rPr>
          <w:rFonts w:ascii="Bookman Old Style" w:hAnsi="Bookman Old Style"/>
        </w:rPr>
      </w:pPr>
      <w:r w:rsidRPr="009A4D54">
        <w:rPr>
          <w:rFonts w:ascii="Bookman Old Style" w:hAnsi="Bookman Old Style"/>
        </w:rPr>
        <w:t xml:space="preserve">Tenderers will be required to provide technical details on their product that meets the provided technical requirement. Only Tenderers who score 70% and above will be considered to be technically responsive and therefore be considered for further evaluation </w:t>
      </w:r>
    </w:p>
    <w:p w14:paraId="79CFEDD0" w14:textId="77777777" w:rsidR="00DA260A" w:rsidRPr="009A4D54" w:rsidRDefault="00DA260A" w:rsidP="00DA260A">
      <w:pPr>
        <w:tabs>
          <w:tab w:val="left" w:pos="360"/>
          <w:tab w:val="left" w:pos="810"/>
          <w:tab w:val="left" w:pos="900"/>
          <w:tab w:val="left" w:pos="1350"/>
          <w:tab w:val="left" w:pos="1890"/>
        </w:tabs>
        <w:ind w:right="358"/>
        <w:jc w:val="both"/>
        <w:rPr>
          <w:rFonts w:ascii="Bookman Old Style" w:hAnsi="Bookman Old Style"/>
        </w:rPr>
      </w:pPr>
    </w:p>
    <w:p w14:paraId="38E331A9" w14:textId="77777777" w:rsidR="00DA260A" w:rsidRPr="009A4D54" w:rsidRDefault="00DA260A" w:rsidP="00DA260A">
      <w:pPr>
        <w:tabs>
          <w:tab w:val="left" w:pos="360"/>
          <w:tab w:val="left" w:pos="810"/>
          <w:tab w:val="left" w:pos="900"/>
          <w:tab w:val="left" w:pos="1350"/>
          <w:tab w:val="left" w:pos="1890"/>
        </w:tabs>
        <w:spacing w:line="243" w:lineRule="auto"/>
        <w:ind w:right="389" w:hanging="90"/>
        <w:jc w:val="both"/>
        <w:rPr>
          <w:rFonts w:ascii="Bookman Old Style" w:hAnsi="Bookman Old Style"/>
        </w:rPr>
      </w:pPr>
      <w:r>
        <w:rPr>
          <w:rFonts w:ascii="Bookman Old Style" w:hAnsi="Bookman Old Style"/>
        </w:rPr>
        <w:t xml:space="preserve"> </w:t>
      </w:r>
      <w:r w:rsidRPr="009A4D54">
        <w:rPr>
          <w:rFonts w:ascii="Bookman Old Style" w:eastAsia="Arial" w:hAnsi="Bookman Old Style" w:cs="Arial"/>
          <w:b/>
        </w:rPr>
        <w:t>Technical Evaluation shall be based as per the evaluation criteria provided above</w:t>
      </w:r>
      <w:r w:rsidRPr="009A4D54">
        <w:rPr>
          <w:rFonts w:ascii="Bookman Old Style" w:hAnsi="Bookman Old Style"/>
        </w:rPr>
        <w:t xml:space="preserve"> </w:t>
      </w:r>
    </w:p>
    <w:p w14:paraId="7EF4E5D9" w14:textId="77777777" w:rsidR="00DA260A" w:rsidRDefault="00DA260A" w:rsidP="00DA260A">
      <w:pPr>
        <w:tabs>
          <w:tab w:val="left" w:pos="360"/>
          <w:tab w:val="left" w:pos="810"/>
          <w:tab w:val="left" w:pos="900"/>
          <w:tab w:val="left" w:pos="1350"/>
          <w:tab w:val="left" w:pos="1890"/>
        </w:tabs>
        <w:ind w:right="357"/>
        <w:jc w:val="both"/>
        <w:rPr>
          <w:rFonts w:ascii="Bookman Old Style" w:hAnsi="Bookman Old Style"/>
        </w:rPr>
      </w:pPr>
      <w:r w:rsidRPr="009A4D54">
        <w:rPr>
          <w:rFonts w:ascii="Bookman Old Style" w:hAnsi="Bookman Old Style"/>
        </w:rPr>
        <w:t xml:space="preserve">Only bidders who score 70% and above will be subjected to financial evaluation. Those who score below 70% will be eliminated at this stage from the entire evaluation process and will not be considered further. </w:t>
      </w:r>
    </w:p>
    <w:p w14:paraId="1422C4A6" w14:textId="77777777" w:rsidR="00DA260A" w:rsidRPr="009A4D54" w:rsidRDefault="00DA260A" w:rsidP="00DA260A">
      <w:pPr>
        <w:tabs>
          <w:tab w:val="left" w:pos="360"/>
          <w:tab w:val="left" w:pos="810"/>
          <w:tab w:val="left" w:pos="900"/>
          <w:tab w:val="left" w:pos="1350"/>
          <w:tab w:val="left" w:pos="1890"/>
        </w:tabs>
        <w:ind w:right="357"/>
        <w:jc w:val="both"/>
        <w:rPr>
          <w:rFonts w:ascii="Bookman Old Style" w:hAnsi="Bookman Old Style"/>
        </w:rPr>
      </w:pPr>
    </w:p>
    <w:p w14:paraId="14DECFE0"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eastAsia="Arial" w:hAnsi="Bookman Old Style" w:cs="Arial"/>
          <w:b/>
        </w:rPr>
        <w:t>STEP 3: Financial Evaluation</w:t>
      </w:r>
      <w:r w:rsidRPr="009A4D54">
        <w:rPr>
          <w:rFonts w:ascii="Bookman Old Style" w:hAnsi="Bookman Old Style"/>
        </w:rPr>
        <w:t xml:space="preserve"> </w:t>
      </w:r>
    </w:p>
    <w:p w14:paraId="42D9875C"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hAnsi="Bookman Old Style"/>
        </w:rPr>
        <w:t xml:space="preserve">The financial submissions of the required services will be divided by the lowest bidder’s financial quote to determine the financial score of each bidder using the formulae below:  </w:t>
      </w:r>
    </w:p>
    <w:p w14:paraId="2E2ABD19"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eastAsia="Arial" w:hAnsi="Bookman Old Style" w:cs="Arial"/>
          <w:b/>
        </w:rPr>
        <w:t>FM</w:t>
      </w:r>
    </w:p>
    <w:p w14:paraId="38A53868"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eastAsia="Arial" w:hAnsi="Bookman Old Style" w:cs="Arial"/>
          <w:b/>
        </w:rPr>
        <w:t>Sf = 100 X /</w:t>
      </w:r>
      <w:r w:rsidRPr="009A4D54">
        <w:rPr>
          <w:rFonts w:ascii="Bookman Old Style" w:eastAsia="Arial" w:hAnsi="Bookman Old Style" w:cs="Arial"/>
          <w:b/>
          <w:vertAlign w:val="subscript"/>
        </w:rPr>
        <w:t>F</w:t>
      </w:r>
      <w:r w:rsidRPr="009A4D54">
        <w:rPr>
          <w:rFonts w:ascii="Bookman Old Style" w:eastAsia="Arial" w:hAnsi="Bookman Old Style" w:cs="Arial"/>
          <w:b/>
        </w:rPr>
        <w:t xml:space="preserve"> </w:t>
      </w:r>
      <w:r w:rsidRPr="009A4D54">
        <w:rPr>
          <w:rFonts w:ascii="Bookman Old Style" w:hAnsi="Bookman Old Style"/>
        </w:rPr>
        <w:t>where: Sf is the financial score; Fm is the lowest priced financial</w:t>
      </w:r>
      <w:r w:rsidRPr="009A4D54">
        <w:rPr>
          <w:rFonts w:ascii="Bookman Old Style" w:eastAsia="Arial" w:hAnsi="Bookman Old Style" w:cs="Arial"/>
          <w:b/>
        </w:rPr>
        <w:t xml:space="preserve"> </w:t>
      </w:r>
      <w:r w:rsidRPr="009A4D54">
        <w:rPr>
          <w:rFonts w:ascii="Bookman Old Style" w:hAnsi="Bookman Old Style"/>
        </w:rPr>
        <w:t xml:space="preserve">proposal and F is the price of the proposal under consideration.  </w:t>
      </w:r>
    </w:p>
    <w:p w14:paraId="3571BCD5" w14:textId="77777777" w:rsidR="00DA260A" w:rsidRPr="009A4D54" w:rsidRDefault="00DA260A" w:rsidP="00DA260A">
      <w:pPr>
        <w:tabs>
          <w:tab w:val="left" w:pos="360"/>
          <w:tab w:val="left" w:pos="810"/>
          <w:tab w:val="left" w:pos="900"/>
          <w:tab w:val="left" w:pos="1350"/>
          <w:tab w:val="left" w:pos="1890"/>
        </w:tabs>
        <w:jc w:val="both"/>
        <w:rPr>
          <w:rFonts w:ascii="Bookman Old Style" w:hAnsi="Bookman Old Style"/>
        </w:rPr>
      </w:pPr>
      <w:r w:rsidRPr="009A4D54">
        <w:rPr>
          <w:rFonts w:ascii="Bookman Old Style" w:hAnsi="Bookman Old Style"/>
        </w:rPr>
        <w:t xml:space="preserve">Proposals will be ranked according to their combined technical </w:t>
      </w:r>
      <w:r w:rsidRPr="009A4D54">
        <w:rPr>
          <w:rFonts w:ascii="Bookman Old Style" w:eastAsia="Arial" w:hAnsi="Bookman Old Style" w:cs="Arial"/>
          <w:i/>
        </w:rPr>
        <w:t>(St)</w:t>
      </w:r>
      <w:r w:rsidRPr="009A4D54">
        <w:rPr>
          <w:rFonts w:ascii="Bookman Old Style" w:hAnsi="Bookman Old Style"/>
        </w:rPr>
        <w:t xml:space="preserve"> and financial </w:t>
      </w:r>
      <w:r w:rsidRPr="009A4D54">
        <w:rPr>
          <w:rFonts w:ascii="Bookman Old Style" w:eastAsia="Arial" w:hAnsi="Bookman Old Style" w:cs="Arial"/>
          <w:i/>
        </w:rPr>
        <w:t xml:space="preserve">(Sf) </w:t>
      </w:r>
      <w:r w:rsidRPr="009A4D54">
        <w:rPr>
          <w:rFonts w:ascii="Bookman Old Style" w:hAnsi="Bookman Old Style"/>
        </w:rPr>
        <w:t>scores using the weights</w:t>
      </w:r>
      <w:r w:rsidRPr="009A4D54">
        <w:rPr>
          <w:rFonts w:ascii="Bookman Old Style" w:eastAsia="Arial" w:hAnsi="Bookman Old Style" w:cs="Arial"/>
          <w:i/>
        </w:rPr>
        <w:t xml:space="preserve"> </w:t>
      </w:r>
      <w:r w:rsidRPr="009A4D54">
        <w:rPr>
          <w:rFonts w:ascii="Bookman Old Style" w:eastAsia="Arial" w:hAnsi="Bookman Old Style" w:cs="Arial"/>
          <w:b/>
          <w:i/>
        </w:rPr>
        <w:t>(T=</w:t>
      </w:r>
      <w:r w:rsidRPr="009A4D54">
        <w:rPr>
          <w:rFonts w:ascii="Bookman Old Style" w:eastAsia="Arial" w:hAnsi="Bookman Old Style" w:cs="Arial"/>
          <w:b/>
        </w:rPr>
        <w:t>the weight given to the Technical Proposal as</w:t>
      </w:r>
      <w:r w:rsidRPr="009A4D54">
        <w:rPr>
          <w:rFonts w:ascii="Bookman Old Style" w:eastAsia="Arial" w:hAnsi="Bookman Old Style" w:cs="Arial"/>
          <w:i/>
        </w:rPr>
        <w:t xml:space="preserve"> </w:t>
      </w:r>
    </w:p>
    <w:p w14:paraId="6766030E" w14:textId="77777777" w:rsidR="00DA260A" w:rsidRPr="009A4D54" w:rsidRDefault="00DA260A" w:rsidP="00DA260A">
      <w:pPr>
        <w:tabs>
          <w:tab w:val="left" w:pos="360"/>
          <w:tab w:val="left" w:pos="810"/>
          <w:tab w:val="left" w:pos="900"/>
          <w:tab w:val="left" w:pos="1350"/>
          <w:tab w:val="left" w:pos="1890"/>
        </w:tabs>
        <w:spacing w:line="243" w:lineRule="auto"/>
        <w:ind w:hanging="10"/>
        <w:jc w:val="both"/>
        <w:rPr>
          <w:rFonts w:ascii="Bookman Old Style" w:hAnsi="Bookman Old Style"/>
        </w:rPr>
      </w:pPr>
      <w:r w:rsidRPr="009A4D54">
        <w:rPr>
          <w:rFonts w:ascii="Bookman Old Style" w:eastAsia="Arial" w:hAnsi="Bookman Old Style" w:cs="Arial"/>
          <w:b/>
        </w:rPr>
        <w:t xml:space="preserve">80%: </w:t>
      </w:r>
      <w:r w:rsidRPr="009A4D54">
        <w:rPr>
          <w:rFonts w:ascii="Bookman Old Style" w:eastAsia="Arial" w:hAnsi="Bookman Old Style" w:cs="Arial"/>
          <w:b/>
          <w:i/>
        </w:rPr>
        <w:t>P =</w:t>
      </w:r>
      <w:r w:rsidRPr="009A4D54">
        <w:rPr>
          <w:rFonts w:ascii="Bookman Old Style" w:eastAsia="Arial" w:hAnsi="Bookman Old Style" w:cs="Arial"/>
          <w:b/>
        </w:rPr>
        <w:t xml:space="preserve"> the weight given to the Financial Proposal as 20%)</w:t>
      </w:r>
      <w:r w:rsidRPr="009A4D54">
        <w:rPr>
          <w:rFonts w:ascii="Bookman Old Style" w:hAnsi="Bookman Old Style"/>
        </w:rPr>
        <w:t xml:space="preserve"> </w:t>
      </w:r>
    </w:p>
    <w:p w14:paraId="4F901B75" w14:textId="77777777" w:rsidR="00DA260A" w:rsidRPr="009A4D54" w:rsidRDefault="00DA260A" w:rsidP="00DA260A">
      <w:pPr>
        <w:tabs>
          <w:tab w:val="left" w:pos="360"/>
          <w:tab w:val="left" w:pos="810"/>
          <w:tab w:val="left" w:pos="900"/>
          <w:tab w:val="left" w:pos="1350"/>
          <w:tab w:val="left" w:pos="1890"/>
        </w:tabs>
        <w:spacing w:line="243" w:lineRule="auto"/>
        <w:ind w:hanging="10"/>
        <w:jc w:val="both"/>
        <w:rPr>
          <w:rFonts w:ascii="Bookman Old Style" w:hAnsi="Bookman Old Style"/>
        </w:rPr>
      </w:pPr>
      <w:r w:rsidRPr="009A4D54">
        <w:rPr>
          <w:rFonts w:ascii="Bookman Old Style" w:eastAsia="Arial" w:hAnsi="Bookman Old Style" w:cs="Arial"/>
          <w:b/>
        </w:rPr>
        <w:t xml:space="preserve">Combined Technical and Financial scores is: :- </w:t>
      </w:r>
      <w:r w:rsidRPr="009A4D54">
        <w:rPr>
          <w:rFonts w:ascii="Bookman Old Style" w:eastAsia="Arial" w:hAnsi="Bookman Old Style" w:cs="Arial"/>
          <w:b/>
          <w:i/>
        </w:rPr>
        <w:t>S = St</w:t>
      </w:r>
      <w:r w:rsidRPr="009A4D54">
        <w:rPr>
          <w:rFonts w:ascii="Bookman Old Style" w:eastAsia="Arial" w:hAnsi="Bookman Old Style" w:cs="Arial"/>
          <w:b/>
        </w:rPr>
        <w:t xml:space="preserve"> x </w:t>
      </w:r>
      <w:r w:rsidRPr="009A4D54">
        <w:rPr>
          <w:rFonts w:ascii="Bookman Old Style" w:eastAsia="Arial" w:hAnsi="Bookman Old Style" w:cs="Arial"/>
          <w:b/>
          <w:i/>
        </w:rPr>
        <w:t>T</w:t>
      </w:r>
      <w:r w:rsidRPr="009A4D54">
        <w:rPr>
          <w:rFonts w:ascii="Bookman Old Style" w:eastAsia="Arial" w:hAnsi="Bookman Old Style" w:cs="Arial"/>
          <w:b/>
        </w:rPr>
        <w:t xml:space="preserve"> % + </w:t>
      </w:r>
      <w:r w:rsidRPr="009A4D54">
        <w:rPr>
          <w:rFonts w:ascii="Bookman Old Style" w:eastAsia="Arial" w:hAnsi="Bookman Old Style" w:cs="Arial"/>
          <w:b/>
          <w:i/>
        </w:rPr>
        <w:t>Sf</w:t>
      </w:r>
      <w:r w:rsidRPr="009A4D54">
        <w:rPr>
          <w:rFonts w:ascii="Bookman Old Style" w:eastAsia="Arial" w:hAnsi="Bookman Old Style" w:cs="Arial"/>
          <w:b/>
        </w:rPr>
        <w:t xml:space="preserve"> x </w:t>
      </w:r>
      <w:r w:rsidRPr="009A4D54">
        <w:rPr>
          <w:rFonts w:ascii="Bookman Old Style" w:eastAsia="Arial" w:hAnsi="Bookman Old Style" w:cs="Arial"/>
          <w:b/>
          <w:i/>
        </w:rPr>
        <w:t>P</w:t>
      </w:r>
      <w:r w:rsidRPr="009A4D54">
        <w:rPr>
          <w:rFonts w:ascii="Bookman Old Style" w:eastAsia="Arial" w:hAnsi="Bookman Old Style" w:cs="Arial"/>
          <w:b/>
        </w:rPr>
        <w:t xml:space="preserve"> % </w:t>
      </w:r>
    </w:p>
    <w:p w14:paraId="667A3C81" w14:textId="77777777" w:rsidR="00DA260A" w:rsidRPr="009A4D54" w:rsidRDefault="00DA260A" w:rsidP="00DA260A">
      <w:pPr>
        <w:tabs>
          <w:tab w:val="left" w:pos="360"/>
          <w:tab w:val="left" w:pos="810"/>
          <w:tab w:val="left" w:pos="900"/>
          <w:tab w:val="left" w:pos="1350"/>
          <w:tab w:val="left" w:pos="1890"/>
        </w:tabs>
        <w:spacing w:after="11"/>
        <w:ind w:right="352" w:hanging="10"/>
        <w:jc w:val="both"/>
        <w:rPr>
          <w:rFonts w:ascii="Bookman Old Style" w:hAnsi="Bookman Old Style"/>
        </w:rPr>
      </w:pPr>
      <w:r w:rsidRPr="009A4D54">
        <w:rPr>
          <w:rFonts w:ascii="Bookman Old Style" w:hAnsi="Bookman Old Style"/>
        </w:rPr>
        <w:t xml:space="preserve">Proposals will be ranked according to their combined technical </w:t>
      </w:r>
      <w:r w:rsidRPr="009A4D54">
        <w:rPr>
          <w:rFonts w:ascii="Bookman Old Style" w:eastAsia="Arial" w:hAnsi="Bookman Old Style" w:cs="Arial"/>
          <w:i/>
        </w:rPr>
        <w:t>(St)</w:t>
      </w:r>
      <w:r w:rsidRPr="009A4D54">
        <w:rPr>
          <w:rFonts w:ascii="Bookman Old Style" w:hAnsi="Bookman Old Style"/>
        </w:rPr>
        <w:t xml:space="preserve"> and financial </w:t>
      </w:r>
      <w:r w:rsidRPr="009A4D54">
        <w:rPr>
          <w:rFonts w:ascii="Bookman Old Style" w:eastAsia="Arial" w:hAnsi="Bookman Old Style" w:cs="Arial"/>
          <w:i/>
        </w:rPr>
        <w:t xml:space="preserve">(Sf) </w:t>
      </w:r>
      <w:r w:rsidRPr="009A4D54">
        <w:rPr>
          <w:rFonts w:ascii="Bookman Old Style" w:hAnsi="Bookman Old Style"/>
        </w:rPr>
        <w:t>scores using the weights</w:t>
      </w:r>
      <w:r w:rsidRPr="009A4D54">
        <w:rPr>
          <w:rFonts w:ascii="Bookman Old Style" w:eastAsia="Arial" w:hAnsi="Bookman Old Style" w:cs="Arial"/>
          <w:i/>
        </w:rPr>
        <w:t xml:space="preserve"> (T=</w:t>
      </w:r>
      <w:r w:rsidRPr="009A4D54">
        <w:rPr>
          <w:rFonts w:ascii="Bookman Old Style" w:hAnsi="Bookman Old Style"/>
        </w:rPr>
        <w:t>the weight given to the Technical Proposal:</w:t>
      </w:r>
      <w:r w:rsidRPr="009A4D54">
        <w:rPr>
          <w:rFonts w:ascii="Bookman Old Style" w:eastAsia="Arial" w:hAnsi="Bookman Old Style" w:cs="Arial"/>
          <w:i/>
        </w:rPr>
        <w:t xml:space="preserve"> P = </w:t>
      </w:r>
      <w:r w:rsidRPr="009A4D54">
        <w:rPr>
          <w:rFonts w:ascii="Bookman Old Style" w:hAnsi="Bookman Old Style"/>
        </w:rPr>
        <w:t xml:space="preserve">the weight given to the Financial Proposal; </w:t>
      </w:r>
      <w:r w:rsidRPr="009A4D54">
        <w:rPr>
          <w:rFonts w:ascii="Bookman Old Style" w:eastAsia="Arial" w:hAnsi="Bookman Old Style" w:cs="Arial"/>
          <w:i/>
        </w:rPr>
        <w:t>T</w:t>
      </w:r>
      <w:r w:rsidRPr="009A4D54">
        <w:rPr>
          <w:rFonts w:ascii="Bookman Old Style" w:hAnsi="Bookman Old Style"/>
        </w:rPr>
        <w:t xml:space="preserve"> + </w:t>
      </w:r>
      <w:r w:rsidRPr="009A4D54">
        <w:rPr>
          <w:rFonts w:ascii="Bookman Old Style" w:eastAsia="Arial" w:hAnsi="Bookman Old Style" w:cs="Arial"/>
          <w:i/>
        </w:rPr>
        <w:t>p =</w:t>
      </w:r>
      <w:r w:rsidRPr="009A4D54">
        <w:rPr>
          <w:rFonts w:ascii="Bookman Old Style" w:hAnsi="Bookman Old Style"/>
        </w:rPr>
        <w:t xml:space="preserve"> I) </w:t>
      </w:r>
    </w:p>
    <w:p w14:paraId="7A701B5E" w14:textId="77777777" w:rsidR="00DA260A" w:rsidRPr="009A4D54" w:rsidRDefault="00DA260A" w:rsidP="00DA260A">
      <w:pPr>
        <w:tabs>
          <w:tab w:val="left" w:pos="360"/>
          <w:tab w:val="left" w:pos="810"/>
          <w:tab w:val="left" w:pos="900"/>
          <w:tab w:val="left" w:pos="1350"/>
          <w:tab w:val="left" w:pos="1890"/>
        </w:tabs>
        <w:spacing w:after="11"/>
        <w:ind w:right="352"/>
        <w:jc w:val="both"/>
        <w:rPr>
          <w:rFonts w:ascii="Bookman Old Style" w:hAnsi="Bookman Old Style"/>
        </w:rPr>
      </w:pPr>
    </w:p>
    <w:p w14:paraId="39D6E4AD" w14:textId="77777777" w:rsidR="00DA260A" w:rsidRPr="009A4D54" w:rsidRDefault="00DA260A" w:rsidP="00DA260A">
      <w:pPr>
        <w:tabs>
          <w:tab w:val="left" w:pos="360"/>
          <w:tab w:val="left" w:pos="810"/>
          <w:tab w:val="left" w:pos="900"/>
          <w:tab w:val="left" w:pos="1350"/>
          <w:tab w:val="left" w:pos="1890"/>
        </w:tabs>
        <w:spacing w:after="106"/>
        <w:jc w:val="both"/>
        <w:rPr>
          <w:rFonts w:ascii="Bookman Old Style" w:hAnsi="Bookman Old Style"/>
        </w:rPr>
      </w:pPr>
      <w:r w:rsidRPr="009A4D54">
        <w:rPr>
          <w:rFonts w:ascii="Bookman Old Style" w:eastAsia="Arial" w:hAnsi="Bookman Old Style" w:cs="Arial"/>
          <w:b/>
        </w:rPr>
        <w:t>The table below summarizes the overall evaluation process and the proposed weighting of each stage</w:t>
      </w:r>
      <w:r w:rsidRPr="009A4D54">
        <w:rPr>
          <w:rFonts w:ascii="Bookman Old Style" w:hAnsi="Bookman Old Style"/>
        </w:rPr>
        <w:t xml:space="preserve">. </w:t>
      </w:r>
    </w:p>
    <w:tbl>
      <w:tblPr>
        <w:tblW w:w="9563" w:type="dxa"/>
        <w:tblInd w:w="100" w:type="dxa"/>
        <w:tblLayout w:type="fixed"/>
        <w:tblCellMar>
          <w:left w:w="0" w:type="dxa"/>
          <w:right w:w="0" w:type="dxa"/>
        </w:tblCellMar>
        <w:tblLook w:val="04A0" w:firstRow="1" w:lastRow="0" w:firstColumn="1" w:lastColumn="0" w:noHBand="0" w:noVBand="1"/>
      </w:tblPr>
      <w:tblGrid>
        <w:gridCol w:w="5813"/>
        <w:gridCol w:w="3750"/>
      </w:tblGrid>
      <w:tr w:rsidR="00DA260A" w:rsidRPr="009A4D54" w14:paraId="5A9A0850" w14:textId="77777777" w:rsidTr="00DA260A">
        <w:trPr>
          <w:trHeight w:val="159"/>
        </w:trPr>
        <w:tc>
          <w:tcPr>
            <w:tcW w:w="5813" w:type="dxa"/>
            <w:tcBorders>
              <w:top w:val="single" w:sz="8" w:space="0" w:color="auto"/>
              <w:left w:val="single" w:sz="8" w:space="0" w:color="auto"/>
              <w:bottom w:val="single" w:sz="8" w:space="0" w:color="auto"/>
              <w:right w:val="single" w:sz="8" w:space="0" w:color="auto"/>
            </w:tcBorders>
            <w:shd w:val="clear" w:color="auto" w:fill="BFBFBF"/>
            <w:vAlign w:val="bottom"/>
          </w:tcPr>
          <w:p w14:paraId="040FA0AF" w14:textId="77777777" w:rsidR="00DA260A" w:rsidRPr="009A4D54" w:rsidRDefault="00DA260A" w:rsidP="00DA260A">
            <w:pPr>
              <w:ind w:left="120"/>
              <w:jc w:val="both"/>
              <w:rPr>
                <w:rFonts w:ascii="Bookman Old Style" w:hAnsi="Bookman Old Style"/>
              </w:rPr>
            </w:pPr>
            <w:r w:rsidRPr="009A4D54">
              <w:rPr>
                <w:rFonts w:ascii="Bookman Old Style" w:eastAsia="Arial" w:hAnsi="Bookman Old Style" w:cs="Arial"/>
                <w:b/>
                <w:bCs/>
              </w:rPr>
              <w:t>AREA RATING</w:t>
            </w:r>
          </w:p>
        </w:tc>
        <w:tc>
          <w:tcPr>
            <w:tcW w:w="3750" w:type="dxa"/>
            <w:tcBorders>
              <w:top w:val="single" w:sz="8" w:space="0" w:color="auto"/>
              <w:bottom w:val="single" w:sz="8" w:space="0" w:color="auto"/>
              <w:right w:val="single" w:sz="8" w:space="0" w:color="auto"/>
            </w:tcBorders>
            <w:shd w:val="clear" w:color="auto" w:fill="BFBFBF"/>
            <w:vAlign w:val="bottom"/>
          </w:tcPr>
          <w:p w14:paraId="66941943" w14:textId="77777777" w:rsidR="00DA260A" w:rsidRPr="009A4D54" w:rsidRDefault="00DA260A" w:rsidP="00DA260A">
            <w:pPr>
              <w:ind w:left="100"/>
              <w:jc w:val="both"/>
              <w:rPr>
                <w:rFonts w:ascii="Bookman Old Style" w:hAnsi="Bookman Old Style"/>
              </w:rPr>
            </w:pPr>
            <w:r w:rsidRPr="009A4D54">
              <w:rPr>
                <w:rFonts w:ascii="Bookman Old Style" w:eastAsia="Arial" w:hAnsi="Bookman Old Style" w:cs="Arial"/>
                <w:b/>
                <w:bCs/>
              </w:rPr>
              <w:t>RATING/SCORE</w:t>
            </w:r>
          </w:p>
        </w:tc>
      </w:tr>
      <w:tr w:rsidR="00DA260A" w:rsidRPr="009A4D54" w14:paraId="08FC5276" w14:textId="77777777" w:rsidTr="00DA260A">
        <w:trPr>
          <w:trHeight w:val="169"/>
        </w:trPr>
        <w:tc>
          <w:tcPr>
            <w:tcW w:w="5813" w:type="dxa"/>
            <w:tcBorders>
              <w:left w:val="single" w:sz="8" w:space="0" w:color="auto"/>
              <w:right w:val="single" w:sz="8" w:space="0" w:color="auto"/>
            </w:tcBorders>
            <w:vAlign w:val="bottom"/>
          </w:tcPr>
          <w:p w14:paraId="623DD142" w14:textId="77777777" w:rsidR="00DA260A" w:rsidRPr="009A4D54" w:rsidRDefault="00DA260A" w:rsidP="00DA260A">
            <w:pPr>
              <w:ind w:left="120"/>
              <w:jc w:val="both"/>
              <w:rPr>
                <w:rFonts w:ascii="Bookman Old Style" w:hAnsi="Bookman Old Style"/>
              </w:rPr>
            </w:pPr>
            <w:r w:rsidRPr="009A4D54">
              <w:rPr>
                <w:rFonts w:ascii="Bookman Old Style" w:eastAsia="Arial" w:hAnsi="Bookman Old Style" w:cs="Arial"/>
              </w:rPr>
              <w:t>STEP 1: Preliminary evaluation</w:t>
            </w:r>
          </w:p>
        </w:tc>
        <w:tc>
          <w:tcPr>
            <w:tcW w:w="3750" w:type="dxa"/>
            <w:tcBorders>
              <w:right w:val="single" w:sz="8" w:space="0" w:color="auto"/>
            </w:tcBorders>
            <w:vAlign w:val="bottom"/>
          </w:tcPr>
          <w:p w14:paraId="7891B5E7" w14:textId="77777777" w:rsidR="00DA260A" w:rsidRPr="009A4D54" w:rsidRDefault="00DA260A" w:rsidP="00DA260A">
            <w:pPr>
              <w:ind w:left="100"/>
              <w:jc w:val="both"/>
              <w:rPr>
                <w:rFonts w:ascii="Bookman Old Style" w:hAnsi="Bookman Old Style"/>
              </w:rPr>
            </w:pPr>
            <w:r w:rsidRPr="009A4D54">
              <w:rPr>
                <w:rFonts w:ascii="Bookman Old Style" w:eastAsia="Arial" w:hAnsi="Bookman Old Style" w:cs="Arial"/>
              </w:rPr>
              <w:t>Eliminatio</w:t>
            </w:r>
            <w:r>
              <w:rPr>
                <w:rFonts w:ascii="Bookman Old Style" w:eastAsia="Arial" w:hAnsi="Bookman Old Style" w:cs="Arial"/>
              </w:rPr>
              <w:t>n</w:t>
            </w:r>
          </w:p>
        </w:tc>
      </w:tr>
      <w:tr w:rsidR="00DA260A" w:rsidRPr="009A4D54" w14:paraId="372430B8" w14:textId="77777777" w:rsidTr="00DA260A">
        <w:trPr>
          <w:trHeight w:val="180"/>
        </w:trPr>
        <w:tc>
          <w:tcPr>
            <w:tcW w:w="5813" w:type="dxa"/>
            <w:tcBorders>
              <w:left w:val="single" w:sz="8" w:space="0" w:color="auto"/>
              <w:bottom w:val="single" w:sz="8" w:space="0" w:color="auto"/>
              <w:right w:val="single" w:sz="8" w:space="0" w:color="auto"/>
            </w:tcBorders>
            <w:vAlign w:val="bottom"/>
          </w:tcPr>
          <w:p w14:paraId="52F42FF0" w14:textId="77777777" w:rsidR="00DA260A" w:rsidRPr="009A4D54" w:rsidRDefault="00DA260A" w:rsidP="00DA260A">
            <w:pPr>
              <w:jc w:val="both"/>
              <w:rPr>
                <w:rFonts w:ascii="Bookman Old Style" w:hAnsi="Bookman Old Style"/>
              </w:rPr>
            </w:pPr>
          </w:p>
        </w:tc>
        <w:tc>
          <w:tcPr>
            <w:tcW w:w="3750" w:type="dxa"/>
            <w:tcBorders>
              <w:bottom w:val="single" w:sz="8" w:space="0" w:color="auto"/>
              <w:right w:val="single" w:sz="8" w:space="0" w:color="auto"/>
            </w:tcBorders>
            <w:vAlign w:val="bottom"/>
          </w:tcPr>
          <w:p w14:paraId="7CDFF76E" w14:textId="77777777" w:rsidR="00DA260A" w:rsidRPr="009A4D54" w:rsidRDefault="00DA260A" w:rsidP="00DA260A">
            <w:pPr>
              <w:jc w:val="both"/>
              <w:rPr>
                <w:rFonts w:ascii="Bookman Old Style" w:hAnsi="Bookman Old Style"/>
              </w:rPr>
            </w:pPr>
          </w:p>
        </w:tc>
      </w:tr>
      <w:tr w:rsidR="00DA260A" w:rsidRPr="009A4D54" w14:paraId="773C97DF" w14:textId="77777777" w:rsidTr="00DA260A">
        <w:trPr>
          <w:trHeight w:val="147"/>
        </w:trPr>
        <w:tc>
          <w:tcPr>
            <w:tcW w:w="5813" w:type="dxa"/>
            <w:tcBorders>
              <w:left w:val="single" w:sz="8" w:space="0" w:color="auto"/>
              <w:bottom w:val="single" w:sz="8" w:space="0" w:color="auto"/>
              <w:right w:val="single" w:sz="8" w:space="0" w:color="auto"/>
            </w:tcBorders>
            <w:vAlign w:val="bottom"/>
          </w:tcPr>
          <w:p w14:paraId="026DE321" w14:textId="77777777" w:rsidR="00DA260A" w:rsidRPr="009A4D54" w:rsidRDefault="00DA260A" w:rsidP="00DA260A">
            <w:pPr>
              <w:spacing w:line="265" w:lineRule="exact"/>
              <w:ind w:left="120"/>
              <w:jc w:val="both"/>
              <w:rPr>
                <w:rFonts w:ascii="Bookman Old Style" w:hAnsi="Bookman Old Style"/>
              </w:rPr>
            </w:pPr>
            <w:r w:rsidRPr="009A4D54">
              <w:rPr>
                <w:rFonts w:ascii="Bookman Old Style" w:eastAsia="Arial" w:hAnsi="Bookman Old Style" w:cs="Arial"/>
              </w:rPr>
              <w:t>STEP 2: Technical Evaluation</w:t>
            </w:r>
          </w:p>
        </w:tc>
        <w:tc>
          <w:tcPr>
            <w:tcW w:w="3750" w:type="dxa"/>
            <w:tcBorders>
              <w:bottom w:val="single" w:sz="8" w:space="0" w:color="auto"/>
              <w:right w:val="single" w:sz="8" w:space="0" w:color="auto"/>
            </w:tcBorders>
            <w:vAlign w:val="bottom"/>
          </w:tcPr>
          <w:p w14:paraId="4CAF2C20" w14:textId="77777777" w:rsidR="00DA260A" w:rsidRPr="009A4D54" w:rsidRDefault="00DA260A" w:rsidP="00DA260A">
            <w:pPr>
              <w:spacing w:line="265" w:lineRule="exact"/>
              <w:ind w:left="100"/>
              <w:jc w:val="both"/>
              <w:rPr>
                <w:rFonts w:ascii="Bookman Old Style" w:hAnsi="Bookman Old Style"/>
              </w:rPr>
            </w:pPr>
            <w:r w:rsidRPr="009A4D54">
              <w:rPr>
                <w:rFonts w:ascii="Bookman Old Style" w:eastAsia="Arial" w:hAnsi="Bookman Old Style" w:cs="Arial"/>
              </w:rPr>
              <w:t>80</w:t>
            </w:r>
          </w:p>
        </w:tc>
      </w:tr>
      <w:tr w:rsidR="00DA260A" w:rsidRPr="009A4D54" w14:paraId="49E21D46" w14:textId="77777777" w:rsidTr="00DA260A">
        <w:trPr>
          <w:trHeight w:val="147"/>
        </w:trPr>
        <w:tc>
          <w:tcPr>
            <w:tcW w:w="5813" w:type="dxa"/>
            <w:tcBorders>
              <w:left w:val="single" w:sz="8" w:space="0" w:color="auto"/>
              <w:bottom w:val="single" w:sz="8" w:space="0" w:color="auto"/>
              <w:right w:val="single" w:sz="8" w:space="0" w:color="auto"/>
            </w:tcBorders>
            <w:vAlign w:val="bottom"/>
          </w:tcPr>
          <w:p w14:paraId="6A9B4B75" w14:textId="77777777" w:rsidR="00DA260A" w:rsidRPr="009A4D54" w:rsidRDefault="00DA260A" w:rsidP="00DA260A">
            <w:pPr>
              <w:spacing w:line="265" w:lineRule="exact"/>
              <w:ind w:left="120"/>
              <w:jc w:val="both"/>
              <w:rPr>
                <w:rFonts w:ascii="Bookman Old Style" w:hAnsi="Bookman Old Style"/>
              </w:rPr>
            </w:pPr>
            <w:r w:rsidRPr="009A4D54">
              <w:rPr>
                <w:rFonts w:ascii="Bookman Old Style" w:eastAsia="Arial" w:hAnsi="Bookman Old Style" w:cs="Arial"/>
              </w:rPr>
              <w:t>STEP 3: Financial Evaluation</w:t>
            </w:r>
          </w:p>
        </w:tc>
        <w:tc>
          <w:tcPr>
            <w:tcW w:w="3750" w:type="dxa"/>
            <w:tcBorders>
              <w:bottom w:val="single" w:sz="8" w:space="0" w:color="auto"/>
              <w:right w:val="single" w:sz="8" w:space="0" w:color="auto"/>
            </w:tcBorders>
            <w:vAlign w:val="bottom"/>
          </w:tcPr>
          <w:p w14:paraId="62AAB4AC" w14:textId="77777777" w:rsidR="00DA260A" w:rsidRPr="009A4D54" w:rsidRDefault="00DA260A" w:rsidP="00DA260A">
            <w:pPr>
              <w:spacing w:line="265" w:lineRule="exact"/>
              <w:ind w:left="100"/>
              <w:jc w:val="both"/>
              <w:rPr>
                <w:rFonts w:ascii="Bookman Old Style" w:hAnsi="Bookman Old Style"/>
              </w:rPr>
            </w:pPr>
            <w:r w:rsidRPr="009A4D54">
              <w:rPr>
                <w:rFonts w:ascii="Bookman Old Style" w:eastAsia="Arial" w:hAnsi="Bookman Old Style" w:cs="Arial"/>
              </w:rPr>
              <w:t>20</w:t>
            </w:r>
          </w:p>
        </w:tc>
      </w:tr>
      <w:tr w:rsidR="00DA260A" w:rsidRPr="009A4D54" w14:paraId="19A57CBF" w14:textId="77777777" w:rsidTr="00DA260A">
        <w:trPr>
          <w:trHeight w:val="147"/>
        </w:trPr>
        <w:tc>
          <w:tcPr>
            <w:tcW w:w="5813" w:type="dxa"/>
            <w:tcBorders>
              <w:left w:val="single" w:sz="8" w:space="0" w:color="auto"/>
              <w:bottom w:val="single" w:sz="8" w:space="0" w:color="auto"/>
              <w:right w:val="single" w:sz="8" w:space="0" w:color="auto"/>
            </w:tcBorders>
            <w:vAlign w:val="bottom"/>
          </w:tcPr>
          <w:p w14:paraId="0289EAC3" w14:textId="77777777" w:rsidR="00DA260A" w:rsidRPr="009A4D54" w:rsidRDefault="00DA260A" w:rsidP="00DA260A">
            <w:pPr>
              <w:spacing w:line="268" w:lineRule="exact"/>
              <w:ind w:left="120"/>
              <w:jc w:val="both"/>
              <w:rPr>
                <w:rFonts w:ascii="Bookman Old Style" w:hAnsi="Bookman Old Style"/>
              </w:rPr>
            </w:pPr>
            <w:r w:rsidRPr="009A4D54">
              <w:rPr>
                <w:rFonts w:ascii="Bookman Old Style" w:eastAsia="Arial" w:hAnsi="Bookman Old Style" w:cs="Arial"/>
              </w:rPr>
              <w:t>Combined Technical and Financial Score</w:t>
            </w:r>
          </w:p>
        </w:tc>
        <w:tc>
          <w:tcPr>
            <w:tcW w:w="3750" w:type="dxa"/>
            <w:tcBorders>
              <w:bottom w:val="single" w:sz="8" w:space="0" w:color="auto"/>
              <w:right w:val="single" w:sz="8" w:space="0" w:color="auto"/>
            </w:tcBorders>
            <w:vAlign w:val="bottom"/>
          </w:tcPr>
          <w:p w14:paraId="7FFFF6A1" w14:textId="77777777" w:rsidR="00DA260A" w:rsidRPr="009A4D54" w:rsidRDefault="00DA260A" w:rsidP="00DA260A">
            <w:pPr>
              <w:spacing w:line="268" w:lineRule="exact"/>
              <w:ind w:left="100"/>
              <w:jc w:val="both"/>
              <w:rPr>
                <w:rFonts w:ascii="Bookman Old Style" w:hAnsi="Bookman Old Style"/>
              </w:rPr>
            </w:pPr>
            <w:r w:rsidRPr="009A4D54">
              <w:rPr>
                <w:rFonts w:ascii="Bookman Old Style" w:eastAsia="Arial" w:hAnsi="Bookman Old Style" w:cs="Arial"/>
              </w:rPr>
              <w:t>100</w:t>
            </w:r>
          </w:p>
        </w:tc>
      </w:tr>
    </w:tbl>
    <w:p w14:paraId="7CAF7856" w14:textId="77777777" w:rsidR="00DA260A" w:rsidRPr="009A4D54" w:rsidRDefault="00DA260A" w:rsidP="00DA260A">
      <w:pPr>
        <w:tabs>
          <w:tab w:val="left" w:pos="360"/>
          <w:tab w:val="left" w:pos="810"/>
          <w:tab w:val="left" w:pos="900"/>
          <w:tab w:val="left" w:pos="1350"/>
          <w:tab w:val="left" w:pos="1890"/>
        </w:tabs>
        <w:spacing w:after="4"/>
        <w:jc w:val="both"/>
        <w:rPr>
          <w:rFonts w:ascii="Bookman Old Style" w:hAnsi="Bookman Old Style"/>
        </w:rPr>
      </w:pPr>
    </w:p>
    <w:p w14:paraId="72A869FC" w14:textId="77777777" w:rsidR="00DA260A" w:rsidRPr="00AF1BE0" w:rsidRDefault="00DA260A" w:rsidP="00DA260A">
      <w:pPr>
        <w:tabs>
          <w:tab w:val="left" w:pos="360"/>
          <w:tab w:val="left" w:pos="810"/>
          <w:tab w:val="left" w:pos="900"/>
          <w:tab w:val="left" w:pos="1350"/>
          <w:tab w:val="left" w:pos="1890"/>
        </w:tabs>
        <w:spacing w:after="65"/>
        <w:jc w:val="both"/>
        <w:rPr>
          <w:rFonts w:ascii="Bookman Old Style" w:eastAsia="Arial" w:hAnsi="Bookman Old Style" w:cs="Arial"/>
          <w:b/>
        </w:rPr>
      </w:pPr>
      <w:r w:rsidRPr="00AF1BE0">
        <w:rPr>
          <w:rFonts w:ascii="Bookman Old Style" w:eastAsia="Arial" w:hAnsi="Bookman Old Style" w:cs="Arial"/>
          <w:b/>
        </w:rPr>
        <w:t xml:space="preserve">STAGE 4 - RECOMMENDATION FOR AWARD </w:t>
      </w:r>
    </w:p>
    <w:p w14:paraId="41F6D45E" w14:textId="77777777" w:rsidR="00DA260A" w:rsidRDefault="00DA260A" w:rsidP="00DA260A">
      <w:pPr>
        <w:pStyle w:val="NormalWeb"/>
        <w:jc w:val="both"/>
        <w:rPr>
          <w:rFonts w:ascii="Bookman Old Style" w:hAnsi="Bookman Old Style" w:cs="Arial"/>
          <w:color w:val="000000"/>
        </w:rPr>
      </w:pPr>
      <w:r w:rsidRPr="009A4D54">
        <w:rPr>
          <w:rFonts w:ascii="Bookman Old Style" w:hAnsi="Bookman Old Style" w:cs="Arial"/>
          <w:color w:val="000000"/>
        </w:rPr>
        <w:t xml:space="preserve">The successful bidder shall be the tenderer with the </w:t>
      </w:r>
      <w:r w:rsidRPr="009A4D54">
        <w:rPr>
          <w:rFonts w:ascii="Bookman Old Style" w:hAnsi="Bookman Old Style" w:cs="Arial"/>
          <w:b/>
          <w:bCs/>
          <w:i/>
          <w:iCs/>
          <w:color w:val="000000"/>
        </w:rPr>
        <w:t xml:space="preserve">highest Combined Technical and Financial scores </w:t>
      </w:r>
      <w:r w:rsidRPr="009A4D54">
        <w:rPr>
          <w:rFonts w:ascii="Bookman Old Style" w:hAnsi="Bookman Old Style" w:cs="Arial"/>
          <w:color w:val="000000"/>
        </w:rPr>
        <w:t>among those who will have passed the technical evaluation as outlined in (1 &amp; 2) above except where the bidder has not satisfied all other requirements stated in the bid documents.</w:t>
      </w:r>
    </w:p>
    <w:p w14:paraId="353E02AD" w14:textId="77777777" w:rsidR="00DA260A" w:rsidRDefault="00DA260A" w:rsidP="00DA260A">
      <w:pPr>
        <w:pStyle w:val="NormalWeb"/>
        <w:jc w:val="both"/>
        <w:rPr>
          <w:rFonts w:ascii="Bookman Old Style" w:hAnsi="Bookman Old Style" w:cs="Arial"/>
          <w:color w:val="000000"/>
        </w:rPr>
      </w:pPr>
    </w:p>
    <w:p w14:paraId="26F9693C" w14:textId="77777777" w:rsidR="00DA260A" w:rsidRDefault="00DA260A" w:rsidP="00DA260A">
      <w:pPr>
        <w:pStyle w:val="NormalWeb"/>
        <w:jc w:val="both"/>
        <w:rPr>
          <w:rFonts w:ascii="Bookman Old Style" w:hAnsi="Bookman Old Style" w:cs="Arial"/>
          <w:color w:val="000000"/>
        </w:rPr>
      </w:pPr>
      <w:r>
        <w:rPr>
          <w:rFonts w:ascii="Bookman Old Style" w:hAnsi="Bookman Old Style" w:cs="Arial"/>
          <w:color w:val="000000"/>
        </w:rPr>
        <w:t>N:B</w:t>
      </w:r>
    </w:p>
    <w:p w14:paraId="4946FA17" w14:textId="77777777" w:rsidR="00DA260A" w:rsidRPr="00041563" w:rsidRDefault="00DA260A" w:rsidP="00DA260A">
      <w:pPr>
        <w:pStyle w:val="NormalWeb"/>
        <w:jc w:val="both"/>
        <w:rPr>
          <w:rFonts w:ascii="Bookman Old Style" w:hAnsi="Bookman Old Style"/>
          <w:b/>
          <w:bCs/>
          <w:i/>
          <w:iCs/>
        </w:rPr>
      </w:pPr>
      <w:r w:rsidRPr="00041563">
        <w:rPr>
          <w:rFonts w:ascii="Bookman Old Style" w:hAnsi="Bookman Old Style"/>
          <w:b/>
          <w:bCs/>
          <w:i/>
          <w:iCs/>
        </w:rPr>
        <w:lastRenderedPageBreak/>
        <w:t xml:space="preserve">The Procuring Entity will verify information submitted. Any form of forgery or misinformation from the bidder shall lead to cancellation of the bid/award, institution of legal proceedings and blacklisting for all future contracts. </w:t>
      </w:r>
    </w:p>
    <w:p w14:paraId="42F50F49" w14:textId="77777777" w:rsidR="00DA260A" w:rsidRPr="009A4D54" w:rsidRDefault="00DA260A" w:rsidP="00DA260A">
      <w:pPr>
        <w:pStyle w:val="NormalWeb"/>
        <w:jc w:val="both"/>
        <w:rPr>
          <w:rFonts w:ascii="Bookman Old Style" w:hAnsi="Bookman Old Style"/>
        </w:rPr>
      </w:pPr>
    </w:p>
    <w:p w14:paraId="4E582F92" w14:textId="77777777" w:rsidR="00DA260A" w:rsidRPr="00D71E37" w:rsidRDefault="00DA260A" w:rsidP="00DA260A">
      <w:pPr>
        <w:pStyle w:val="Heading1"/>
      </w:pPr>
      <w:bookmarkStart w:id="588" w:name="_Toc24553135"/>
      <w:bookmarkStart w:id="589" w:name="_Toc58513324"/>
      <w:bookmarkStart w:id="590" w:name="_Toc58514488"/>
      <w:bookmarkStart w:id="591" w:name="_Toc58514618"/>
      <w:bookmarkStart w:id="592" w:name="_Toc58515269"/>
      <w:r>
        <w:rPr>
          <w:rFonts w:ascii="Bookman Old Style" w:hAnsi="Bookman Old Style"/>
        </w:rPr>
        <w:br w:type="page"/>
      </w:r>
      <w:bookmarkStart w:id="593" w:name="_Toc58659233"/>
      <w:bookmarkStart w:id="594" w:name="_Toc58670481"/>
      <w:bookmarkStart w:id="595" w:name="_Toc58670815"/>
      <w:bookmarkStart w:id="596" w:name="_Toc58672133"/>
      <w:r w:rsidRPr="00D71E37">
        <w:lastRenderedPageBreak/>
        <w:t>SECTION III</w:t>
      </w:r>
      <w:r w:rsidRPr="00D71E37">
        <w:tab/>
        <w:t>: CONDITIONS OF CONTRACT</w:t>
      </w:r>
      <w:bookmarkEnd w:id="593"/>
      <w:bookmarkEnd w:id="594"/>
      <w:bookmarkEnd w:id="595"/>
      <w:bookmarkEnd w:id="596"/>
    </w:p>
    <w:p w14:paraId="2825DBE4" w14:textId="77777777" w:rsidR="00DA260A" w:rsidRDefault="00DA260A" w:rsidP="00DA260A">
      <w:pPr>
        <w:pStyle w:val="Heading1"/>
      </w:pPr>
      <w:r>
        <w:br/>
      </w:r>
      <w:bookmarkStart w:id="597" w:name="_Toc58659234"/>
      <w:bookmarkStart w:id="598" w:name="_Toc58670482"/>
      <w:bookmarkStart w:id="599" w:name="_Toc58670816"/>
      <w:bookmarkStart w:id="600" w:name="_Toc58672013"/>
      <w:bookmarkStart w:id="601" w:name="_Toc58672134"/>
      <w:r>
        <w:t>PART I: GENERAL CONDITIONS OF CONTRACT</w:t>
      </w:r>
      <w:bookmarkEnd w:id="597"/>
      <w:bookmarkEnd w:id="598"/>
      <w:bookmarkEnd w:id="599"/>
      <w:bookmarkEnd w:id="600"/>
      <w:bookmarkEnd w:id="601"/>
      <w:r>
        <w:t xml:space="preserve"> </w:t>
      </w:r>
    </w:p>
    <w:p w14:paraId="4F718A3A" w14:textId="77777777" w:rsidR="00DA260A" w:rsidRPr="0065640C" w:rsidRDefault="00DA260A" w:rsidP="00DA260A">
      <w:pPr>
        <w:pStyle w:val="NormalWeb"/>
        <w:rPr>
          <w:rFonts w:ascii="Bookman Old Style" w:hAnsi="Bookman Old Style"/>
        </w:rPr>
      </w:pPr>
      <w:r w:rsidRPr="0065640C">
        <w:rPr>
          <w:rFonts w:ascii="Bookman Old Style" w:hAnsi="Bookman Old Style"/>
        </w:rPr>
        <w:t xml:space="preserve">The Conditions </w:t>
      </w:r>
      <w:r>
        <w:rPr>
          <w:rFonts w:ascii="Bookman Old Style" w:hAnsi="Bookman Old Style"/>
        </w:rPr>
        <w:t>o</w:t>
      </w:r>
      <w:r w:rsidRPr="0065640C">
        <w:rPr>
          <w:rFonts w:ascii="Bookman Old Style" w:hAnsi="Bookman Old Style"/>
        </w:rPr>
        <w:t xml:space="preserve">f Contract Part 1 – General Conditions shall be those forming Part 1 of the Conditions </w:t>
      </w:r>
      <w:r>
        <w:rPr>
          <w:rFonts w:ascii="Bookman Old Style" w:hAnsi="Bookman Old Style"/>
        </w:rPr>
        <w:t>o</w:t>
      </w:r>
      <w:r w:rsidRPr="0065640C">
        <w:rPr>
          <w:rFonts w:ascii="Bookman Old Style" w:hAnsi="Bookman Old Style"/>
        </w:rPr>
        <w:t xml:space="preserve">f Contract for works of Civil engineering construction Fourth Edition 1987, reprinted in 1992 with further amendments, prepared by the Federation Internationale des Ingenieurs Conseils (FIDIC) </w:t>
      </w:r>
    </w:p>
    <w:p w14:paraId="51D0A916" w14:textId="77777777" w:rsidR="00DA260A" w:rsidRPr="0065640C" w:rsidRDefault="00DA260A" w:rsidP="00DA260A">
      <w:pPr>
        <w:pStyle w:val="NormalWeb"/>
        <w:rPr>
          <w:rFonts w:ascii="Bookman Old Style" w:hAnsi="Bookman Old Style"/>
        </w:rPr>
      </w:pPr>
      <w:r w:rsidRPr="0065640C">
        <w:rPr>
          <w:rFonts w:ascii="Bookman Old Style" w:hAnsi="Bookman Old Style"/>
        </w:rPr>
        <w:t xml:space="preserve">Copies of the FIDIC Conditions of Contract can be obtained from: </w:t>
      </w:r>
    </w:p>
    <w:p w14:paraId="4CF39EE9" w14:textId="77777777" w:rsidR="00DA260A" w:rsidRPr="0065640C" w:rsidRDefault="00DA260A" w:rsidP="00DA260A">
      <w:pPr>
        <w:pStyle w:val="NormalWeb"/>
        <w:rPr>
          <w:rFonts w:ascii="Bookman Old Style" w:hAnsi="Bookman Old Style"/>
        </w:rPr>
      </w:pPr>
      <w:r w:rsidRPr="0065640C">
        <w:rPr>
          <w:rFonts w:ascii="Bookman Old Style" w:hAnsi="Bookman Old Style"/>
        </w:rPr>
        <w:t>FIDIC Secretariat P.O.Box 86</w:t>
      </w:r>
      <w:r w:rsidRPr="0065640C">
        <w:rPr>
          <w:rFonts w:ascii="Bookman Old Style" w:hAnsi="Bookman Old Style"/>
        </w:rPr>
        <w:br/>
        <w:t xml:space="preserve">1000 Lausanne 12 Switzerland </w:t>
      </w:r>
    </w:p>
    <w:p w14:paraId="39243C64" w14:textId="77777777" w:rsidR="00DA260A" w:rsidRPr="0065640C" w:rsidRDefault="00DA260A" w:rsidP="00DA260A">
      <w:pPr>
        <w:pStyle w:val="NormalWeb"/>
        <w:rPr>
          <w:rFonts w:ascii="Bookman Old Style" w:hAnsi="Bookman Old Style"/>
        </w:rPr>
      </w:pPr>
      <w:r w:rsidRPr="0065640C">
        <w:rPr>
          <w:rFonts w:ascii="Bookman Old Style" w:hAnsi="Bookman Old Style"/>
        </w:rPr>
        <w:t xml:space="preserve">Fax: 41 21 653 5432 Telephone: 41 21 653 5003 </w:t>
      </w:r>
    </w:p>
    <w:p w14:paraId="3E2DA9CF" w14:textId="77777777" w:rsidR="00DA260A" w:rsidRPr="0065640C" w:rsidRDefault="00DA260A" w:rsidP="00DA260A">
      <w:pPr>
        <w:pStyle w:val="Heading1"/>
      </w:pPr>
      <w:r>
        <w:br w:type="page"/>
      </w:r>
      <w:bookmarkStart w:id="602" w:name="_Toc58659235"/>
      <w:bookmarkStart w:id="603" w:name="_Toc58670483"/>
      <w:bookmarkStart w:id="604" w:name="_Toc58670817"/>
      <w:bookmarkStart w:id="605" w:name="_Toc58672014"/>
      <w:bookmarkStart w:id="606" w:name="_Toc58672135"/>
      <w:r w:rsidRPr="0065640C">
        <w:lastRenderedPageBreak/>
        <w:t>PART II: CONDITIONS OF PARTICULAR APPLICATION</w:t>
      </w:r>
      <w:bookmarkEnd w:id="602"/>
      <w:bookmarkEnd w:id="603"/>
      <w:bookmarkEnd w:id="604"/>
      <w:bookmarkEnd w:id="605"/>
      <w:bookmarkEnd w:id="606"/>
      <w:r w:rsidRPr="0065640C">
        <w:t xml:space="preserve"> </w:t>
      </w:r>
    </w:p>
    <w:p w14:paraId="78D85019" w14:textId="77777777" w:rsidR="00DA260A" w:rsidRPr="0065640C" w:rsidRDefault="00DA260A" w:rsidP="00DA260A">
      <w:pPr>
        <w:pStyle w:val="NormalWeb"/>
        <w:rPr>
          <w:rFonts w:ascii="Bookman Old Style" w:hAnsi="Bookman Old Style"/>
        </w:rPr>
      </w:pPr>
      <w:r w:rsidRPr="0065640C">
        <w:rPr>
          <w:rFonts w:ascii="Bookman Old Style" w:hAnsi="Bookman Old Style"/>
        </w:rPr>
        <w:t xml:space="preserve">The following Conditions of Particular Application shall supplement the General Conditions of Contract. Whenever there is a conflict, the provisions herein shall prevail over those in the General Conditions of Contract. The Particular Condition is preceded by the corresponding clause number of the General Conditions to which it relates. </w:t>
      </w:r>
    </w:p>
    <w:p w14:paraId="1D85D07C" w14:textId="77777777" w:rsidR="00DA260A" w:rsidRPr="00D71E37" w:rsidRDefault="00DA260A" w:rsidP="00DA260A">
      <w:pPr>
        <w:pStyle w:val="Heading1"/>
      </w:pPr>
      <w:r>
        <w:br w:type="page"/>
      </w:r>
      <w:bookmarkStart w:id="607" w:name="_Toc58659236"/>
      <w:bookmarkStart w:id="608" w:name="_Toc58670484"/>
      <w:bookmarkStart w:id="609" w:name="_Toc58670818"/>
      <w:bookmarkStart w:id="610" w:name="_Toc58672015"/>
      <w:bookmarkStart w:id="611" w:name="_Toc58672136"/>
      <w:r w:rsidRPr="00D71E37">
        <w:lastRenderedPageBreak/>
        <w:t>SECTION IV: CONDITIONS OF CONTRACT</w:t>
      </w:r>
      <w:bookmarkEnd w:id="588"/>
      <w:bookmarkEnd w:id="589"/>
      <w:bookmarkEnd w:id="590"/>
      <w:bookmarkEnd w:id="591"/>
      <w:bookmarkEnd w:id="592"/>
      <w:bookmarkEnd w:id="607"/>
      <w:bookmarkEnd w:id="608"/>
      <w:bookmarkEnd w:id="609"/>
      <w:bookmarkEnd w:id="610"/>
      <w:bookmarkEnd w:id="611"/>
    </w:p>
    <w:p w14:paraId="319BF333" w14:textId="77777777" w:rsidR="00DA260A" w:rsidRPr="009A4D54" w:rsidRDefault="00DA260A" w:rsidP="00DA260A">
      <w:pPr>
        <w:pStyle w:val="TOCHeading"/>
        <w:jc w:val="center"/>
        <w:rPr>
          <w:rFonts w:ascii="Bookman Old Style" w:hAnsi="Bookman Old Style"/>
          <w:b/>
          <w:color w:val="auto"/>
          <w:sz w:val="24"/>
          <w:szCs w:val="24"/>
          <w:u w:val="single"/>
        </w:rPr>
      </w:pPr>
      <w:r w:rsidRPr="009A4D54">
        <w:rPr>
          <w:rFonts w:ascii="Bookman Old Style" w:hAnsi="Bookman Old Style"/>
          <w:b/>
          <w:color w:val="auto"/>
          <w:sz w:val="24"/>
          <w:szCs w:val="24"/>
          <w:u w:val="single"/>
        </w:rPr>
        <w:t>Table of Clauses</w:t>
      </w:r>
    </w:p>
    <w:p w14:paraId="46CDB050" w14:textId="77777777" w:rsidR="00DA260A" w:rsidRPr="009A4D54" w:rsidRDefault="00DA260A" w:rsidP="00DA260A">
      <w:pPr>
        <w:pStyle w:val="TOC1"/>
        <w:tabs>
          <w:tab w:val="right" w:leader="dot" w:pos="9710"/>
        </w:tabs>
        <w:rPr>
          <w:rFonts w:ascii="Bookman Old Style" w:hAnsi="Bookman Old Style"/>
          <w:noProof/>
          <w:sz w:val="22"/>
          <w:szCs w:val="22"/>
        </w:rPr>
      </w:pPr>
      <w:r w:rsidRPr="009A4D54">
        <w:rPr>
          <w:rFonts w:ascii="Bookman Old Style" w:hAnsi="Bookman Old Style"/>
        </w:rPr>
        <w:fldChar w:fldCharType="begin"/>
      </w:r>
      <w:r w:rsidRPr="009A4D54">
        <w:rPr>
          <w:rFonts w:ascii="Bookman Old Style" w:hAnsi="Bookman Old Style"/>
        </w:rPr>
        <w:instrText xml:space="preserve"> TOC \o "1-3" \h \z \u </w:instrText>
      </w:r>
      <w:r w:rsidRPr="009A4D54">
        <w:rPr>
          <w:rFonts w:ascii="Bookman Old Style" w:hAnsi="Bookman Old Style"/>
        </w:rPr>
        <w:fldChar w:fldCharType="separate"/>
      </w:r>
    </w:p>
    <w:p w14:paraId="5BF1BD29" w14:textId="77777777" w:rsidR="00DA260A" w:rsidRPr="009A4D54" w:rsidRDefault="00DA260A" w:rsidP="00DA260A">
      <w:pPr>
        <w:pStyle w:val="TOC1"/>
        <w:tabs>
          <w:tab w:val="right" w:leader="dot" w:pos="9710"/>
        </w:tabs>
        <w:rPr>
          <w:rFonts w:ascii="Bookman Old Style" w:hAnsi="Bookman Old Style"/>
          <w:noProof/>
          <w:sz w:val="22"/>
          <w:szCs w:val="22"/>
        </w:rPr>
      </w:pPr>
    </w:p>
    <w:p w14:paraId="63F2AE66"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19" w:history="1">
        <w:r w:rsidR="00DA260A" w:rsidRPr="009A4D54">
          <w:rPr>
            <w:rStyle w:val="Hyperlink"/>
            <w:rFonts w:ascii="Bookman Old Style" w:hAnsi="Bookman Old Style"/>
            <w:noProof/>
          </w:rPr>
          <w:t>1.</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Definitions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_Toc58514619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30</w:t>
        </w:r>
        <w:r w:rsidR="00DA260A" w:rsidRPr="009A4D54">
          <w:rPr>
            <w:rFonts w:ascii="Bookman Old Style" w:hAnsi="Bookman Old Style"/>
            <w:noProof/>
            <w:webHidden/>
          </w:rPr>
          <w:fldChar w:fldCharType="end"/>
        </w:r>
      </w:hyperlink>
    </w:p>
    <w:p w14:paraId="70197D75"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0" w:history="1">
        <w:r w:rsidR="00DA260A" w:rsidRPr="009A4D54">
          <w:rPr>
            <w:rStyle w:val="Hyperlink"/>
            <w:rFonts w:ascii="Bookman Old Style" w:hAnsi="Bookman Old Style"/>
            <w:noProof/>
          </w:rPr>
          <w:t>2.</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Interpretation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_Toc58514620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31</w:t>
        </w:r>
        <w:r w:rsidR="00DA260A" w:rsidRPr="009A4D54">
          <w:rPr>
            <w:rFonts w:ascii="Bookman Old Style" w:hAnsi="Bookman Old Style"/>
            <w:noProof/>
            <w:webHidden/>
          </w:rPr>
          <w:fldChar w:fldCharType="end"/>
        </w:r>
      </w:hyperlink>
    </w:p>
    <w:p w14:paraId="1CEEDBC1"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1" w:history="1">
        <w:r w:rsidR="00DA260A" w:rsidRPr="009A4D54">
          <w:rPr>
            <w:rStyle w:val="Hyperlink"/>
            <w:rFonts w:ascii="Bookman Old Style" w:hAnsi="Bookman Old Style"/>
            <w:noProof/>
          </w:rPr>
          <w:t>3.</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Language and Law</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_Toc58514621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32</w:t>
        </w:r>
        <w:r w:rsidR="00DA260A" w:rsidRPr="009A4D54">
          <w:rPr>
            <w:rFonts w:ascii="Bookman Old Style" w:hAnsi="Bookman Old Style"/>
            <w:noProof/>
            <w:webHidden/>
          </w:rPr>
          <w:fldChar w:fldCharType="end"/>
        </w:r>
      </w:hyperlink>
    </w:p>
    <w:p w14:paraId="12714479"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2" w:history="1">
        <w:r w:rsidR="00DA260A" w:rsidRPr="009A4D54">
          <w:rPr>
            <w:rStyle w:val="Hyperlink"/>
            <w:rFonts w:ascii="Bookman Old Style" w:hAnsi="Bookman Old Style"/>
            <w:noProof/>
          </w:rPr>
          <w:t>4.</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Project Manager’s Decisions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_Toc58514622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32</w:t>
        </w:r>
        <w:r w:rsidR="00DA260A" w:rsidRPr="009A4D54">
          <w:rPr>
            <w:rFonts w:ascii="Bookman Old Style" w:hAnsi="Bookman Old Style"/>
            <w:noProof/>
            <w:webHidden/>
          </w:rPr>
          <w:fldChar w:fldCharType="end"/>
        </w:r>
      </w:hyperlink>
    </w:p>
    <w:p w14:paraId="1E5C82C4"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3" w:history="1">
        <w:r w:rsidR="00DA260A" w:rsidRPr="009A4D54">
          <w:rPr>
            <w:rStyle w:val="Hyperlink"/>
            <w:rFonts w:ascii="Bookman Old Style" w:hAnsi="Bookman Old Style"/>
            <w:noProof/>
          </w:rPr>
          <w:t>5.</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Delegation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_Toc58514623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32</w:t>
        </w:r>
        <w:r w:rsidR="00DA260A" w:rsidRPr="009A4D54">
          <w:rPr>
            <w:rFonts w:ascii="Bookman Old Style" w:hAnsi="Bookman Old Style"/>
            <w:noProof/>
            <w:webHidden/>
          </w:rPr>
          <w:fldChar w:fldCharType="end"/>
        </w:r>
      </w:hyperlink>
    </w:p>
    <w:p w14:paraId="5E116481"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4" w:history="1">
        <w:r w:rsidR="00DA260A" w:rsidRPr="009A4D54">
          <w:rPr>
            <w:rStyle w:val="Hyperlink"/>
            <w:rFonts w:ascii="Bookman Old Style" w:hAnsi="Bookman Old Style"/>
            <w:noProof/>
          </w:rPr>
          <w:t>6.</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Communications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_Toc58514624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32</w:t>
        </w:r>
        <w:r w:rsidR="00DA260A" w:rsidRPr="009A4D54">
          <w:rPr>
            <w:rFonts w:ascii="Bookman Old Style" w:hAnsi="Bookman Old Style"/>
            <w:noProof/>
            <w:webHidden/>
          </w:rPr>
          <w:fldChar w:fldCharType="end"/>
        </w:r>
      </w:hyperlink>
    </w:p>
    <w:p w14:paraId="5C4997C1"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5" w:history="1">
        <w:r w:rsidR="00DA260A" w:rsidRPr="009A4D54">
          <w:rPr>
            <w:rStyle w:val="Hyperlink"/>
            <w:rFonts w:ascii="Bookman Old Style" w:hAnsi="Bookman Old Style"/>
            <w:noProof/>
          </w:rPr>
          <w:t>7.</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Subcontracting</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_Toc58514625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33</w:t>
        </w:r>
        <w:r w:rsidR="00DA260A" w:rsidRPr="009A4D54">
          <w:rPr>
            <w:rFonts w:ascii="Bookman Old Style" w:hAnsi="Bookman Old Style"/>
            <w:noProof/>
            <w:webHidden/>
          </w:rPr>
          <w:fldChar w:fldCharType="end"/>
        </w:r>
      </w:hyperlink>
    </w:p>
    <w:p w14:paraId="0E4FC0BA"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6" w:history="1">
        <w:r w:rsidR="00DA260A" w:rsidRPr="009A4D54">
          <w:rPr>
            <w:rStyle w:val="Hyperlink"/>
            <w:rFonts w:ascii="Bookman Old Style" w:hAnsi="Bookman Old Style"/>
            <w:noProof/>
          </w:rPr>
          <w:t>8.</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Other Contractors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_Toc58514626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33</w:t>
        </w:r>
        <w:r w:rsidR="00DA260A" w:rsidRPr="009A4D54">
          <w:rPr>
            <w:rFonts w:ascii="Bookman Old Style" w:hAnsi="Bookman Old Style"/>
            <w:noProof/>
            <w:webHidden/>
          </w:rPr>
          <w:fldChar w:fldCharType="end"/>
        </w:r>
      </w:hyperlink>
    </w:p>
    <w:p w14:paraId="24A14B7B"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7" w:history="1">
        <w:r w:rsidR="00DA260A" w:rsidRPr="009A4D54">
          <w:rPr>
            <w:rStyle w:val="Hyperlink"/>
            <w:rFonts w:ascii="Bookman Old Style" w:hAnsi="Bookman Old Style"/>
            <w:noProof/>
          </w:rPr>
          <w:t>9.</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Personnel</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_Toc58514627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33</w:t>
        </w:r>
        <w:r w:rsidR="00DA260A" w:rsidRPr="009A4D54">
          <w:rPr>
            <w:rFonts w:ascii="Bookman Old Style" w:hAnsi="Bookman Old Style"/>
            <w:noProof/>
            <w:webHidden/>
          </w:rPr>
          <w:fldChar w:fldCharType="end"/>
        </w:r>
      </w:hyperlink>
    </w:p>
    <w:p w14:paraId="5AD97218"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8" w:history="1">
        <w:r w:rsidR="00DA260A" w:rsidRPr="009A4D54">
          <w:rPr>
            <w:rStyle w:val="Hyperlink"/>
            <w:rFonts w:ascii="Bookman Old Style" w:hAnsi="Bookman Old Style"/>
            <w:noProof/>
          </w:rPr>
          <w:t>10.</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Works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_Toc58514628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33</w:t>
        </w:r>
        <w:r w:rsidR="00DA260A" w:rsidRPr="009A4D54">
          <w:rPr>
            <w:rFonts w:ascii="Bookman Old Style" w:hAnsi="Bookman Old Style"/>
            <w:noProof/>
            <w:webHidden/>
          </w:rPr>
          <w:fldChar w:fldCharType="end"/>
        </w:r>
      </w:hyperlink>
    </w:p>
    <w:p w14:paraId="62FAD656"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29" w:history="1">
        <w:r w:rsidR="00DA260A" w:rsidRPr="009A4D54">
          <w:rPr>
            <w:rStyle w:val="Hyperlink"/>
            <w:rFonts w:ascii="Bookman Old Style" w:hAnsi="Bookman Old Style"/>
            <w:noProof/>
          </w:rPr>
          <w:t>11.</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Safety and Temporary Works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_Toc58514629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33</w:t>
        </w:r>
        <w:r w:rsidR="00DA260A" w:rsidRPr="009A4D54">
          <w:rPr>
            <w:rFonts w:ascii="Bookman Old Style" w:hAnsi="Bookman Old Style"/>
            <w:noProof/>
            <w:webHidden/>
          </w:rPr>
          <w:fldChar w:fldCharType="end"/>
        </w:r>
      </w:hyperlink>
    </w:p>
    <w:p w14:paraId="4BFD965B"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0" w:history="1">
        <w:r w:rsidR="00DA260A" w:rsidRPr="009A4D54">
          <w:rPr>
            <w:rStyle w:val="Hyperlink"/>
            <w:rFonts w:ascii="Bookman Old Style" w:hAnsi="Bookman Old Style"/>
            <w:noProof/>
          </w:rPr>
          <w:t>12.</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Discoveries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_Toc58514630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34</w:t>
        </w:r>
        <w:r w:rsidR="00DA260A" w:rsidRPr="009A4D54">
          <w:rPr>
            <w:rFonts w:ascii="Bookman Old Style" w:hAnsi="Bookman Old Style"/>
            <w:noProof/>
            <w:webHidden/>
          </w:rPr>
          <w:fldChar w:fldCharType="end"/>
        </w:r>
      </w:hyperlink>
    </w:p>
    <w:p w14:paraId="5A7DF73A"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1" w:history="1">
        <w:r w:rsidR="00DA260A" w:rsidRPr="009A4D54">
          <w:rPr>
            <w:rStyle w:val="Hyperlink"/>
            <w:rFonts w:ascii="Bookman Old Style" w:hAnsi="Bookman Old Style"/>
            <w:noProof/>
          </w:rPr>
          <w:t>13.</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Work Program</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_Toc58514631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34</w:t>
        </w:r>
        <w:r w:rsidR="00DA260A" w:rsidRPr="009A4D54">
          <w:rPr>
            <w:rFonts w:ascii="Bookman Old Style" w:hAnsi="Bookman Old Style"/>
            <w:noProof/>
            <w:webHidden/>
          </w:rPr>
          <w:fldChar w:fldCharType="end"/>
        </w:r>
      </w:hyperlink>
    </w:p>
    <w:p w14:paraId="2D824191"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2" w:history="1">
        <w:r w:rsidR="00DA260A" w:rsidRPr="009A4D54">
          <w:rPr>
            <w:rStyle w:val="Hyperlink"/>
            <w:rFonts w:ascii="Bookman Old Style" w:hAnsi="Bookman Old Style"/>
            <w:noProof/>
          </w:rPr>
          <w:t>14.</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Possession of Site</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_Toc58514632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34</w:t>
        </w:r>
        <w:r w:rsidR="00DA260A" w:rsidRPr="009A4D54">
          <w:rPr>
            <w:rFonts w:ascii="Bookman Old Style" w:hAnsi="Bookman Old Style"/>
            <w:noProof/>
            <w:webHidden/>
          </w:rPr>
          <w:fldChar w:fldCharType="end"/>
        </w:r>
      </w:hyperlink>
    </w:p>
    <w:p w14:paraId="791A14D0"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3" w:history="1">
        <w:r w:rsidR="00DA260A" w:rsidRPr="009A4D54">
          <w:rPr>
            <w:rStyle w:val="Hyperlink"/>
            <w:rFonts w:ascii="Bookman Old Style" w:hAnsi="Bookman Old Style"/>
            <w:noProof/>
          </w:rPr>
          <w:t>15.</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Access to Site</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_Toc58514633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34</w:t>
        </w:r>
        <w:r w:rsidR="00DA260A" w:rsidRPr="009A4D54">
          <w:rPr>
            <w:rFonts w:ascii="Bookman Old Style" w:hAnsi="Bookman Old Style"/>
            <w:noProof/>
            <w:webHidden/>
          </w:rPr>
          <w:fldChar w:fldCharType="end"/>
        </w:r>
      </w:hyperlink>
    </w:p>
    <w:p w14:paraId="789D7827"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4" w:history="1">
        <w:r w:rsidR="00DA260A" w:rsidRPr="009A4D54">
          <w:rPr>
            <w:rStyle w:val="Hyperlink"/>
            <w:rFonts w:ascii="Bookman Old Style" w:hAnsi="Bookman Old Style"/>
            <w:noProof/>
          </w:rPr>
          <w:t>16.</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Instructions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_Toc58514634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34</w:t>
        </w:r>
        <w:r w:rsidR="00DA260A" w:rsidRPr="009A4D54">
          <w:rPr>
            <w:rFonts w:ascii="Bookman Old Style" w:hAnsi="Bookman Old Style"/>
            <w:noProof/>
            <w:webHidden/>
          </w:rPr>
          <w:fldChar w:fldCharType="end"/>
        </w:r>
      </w:hyperlink>
    </w:p>
    <w:p w14:paraId="4C177577"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5" w:history="1">
        <w:r w:rsidR="00DA260A" w:rsidRPr="009A4D54">
          <w:rPr>
            <w:rStyle w:val="Hyperlink"/>
            <w:rFonts w:ascii="Bookman Old Style" w:hAnsi="Bookman Old Style"/>
            <w:noProof/>
          </w:rPr>
          <w:t>17.</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Extension or Acceleration of Completion Date</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_Toc58514635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35</w:t>
        </w:r>
        <w:r w:rsidR="00DA260A" w:rsidRPr="009A4D54">
          <w:rPr>
            <w:rFonts w:ascii="Bookman Old Style" w:hAnsi="Bookman Old Style"/>
            <w:noProof/>
            <w:webHidden/>
          </w:rPr>
          <w:fldChar w:fldCharType="end"/>
        </w:r>
      </w:hyperlink>
    </w:p>
    <w:p w14:paraId="3B023577"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6" w:history="1">
        <w:r w:rsidR="00DA260A" w:rsidRPr="009A4D54">
          <w:rPr>
            <w:rStyle w:val="Hyperlink"/>
            <w:rFonts w:ascii="Bookman Old Style" w:hAnsi="Bookman Old Style"/>
            <w:noProof/>
          </w:rPr>
          <w:t>18.</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Management Meetings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_Toc58514636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35</w:t>
        </w:r>
        <w:r w:rsidR="00DA260A" w:rsidRPr="009A4D54">
          <w:rPr>
            <w:rFonts w:ascii="Bookman Old Style" w:hAnsi="Bookman Old Style"/>
            <w:noProof/>
            <w:webHidden/>
          </w:rPr>
          <w:fldChar w:fldCharType="end"/>
        </w:r>
      </w:hyperlink>
    </w:p>
    <w:p w14:paraId="5EC9EAE6"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7" w:history="1">
        <w:r w:rsidR="00DA260A" w:rsidRPr="009A4D54">
          <w:rPr>
            <w:rStyle w:val="Hyperlink"/>
            <w:rFonts w:ascii="Bookman Old Style" w:hAnsi="Bookman Old Style"/>
            <w:noProof/>
          </w:rPr>
          <w:t>19.</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Early Warning</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_Toc58514637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35</w:t>
        </w:r>
        <w:r w:rsidR="00DA260A" w:rsidRPr="009A4D54">
          <w:rPr>
            <w:rFonts w:ascii="Bookman Old Style" w:hAnsi="Bookman Old Style"/>
            <w:noProof/>
            <w:webHidden/>
          </w:rPr>
          <w:fldChar w:fldCharType="end"/>
        </w:r>
      </w:hyperlink>
    </w:p>
    <w:p w14:paraId="03455D23"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8" w:history="1">
        <w:r w:rsidR="00DA260A" w:rsidRPr="009A4D54">
          <w:rPr>
            <w:rStyle w:val="Hyperlink"/>
            <w:rFonts w:ascii="Bookman Old Style" w:hAnsi="Bookman Old Style"/>
            <w:noProof/>
          </w:rPr>
          <w:t>20.</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Defects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_Toc58514638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35</w:t>
        </w:r>
        <w:r w:rsidR="00DA260A" w:rsidRPr="009A4D54">
          <w:rPr>
            <w:rFonts w:ascii="Bookman Old Style" w:hAnsi="Bookman Old Style"/>
            <w:noProof/>
            <w:webHidden/>
          </w:rPr>
          <w:fldChar w:fldCharType="end"/>
        </w:r>
      </w:hyperlink>
    </w:p>
    <w:p w14:paraId="1712CA8E"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39" w:history="1">
        <w:r w:rsidR="00DA260A" w:rsidRPr="009A4D54">
          <w:rPr>
            <w:rStyle w:val="Hyperlink"/>
            <w:rFonts w:ascii="Bookman Old Style" w:hAnsi="Bookman Old Style"/>
            <w:noProof/>
          </w:rPr>
          <w:t>21.</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Bills of Quantities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_Toc58514639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36</w:t>
        </w:r>
        <w:r w:rsidR="00DA260A" w:rsidRPr="009A4D54">
          <w:rPr>
            <w:rFonts w:ascii="Bookman Old Style" w:hAnsi="Bookman Old Style"/>
            <w:noProof/>
            <w:webHidden/>
          </w:rPr>
          <w:fldChar w:fldCharType="end"/>
        </w:r>
      </w:hyperlink>
    </w:p>
    <w:p w14:paraId="46F15DF7"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0" w:history="1">
        <w:r w:rsidR="00DA260A" w:rsidRPr="009A4D54">
          <w:rPr>
            <w:rStyle w:val="Hyperlink"/>
            <w:rFonts w:ascii="Bookman Old Style" w:hAnsi="Bookman Old Style"/>
            <w:noProof/>
          </w:rPr>
          <w:t>22.</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Variations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_Toc58514640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36</w:t>
        </w:r>
        <w:r w:rsidR="00DA260A" w:rsidRPr="009A4D54">
          <w:rPr>
            <w:rFonts w:ascii="Bookman Old Style" w:hAnsi="Bookman Old Style"/>
            <w:noProof/>
            <w:webHidden/>
          </w:rPr>
          <w:fldChar w:fldCharType="end"/>
        </w:r>
      </w:hyperlink>
    </w:p>
    <w:p w14:paraId="34AE95F0"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1" w:history="1">
        <w:r w:rsidR="00DA260A" w:rsidRPr="009A4D54">
          <w:rPr>
            <w:rStyle w:val="Hyperlink"/>
            <w:rFonts w:ascii="Bookman Old Style" w:hAnsi="Bookman Old Style"/>
            <w:noProof/>
          </w:rPr>
          <w:t>23.</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Payment Certificates, Currency of Payments and Advance Payments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_Toc58514641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37</w:t>
        </w:r>
        <w:r w:rsidR="00DA260A" w:rsidRPr="009A4D54">
          <w:rPr>
            <w:rFonts w:ascii="Bookman Old Style" w:hAnsi="Bookman Old Style"/>
            <w:noProof/>
            <w:webHidden/>
          </w:rPr>
          <w:fldChar w:fldCharType="end"/>
        </w:r>
      </w:hyperlink>
    </w:p>
    <w:p w14:paraId="28BADD6C"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2" w:history="1">
        <w:r w:rsidR="00DA260A" w:rsidRPr="009A4D54">
          <w:rPr>
            <w:rStyle w:val="Hyperlink"/>
            <w:rFonts w:ascii="Bookman Old Style" w:hAnsi="Bookman Old Style"/>
            <w:noProof/>
          </w:rPr>
          <w:t>24.</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Compensation Events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_Toc58514642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39</w:t>
        </w:r>
        <w:r w:rsidR="00DA260A" w:rsidRPr="009A4D54">
          <w:rPr>
            <w:rFonts w:ascii="Bookman Old Style" w:hAnsi="Bookman Old Style"/>
            <w:noProof/>
            <w:webHidden/>
          </w:rPr>
          <w:fldChar w:fldCharType="end"/>
        </w:r>
      </w:hyperlink>
    </w:p>
    <w:p w14:paraId="23CD4BC8"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3" w:history="1">
        <w:r w:rsidR="00DA260A" w:rsidRPr="009A4D54">
          <w:rPr>
            <w:rStyle w:val="Hyperlink"/>
            <w:rFonts w:ascii="Bookman Old Style" w:hAnsi="Bookman Old Style"/>
            <w:noProof/>
          </w:rPr>
          <w:t>25.</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Price Adjustment</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_Toc58514643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40</w:t>
        </w:r>
        <w:r w:rsidR="00DA260A" w:rsidRPr="009A4D54">
          <w:rPr>
            <w:rFonts w:ascii="Bookman Old Style" w:hAnsi="Bookman Old Style"/>
            <w:noProof/>
            <w:webHidden/>
          </w:rPr>
          <w:fldChar w:fldCharType="end"/>
        </w:r>
      </w:hyperlink>
    </w:p>
    <w:p w14:paraId="15E0FF71"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4" w:history="1">
        <w:r w:rsidR="00DA260A" w:rsidRPr="009A4D54">
          <w:rPr>
            <w:rStyle w:val="Hyperlink"/>
            <w:rFonts w:ascii="Bookman Old Style" w:hAnsi="Bookman Old Style"/>
            <w:noProof/>
          </w:rPr>
          <w:t>26.</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Retention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_Toc58514644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41</w:t>
        </w:r>
        <w:r w:rsidR="00DA260A" w:rsidRPr="009A4D54">
          <w:rPr>
            <w:rFonts w:ascii="Bookman Old Style" w:hAnsi="Bookman Old Style"/>
            <w:noProof/>
            <w:webHidden/>
          </w:rPr>
          <w:fldChar w:fldCharType="end"/>
        </w:r>
      </w:hyperlink>
    </w:p>
    <w:p w14:paraId="73B445F9"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5" w:history="1">
        <w:r w:rsidR="00DA260A" w:rsidRPr="009A4D54">
          <w:rPr>
            <w:rStyle w:val="Hyperlink"/>
            <w:rFonts w:ascii="Bookman Old Style" w:hAnsi="Bookman Old Style"/>
            <w:noProof/>
          </w:rPr>
          <w:t>27.</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Liquidated Damages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_Toc58514645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42</w:t>
        </w:r>
        <w:r w:rsidR="00DA260A" w:rsidRPr="009A4D54">
          <w:rPr>
            <w:rFonts w:ascii="Bookman Old Style" w:hAnsi="Bookman Old Style"/>
            <w:noProof/>
            <w:webHidden/>
          </w:rPr>
          <w:fldChar w:fldCharType="end"/>
        </w:r>
      </w:hyperlink>
    </w:p>
    <w:p w14:paraId="65ED5CF0"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6" w:history="1">
        <w:r w:rsidR="00DA260A" w:rsidRPr="009A4D54">
          <w:rPr>
            <w:rStyle w:val="Hyperlink"/>
            <w:rFonts w:ascii="Bookman Old Style" w:hAnsi="Bookman Old Style"/>
            <w:noProof/>
          </w:rPr>
          <w:t>28.</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Securities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_Toc58514646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42</w:t>
        </w:r>
        <w:r w:rsidR="00DA260A" w:rsidRPr="009A4D54">
          <w:rPr>
            <w:rFonts w:ascii="Bookman Old Style" w:hAnsi="Bookman Old Style"/>
            <w:noProof/>
            <w:webHidden/>
          </w:rPr>
          <w:fldChar w:fldCharType="end"/>
        </w:r>
      </w:hyperlink>
    </w:p>
    <w:p w14:paraId="5E134A36"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7" w:history="1">
        <w:r w:rsidR="00DA260A" w:rsidRPr="009A4D54">
          <w:rPr>
            <w:rStyle w:val="Hyperlink"/>
            <w:rFonts w:ascii="Bookman Old Style" w:hAnsi="Bookman Old Style"/>
            <w:noProof/>
          </w:rPr>
          <w:t>29.</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Day-works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_Toc58514647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42</w:t>
        </w:r>
        <w:r w:rsidR="00DA260A" w:rsidRPr="009A4D54">
          <w:rPr>
            <w:rFonts w:ascii="Bookman Old Style" w:hAnsi="Bookman Old Style"/>
            <w:noProof/>
            <w:webHidden/>
          </w:rPr>
          <w:fldChar w:fldCharType="end"/>
        </w:r>
      </w:hyperlink>
    </w:p>
    <w:p w14:paraId="2512F075"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8" w:history="1">
        <w:r w:rsidR="00DA260A" w:rsidRPr="009A4D54">
          <w:rPr>
            <w:rStyle w:val="Hyperlink"/>
            <w:rFonts w:ascii="Bookman Old Style" w:hAnsi="Bookman Old Style"/>
            <w:noProof/>
          </w:rPr>
          <w:t>30.</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Liability and Insurance</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_Toc58514648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42</w:t>
        </w:r>
        <w:r w:rsidR="00DA260A" w:rsidRPr="009A4D54">
          <w:rPr>
            <w:rFonts w:ascii="Bookman Old Style" w:hAnsi="Bookman Old Style"/>
            <w:noProof/>
            <w:webHidden/>
          </w:rPr>
          <w:fldChar w:fldCharType="end"/>
        </w:r>
      </w:hyperlink>
    </w:p>
    <w:p w14:paraId="629F6F20"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49" w:history="1">
        <w:r w:rsidR="00DA260A" w:rsidRPr="009A4D54">
          <w:rPr>
            <w:rStyle w:val="Hyperlink"/>
            <w:rFonts w:ascii="Bookman Old Style" w:hAnsi="Bookman Old Style"/>
            <w:noProof/>
          </w:rPr>
          <w:t>31.</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Completion and taking over</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_Toc58514649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44</w:t>
        </w:r>
        <w:r w:rsidR="00DA260A" w:rsidRPr="009A4D54">
          <w:rPr>
            <w:rFonts w:ascii="Bookman Old Style" w:hAnsi="Bookman Old Style"/>
            <w:noProof/>
            <w:webHidden/>
          </w:rPr>
          <w:fldChar w:fldCharType="end"/>
        </w:r>
      </w:hyperlink>
    </w:p>
    <w:p w14:paraId="1977086D"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50" w:history="1">
        <w:r w:rsidR="00DA260A" w:rsidRPr="009A4D54">
          <w:rPr>
            <w:rStyle w:val="Hyperlink"/>
            <w:rFonts w:ascii="Bookman Old Style" w:hAnsi="Bookman Old Style"/>
            <w:noProof/>
          </w:rPr>
          <w:t>32.</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Final Account</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_Toc58514650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44</w:t>
        </w:r>
        <w:r w:rsidR="00DA260A" w:rsidRPr="009A4D54">
          <w:rPr>
            <w:rFonts w:ascii="Bookman Old Style" w:hAnsi="Bookman Old Style"/>
            <w:noProof/>
            <w:webHidden/>
          </w:rPr>
          <w:fldChar w:fldCharType="end"/>
        </w:r>
      </w:hyperlink>
    </w:p>
    <w:p w14:paraId="068B035C"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51" w:history="1">
        <w:r w:rsidR="00DA260A" w:rsidRPr="009A4D54">
          <w:rPr>
            <w:rStyle w:val="Hyperlink"/>
            <w:rFonts w:ascii="Bookman Old Style" w:hAnsi="Bookman Old Style"/>
            <w:noProof/>
          </w:rPr>
          <w:t>33.</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Termination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_Toc58514651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44</w:t>
        </w:r>
        <w:r w:rsidR="00DA260A" w:rsidRPr="009A4D54">
          <w:rPr>
            <w:rFonts w:ascii="Bookman Old Style" w:hAnsi="Bookman Old Style"/>
            <w:noProof/>
            <w:webHidden/>
          </w:rPr>
          <w:fldChar w:fldCharType="end"/>
        </w:r>
      </w:hyperlink>
    </w:p>
    <w:p w14:paraId="1E0C9805"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52" w:history="1">
        <w:r w:rsidR="00DA260A" w:rsidRPr="009A4D54">
          <w:rPr>
            <w:rStyle w:val="Hyperlink"/>
            <w:rFonts w:ascii="Bookman Old Style" w:hAnsi="Bookman Old Style"/>
            <w:noProof/>
          </w:rPr>
          <w:t>34.</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Payment upon Termination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_Toc58514652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45</w:t>
        </w:r>
        <w:r w:rsidR="00DA260A" w:rsidRPr="009A4D54">
          <w:rPr>
            <w:rFonts w:ascii="Bookman Old Style" w:hAnsi="Bookman Old Style"/>
            <w:noProof/>
            <w:webHidden/>
          </w:rPr>
          <w:fldChar w:fldCharType="end"/>
        </w:r>
      </w:hyperlink>
    </w:p>
    <w:p w14:paraId="6430C91D"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53" w:history="1">
        <w:r w:rsidR="00DA260A" w:rsidRPr="009A4D54">
          <w:rPr>
            <w:rStyle w:val="Hyperlink"/>
            <w:rFonts w:ascii="Bookman Old Style" w:hAnsi="Bookman Old Style"/>
            <w:noProof/>
          </w:rPr>
          <w:t>36.</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Corrupt gifts and payments of commission</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_Toc58514653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46</w:t>
        </w:r>
        <w:r w:rsidR="00DA260A" w:rsidRPr="009A4D54">
          <w:rPr>
            <w:rFonts w:ascii="Bookman Old Style" w:hAnsi="Bookman Old Style"/>
            <w:noProof/>
            <w:webHidden/>
          </w:rPr>
          <w:fldChar w:fldCharType="end"/>
        </w:r>
      </w:hyperlink>
    </w:p>
    <w:p w14:paraId="3EA03A72" w14:textId="77777777" w:rsidR="00DA260A" w:rsidRPr="009A4D54" w:rsidRDefault="00304251" w:rsidP="00DA260A">
      <w:pPr>
        <w:pStyle w:val="TOC2"/>
        <w:tabs>
          <w:tab w:val="left" w:pos="880"/>
          <w:tab w:val="right" w:leader="dot" w:pos="9710"/>
        </w:tabs>
        <w:rPr>
          <w:rFonts w:ascii="Bookman Old Style" w:hAnsi="Bookman Old Style"/>
          <w:noProof/>
          <w:sz w:val="22"/>
          <w:szCs w:val="22"/>
        </w:rPr>
      </w:pPr>
      <w:hyperlink w:anchor="_Toc58514654" w:history="1">
        <w:r w:rsidR="00DA260A" w:rsidRPr="009A4D54">
          <w:rPr>
            <w:rStyle w:val="Hyperlink"/>
            <w:rFonts w:ascii="Bookman Old Style" w:hAnsi="Bookman Old Style"/>
            <w:noProof/>
          </w:rPr>
          <w:t>37.</w:t>
        </w:r>
        <w:r w:rsidR="00DA260A" w:rsidRPr="009A4D54">
          <w:rPr>
            <w:rFonts w:ascii="Bookman Old Style" w:hAnsi="Bookman Old Style"/>
            <w:noProof/>
            <w:sz w:val="22"/>
            <w:szCs w:val="22"/>
          </w:rPr>
          <w:tab/>
        </w:r>
        <w:r w:rsidR="00DA260A" w:rsidRPr="009A4D54">
          <w:rPr>
            <w:rStyle w:val="Hyperlink"/>
            <w:rFonts w:ascii="Bookman Old Style" w:hAnsi="Bookman Old Style"/>
            <w:noProof/>
          </w:rPr>
          <w:t>Settlement of Disputes</w:t>
        </w:r>
        <w:r w:rsidR="00DA260A" w:rsidRPr="009A4D54">
          <w:rPr>
            <w:rFonts w:ascii="Bookman Old Style" w:hAnsi="Bookman Old Style"/>
            <w:noProof/>
            <w:webHidden/>
          </w:rPr>
          <w:tab/>
        </w:r>
        <w:r w:rsidR="00DA260A" w:rsidRPr="009A4D54">
          <w:rPr>
            <w:rFonts w:ascii="Bookman Old Style" w:hAnsi="Bookman Old Style"/>
            <w:noProof/>
            <w:webHidden/>
          </w:rPr>
          <w:fldChar w:fldCharType="begin"/>
        </w:r>
        <w:r w:rsidR="00DA260A" w:rsidRPr="009A4D54">
          <w:rPr>
            <w:rFonts w:ascii="Bookman Old Style" w:hAnsi="Bookman Old Style"/>
            <w:noProof/>
            <w:webHidden/>
          </w:rPr>
          <w:instrText xml:space="preserve"> PAGEREF _Toc58514654 \h </w:instrText>
        </w:r>
        <w:r w:rsidR="00DA260A" w:rsidRPr="009A4D54">
          <w:rPr>
            <w:rFonts w:ascii="Bookman Old Style" w:hAnsi="Bookman Old Style"/>
            <w:noProof/>
            <w:webHidden/>
          </w:rPr>
        </w:r>
        <w:r w:rsidR="00DA260A" w:rsidRPr="009A4D54">
          <w:rPr>
            <w:rFonts w:ascii="Bookman Old Style" w:hAnsi="Bookman Old Style"/>
            <w:noProof/>
            <w:webHidden/>
          </w:rPr>
          <w:fldChar w:fldCharType="separate"/>
        </w:r>
        <w:r w:rsidR="00DA260A">
          <w:rPr>
            <w:rFonts w:ascii="Bookman Old Style" w:hAnsi="Bookman Old Style"/>
            <w:noProof/>
            <w:webHidden/>
          </w:rPr>
          <w:t>46</w:t>
        </w:r>
        <w:r w:rsidR="00DA260A" w:rsidRPr="009A4D54">
          <w:rPr>
            <w:rFonts w:ascii="Bookman Old Style" w:hAnsi="Bookman Old Style"/>
            <w:noProof/>
            <w:webHidden/>
          </w:rPr>
          <w:fldChar w:fldCharType="end"/>
        </w:r>
      </w:hyperlink>
    </w:p>
    <w:p w14:paraId="23EF0A3F" w14:textId="77777777" w:rsidR="00DA260A" w:rsidRPr="009A4D54" w:rsidRDefault="00DA260A" w:rsidP="00DA260A">
      <w:pPr>
        <w:rPr>
          <w:rFonts w:ascii="Bookman Old Style" w:hAnsi="Bookman Old Style"/>
        </w:rPr>
      </w:pPr>
      <w:r w:rsidRPr="009A4D54">
        <w:rPr>
          <w:rFonts w:ascii="Bookman Old Style" w:hAnsi="Bookman Old Style"/>
          <w:b/>
          <w:bCs/>
          <w:noProof/>
        </w:rPr>
        <w:fldChar w:fldCharType="end"/>
      </w:r>
    </w:p>
    <w:p w14:paraId="2468DCC5" w14:textId="77777777" w:rsidR="00DA260A" w:rsidRPr="009A4D54" w:rsidRDefault="00DA260A" w:rsidP="00DA260A">
      <w:pPr>
        <w:pStyle w:val="Heading1"/>
        <w:jc w:val="left"/>
        <w:rPr>
          <w:rFonts w:ascii="Bookman Old Style" w:hAnsi="Bookman Old Style"/>
        </w:rPr>
      </w:pPr>
    </w:p>
    <w:p w14:paraId="65EA28C9" w14:textId="77777777" w:rsidR="00DA260A" w:rsidRPr="009A4D54" w:rsidRDefault="00DA260A" w:rsidP="00DA260A">
      <w:pPr>
        <w:pStyle w:val="Heading2"/>
        <w:numPr>
          <w:ilvl w:val="3"/>
          <w:numId w:val="27"/>
        </w:numPr>
        <w:tabs>
          <w:tab w:val="clear" w:pos="2880"/>
        </w:tabs>
        <w:ind w:left="90" w:right="90" w:firstLine="0"/>
      </w:pPr>
      <w:bookmarkStart w:id="612" w:name="_Toc21006688"/>
      <w:bookmarkStart w:id="613" w:name="_Toc21007756"/>
      <w:bookmarkStart w:id="614" w:name="_Toc21008576"/>
      <w:bookmarkStart w:id="615" w:name="_Toc24549404"/>
      <w:bookmarkStart w:id="616" w:name="_Toc24553137"/>
      <w:bookmarkStart w:id="617" w:name="_Toc58513325"/>
      <w:bookmarkStart w:id="618" w:name="_Toc58513822"/>
      <w:bookmarkStart w:id="619" w:name="_Toc58514322"/>
      <w:bookmarkStart w:id="620" w:name="_Toc58514489"/>
      <w:bookmarkStart w:id="621" w:name="_Toc58514619"/>
      <w:bookmarkStart w:id="622" w:name="_Toc58515270"/>
      <w:r>
        <w:br w:type="page"/>
      </w:r>
      <w:bookmarkStart w:id="623" w:name="_Toc58587747"/>
      <w:bookmarkStart w:id="624" w:name="_Toc58659237"/>
      <w:bookmarkStart w:id="625" w:name="_Toc58668946"/>
      <w:bookmarkStart w:id="626" w:name="_Toc58669521"/>
      <w:bookmarkStart w:id="627" w:name="_Toc58670485"/>
      <w:bookmarkStart w:id="628" w:name="_Toc58670819"/>
      <w:bookmarkStart w:id="629" w:name="_Toc58672016"/>
      <w:bookmarkStart w:id="630" w:name="_Toc58672137"/>
      <w:r w:rsidRPr="009A4D54">
        <w:lastRenderedPageBreak/>
        <w:t>Definitions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632BA233"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1F7E93AC" wp14:editId="55F3FDBB">
                <wp:extent cx="6298565" cy="38100"/>
                <wp:effectExtent l="0" t="0" r="6985" b="0"/>
                <wp:docPr id="406" name="Group 4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40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5EE5FC5C" id="Group 40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BNMgJKTgMAABo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" path="m,l6298438,r,38100l,38100,,e" fillcolor="black" stroked="f">
                  <v:path o:connecttype="custom" o:connectlocs="0,0;62984,0;62984,381;0,381;0,0" o:connectangles="0,0,0,0,0"/>
                  <o:lock v:ext="edit" aspectratio="t"/>
                </v:shape>
                <w10:anchorlock/>
              </v:group>
            </w:pict>
          </mc:Fallback>
        </mc:AlternateContent>
      </w:r>
    </w:p>
    <w:p w14:paraId="1BFA700C" w14:textId="77777777" w:rsidR="00DA260A" w:rsidRPr="009A4D54" w:rsidRDefault="00DA260A" w:rsidP="00DA260A">
      <w:pPr>
        <w:ind w:left="90" w:right="90"/>
        <w:jc w:val="both"/>
        <w:rPr>
          <w:rFonts w:ascii="Bookman Old Style" w:hAnsi="Bookman Old Style" w:cs="Arial"/>
          <w:b/>
          <w:sz w:val="16"/>
        </w:rPr>
      </w:pPr>
    </w:p>
    <w:p w14:paraId="71A936F3" w14:textId="77777777" w:rsidR="00DA260A" w:rsidRPr="003631EF" w:rsidRDefault="00DA260A" w:rsidP="00DA260A">
      <w:pPr>
        <w:pStyle w:val="BodyTextIndent"/>
        <w:numPr>
          <w:ilvl w:val="1"/>
          <w:numId w:val="114"/>
        </w:numPr>
        <w:snapToGrid w:val="0"/>
        <w:ind w:left="90" w:right="90" w:firstLine="0"/>
        <w:contextualSpacing/>
        <w:jc w:val="both"/>
        <w:rPr>
          <w:rFonts w:ascii="Bookman Old Style" w:hAnsi="Bookman Old Style" w:cs="Arial"/>
          <w:sz w:val="22"/>
          <w:szCs w:val="22"/>
        </w:rPr>
      </w:pPr>
      <w:r w:rsidRPr="003631EF">
        <w:rPr>
          <w:rFonts w:ascii="Bookman Old Style" w:hAnsi="Bookman Old Style" w:cs="Arial"/>
          <w:sz w:val="22"/>
          <w:szCs w:val="22"/>
        </w:rPr>
        <w:t>In this Contract, except where context otherwise requires, the following terms shall be interpreted as indicated;</w:t>
      </w:r>
    </w:p>
    <w:p w14:paraId="03AE0A22" w14:textId="77777777" w:rsidR="00DA260A" w:rsidRPr="003631EF" w:rsidRDefault="00DA260A" w:rsidP="00DA260A">
      <w:pPr>
        <w:snapToGrid w:val="0"/>
        <w:ind w:left="90" w:right="90"/>
        <w:contextualSpacing/>
        <w:jc w:val="both"/>
        <w:rPr>
          <w:rFonts w:ascii="Bookman Old Style" w:hAnsi="Bookman Old Style" w:cs="Arial"/>
          <w:sz w:val="22"/>
          <w:szCs w:val="22"/>
        </w:rPr>
      </w:pPr>
    </w:p>
    <w:p w14:paraId="46C76596"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“Bill of Quantities”</w:t>
      </w:r>
      <w:r w:rsidRPr="003631EF">
        <w:rPr>
          <w:rFonts w:ascii="Bookman Old Style" w:hAnsi="Bookman Old Style" w:cs="Arial"/>
          <w:sz w:val="22"/>
          <w:szCs w:val="22"/>
        </w:rPr>
        <w:t xml:space="preserve"> means the priced and completed Bill of Quantities forming part of the tender.</w:t>
      </w:r>
    </w:p>
    <w:p w14:paraId="6A90FDE9" w14:textId="77777777" w:rsidR="00DA260A" w:rsidRPr="003631EF" w:rsidRDefault="00DA260A" w:rsidP="00DA260A">
      <w:pPr>
        <w:snapToGrid w:val="0"/>
        <w:ind w:left="90" w:right="90"/>
        <w:contextualSpacing/>
        <w:jc w:val="both"/>
        <w:rPr>
          <w:rFonts w:ascii="Bookman Old Style" w:hAnsi="Bookman Old Style" w:cs="Arial"/>
          <w:sz w:val="22"/>
          <w:szCs w:val="22"/>
        </w:rPr>
      </w:pPr>
    </w:p>
    <w:p w14:paraId="5769CC5A"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“Compensation Events”</w:t>
      </w:r>
      <w:r w:rsidRPr="003631EF">
        <w:rPr>
          <w:rFonts w:ascii="Bookman Old Style" w:hAnsi="Bookman Old Style" w:cs="Arial"/>
          <w:sz w:val="22"/>
          <w:szCs w:val="22"/>
        </w:rPr>
        <w:t xml:space="preserve"> are those defined in Clause 24 hereunder.</w:t>
      </w:r>
    </w:p>
    <w:p w14:paraId="10D18A71"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51B8BA30"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“The Completion Date”</w:t>
      </w:r>
      <w:r w:rsidRPr="003631EF">
        <w:rPr>
          <w:rFonts w:ascii="Bookman Old Style" w:hAnsi="Bookman Old Style" w:cs="Arial"/>
          <w:sz w:val="22"/>
          <w:szCs w:val="22"/>
        </w:rPr>
        <w:t xml:space="preserve"> means the date of completion of the Works as certified by the Project Manager, in accordance with Clause 31.</w:t>
      </w:r>
    </w:p>
    <w:p w14:paraId="36CB9290"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3AC270F6"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“The Contract”</w:t>
      </w:r>
      <w:r w:rsidRPr="003631EF">
        <w:rPr>
          <w:rFonts w:ascii="Bookman Old Style" w:hAnsi="Bookman Old Style" w:cs="Arial"/>
          <w:sz w:val="22"/>
          <w:szCs w:val="22"/>
        </w:rPr>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w:t>
      </w:r>
    </w:p>
    <w:p w14:paraId="50744E41"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18EAF8FE"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“The Contractor”</w:t>
      </w:r>
      <w:r w:rsidRPr="003631EF">
        <w:rPr>
          <w:rFonts w:ascii="Bookman Old Style" w:hAnsi="Bookman Old Style" w:cs="Arial"/>
          <w:sz w:val="22"/>
          <w:szCs w:val="22"/>
        </w:rPr>
        <w:t xml:space="preserve"> refers to the person or corporate body whose tender to carry out the Works has been accepted by the Employer.</w:t>
      </w:r>
    </w:p>
    <w:p w14:paraId="095EF8E6"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1B7F541E"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“The Contractor’s Tender” </w:t>
      </w:r>
      <w:r w:rsidRPr="003631EF">
        <w:rPr>
          <w:rFonts w:ascii="Bookman Old Style" w:hAnsi="Bookman Old Style" w:cs="Arial"/>
          <w:sz w:val="22"/>
          <w:szCs w:val="22"/>
        </w:rPr>
        <w:t>is the completed tendering document submitted by the Contractor to the Employer.</w:t>
      </w:r>
    </w:p>
    <w:p w14:paraId="7ECABE17"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42EB653A"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“The Contract Price” </w:t>
      </w:r>
      <w:r w:rsidRPr="003631EF">
        <w:rPr>
          <w:rFonts w:ascii="Bookman Old Style" w:hAnsi="Bookman Old Style" w:cs="Arial"/>
          <w:sz w:val="22"/>
          <w:szCs w:val="22"/>
        </w:rPr>
        <w:t>is the price stated in the Letter of Acceptance and thereafter as adjusted in accordance with the provisions of the Contract.</w:t>
      </w:r>
    </w:p>
    <w:p w14:paraId="5B973910"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5374F03B"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“Days” </w:t>
      </w:r>
      <w:r w:rsidRPr="003631EF">
        <w:rPr>
          <w:rFonts w:ascii="Bookman Old Style" w:hAnsi="Bookman Old Style" w:cs="Arial"/>
          <w:sz w:val="22"/>
          <w:szCs w:val="22"/>
        </w:rPr>
        <w:t xml:space="preserve">are calendar days; </w:t>
      </w:r>
      <w:r w:rsidRPr="003631EF">
        <w:rPr>
          <w:rFonts w:ascii="Bookman Old Style" w:hAnsi="Bookman Old Style" w:cs="Arial"/>
          <w:b/>
          <w:sz w:val="22"/>
          <w:szCs w:val="22"/>
        </w:rPr>
        <w:t>“Months”</w:t>
      </w:r>
      <w:r w:rsidRPr="003631EF">
        <w:rPr>
          <w:rFonts w:ascii="Bookman Old Style" w:hAnsi="Bookman Old Style" w:cs="Arial"/>
          <w:sz w:val="22"/>
          <w:szCs w:val="22"/>
        </w:rPr>
        <w:t xml:space="preserve"> are calendar months.</w:t>
      </w:r>
    </w:p>
    <w:p w14:paraId="4830E3F8"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16A68773"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“A Defect” </w:t>
      </w:r>
      <w:r w:rsidRPr="003631EF">
        <w:rPr>
          <w:rFonts w:ascii="Bookman Old Style" w:hAnsi="Bookman Old Style" w:cs="Arial"/>
          <w:sz w:val="22"/>
          <w:szCs w:val="22"/>
        </w:rPr>
        <w:t>is any part of the Works not completed in accordance with the Contract.</w:t>
      </w:r>
    </w:p>
    <w:p w14:paraId="0DA6FEE7"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5A8D9944"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“The Defects Liability Certificate” </w:t>
      </w:r>
      <w:r w:rsidRPr="003631EF">
        <w:rPr>
          <w:rFonts w:ascii="Bookman Old Style" w:hAnsi="Bookman Old Style" w:cs="Arial"/>
          <w:sz w:val="22"/>
          <w:szCs w:val="22"/>
        </w:rPr>
        <w:t>is the certificate issued by Project Manager upon correction of defects by the Contractor.</w:t>
      </w:r>
    </w:p>
    <w:p w14:paraId="053DAC22"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2A015371"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“The Defects Liability Period” </w:t>
      </w:r>
      <w:r w:rsidRPr="003631EF">
        <w:rPr>
          <w:rFonts w:ascii="Bookman Old Style" w:hAnsi="Bookman Old Style" w:cs="Arial"/>
          <w:sz w:val="22"/>
          <w:szCs w:val="22"/>
        </w:rPr>
        <w:t>is the period named in the Contract Data and calculated from the Completion Date.</w:t>
      </w:r>
    </w:p>
    <w:p w14:paraId="0FEAEDA5"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42AB9361"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“Drawings”</w:t>
      </w:r>
      <w:r w:rsidRPr="003631EF">
        <w:rPr>
          <w:rFonts w:ascii="Bookman Old Style" w:hAnsi="Bookman Old Style" w:cs="Arial"/>
          <w:sz w:val="22"/>
          <w:szCs w:val="22"/>
        </w:rPr>
        <w:t xml:space="preserve"> include calculations and other information provided or approved by the Project Manager for the execution of the Contract.</w:t>
      </w:r>
    </w:p>
    <w:p w14:paraId="4B41D22B"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3728A4F9"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“Day-works” </w:t>
      </w:r>
      <w:r w:rsidRPr="003631EF">
        <w:rPr>
          <w:rFonts w:ascii="Bookman Old Style" w:hAnsi="Bookman Old Style" w:cs="Arial"/>
          <w:sz w:val="22"/>
          <w:szCs w:val="22"/>
        </w:rPr>
        <w:t>are Work inputs subject to payment on a time basis for labour and the associated materials and plant.</w:t>
      </w:r>
    </w:p>
    <w:p w14:paraId="2D4DA6C5"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1703A3E4"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“Employer”, </w:t>
      </w:r>
      <w:r w:rsidRPr="003631EF">
        <w:rPr>
          <w:rFonts w:ascii="Bookman Old Style" w:hAnsi="Bookman Old Style" w:cs="Arial"/>
          <w:sz w:val="22"/>
          <w:szCs w:val="22"/>
        </w:rPr>
        <w:t xml:space="preserve">orthe </w:t>
      </w:r>
      <w:r w:rsidRPr="003631EF">
        <w:rPr>
          <w:rFonts w:ascii="Bookman Old Style" w:hAnsi="Bookman Old Style" w:cs="Arial"/>
          <w:b/>
          <w:sz w:val="22"/>
          <w:szCs w:val="22"/>
        </w:rPr>
        <w:t>“Procuring entity”</w:t>
      </w:r>
      <w:r w:rsidRPr="003631EF">
        <w:rPr>
          <w:rFonts w:ascii="Bookman Old Style" w:hAnsi="Bookman Old Style" w:cs="Arial"/>
          <w:sz w:val="22"/>
          <w:szCs w:val="22"/>
        </w:rPr>
        <w:t xml:space="preserve"> as defined in the Public Procurement Regulations (i.e. Central or Local Government administration, Universities, Public Institutions and Corporations, etc) is the party who employs the Contractor to carry out the Works.</w:t>
      </w:r>
    </w:p>
    <w:p w14:paraId="01B330E2"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5266F36A"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“Equipment” </w:t>
      </w:r>
      <w:r w:rsidRPr="003631EF">
        <w:rPr>
          <w:rFonts w:ascii="Bookman Old Style" w:hAnsi="Bookman Old Style" w:cs="Arial"/>
          <w:sz w:val="22"/>
          <w:szCs w:val="22"/>
        </w:rPr>
        <w:t>is the Contractor’s machinery and vehicles brought temporarily to the Site for the execution of the Works.</w:t>
      </w:r>
    </w:p>
    <w:p w14:paraId="529514E2"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“The Intended Completion Date”</w:t>
      </w:r>
      <w:r w:rsidRPr="003631EF">
        <w:rPr>
          <w:rFonts w:ascii="Bookman Old Style" w:hAnsi="Bookman Old Style" w:cs="Arial"/>
          <w:sz w:val="22"/>
          <w:szCs w:val="22"/>
        </w:rPr>
        <w:t xml:space="preserve"> is the date on which it is intended that the Contractor shall complete the Works.  The Intended Completion Date may be revised only by the Project Manager by issuing an extension of time or an acceleration order.</w:t>
      </w:r>
    </w:p>
    <w:p w14:paraId="3C4EF7BF"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3C832577"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“Materials” </w:t>
      </w:r>
      <w:r w:rsidRPr="003631EF">
        <w:rPr>
          <w:rFonts w:ascii="Bookman Old Style" w:hAnsi="Bookman Old Style" w:cs="Arial"/>
          <w:sz w:val="22"/>
          <w:szCs w:val="22"/>
        </w:rPr>
        <w:t>are all supplies, including consumables, used by the Contractor for incorporation in the Works.</w:t>
      </w:r>
    </w:p>
    <w:p w14:paraId="0E412039"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737DE3F3"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“Plant” </w:t>
      </w:r>
      <w:r w:rsidRPr="003631EF">
        <w:rPr>
          <w:rFonts w:ascii="Bookman Old Style" w:hAnsi="Bookman Old Style" w:cs="Arial"/>
          <w:sz w:val="22"/>
          <w:szCs w:val="22"/>
        </w:rPr>
        <w:t>is any integral part of the Works that shall have a mechanical, electrical, chemical, or biological function.</w:t>
      </w:r>
    </w:p>
    <w:p w14:paraId="3F9ED8CA"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4BEF8C6F"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“Project Manager” </w:t>
      </w:r>
      <w:r w:rsidRPr="003631EF">
        <w:rPr>
          <w:rFonts w:ascii="Bookman Old Style" w:hAnsi="Bookman Old Style" w:cs="Arial"/>
          <w:sz w:val="22"/>
          <w:szCs w:val="22"/>
        </w:rPr>
        <w:t>is the person named in the Appendix to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w:t>
      </w:r>
    </w:p>
    <w:p w14:paraId="3FEB4A01"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4082CD5F"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“Site” </w:t>
      </w:r>
      <w:r w:rsidRPr="003631EF">
        <w:rPr>
          <w:rFonts w:ascii="Bookman Old Style" w:hAnsi="Bookman Old Style" w:cs="Arial"/>
          <w:sz w:val="22"/>
          <w:szCs w:val="22"/>
        </w:rPr>
        <w:t>is the area defined as such in the Appendix to Condition of Contract.</w:t>
      </w:r>
    </w:p>
    <w:p w14:paraId="750D9A83"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25ED8E19"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“Site Investigation Reports” </w:t>
      </w:r>
      <w:r w:rsidRPr="003631EF">
        <w:rPr>
          <w:rFonts w:ascii="Bookman Old Style" w:hAnsi="Bookman Old Style" w:cs="Arial"/>
          <w:sz w:val="22"/>
          <w:szCs w:val="22"/>
        </w:rPr>
        <w:t>are those reports that may be included in the tendering documents which are factual and interpretative about the surface and subsurface conditions at the Site.</w:t>
      </w:r>
    </w:p>
    <w:p w14:paraId="25712E53"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020AE672"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“Specifications” </w:t>
      </w:r>
      <w:r w:rsidRPr="003631EF">
        <w:rPr>
          <w:rFonts w:ascii="Bookman Old Style" w:hAnsi="Bookman Old Style" w:cs="Arial"/>
          <w:sz w:val="22"/>
          <w:szCs w:val="22"/>
        </w:rPr>
        <w:t>means the Specifications of the Works included in the Contract and any modification or addition made or approved by the Project Manager.</w:t>
      </w:r>
    </w:p>
    <w:p w14:paraId="7737510B"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202D0498"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“Start Date” </w:t>
      </w:r>
      <w:r w:rsidRPr="003631EF">
        <w:rPr>
          <w:rFonts w:ascii="Bookman Old Style" w:hAnsi="Bookman Old Style" w:cs="Arial"/>
          <w:sz w:val="22"/>
          <w:szCs w:val="22"/>
        </w:rPr>
        <w:t>is the latest date when the Contractor shall commence execution of the Works.  It does not necessarily coincide with the Site possession date(s).</w:t>
      </w:r>
    </w:p>
    <w:p w14:paraId="7A15ED7E"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3644F668"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“A Subcontractor” </w:t>
      </w:r>
      <w:r w:rsidRPr="003631EF">
        <w:rPr>
          <w:rFonts w:ascii="Bookman Old Style" w:hAnsi="Bookman Old Style" w:cs="Arial"/>
          <w:sz w:val="22"/>
          <w:szCs w:val="22"/>
        </w:rPr>
        <w:t>is a person or corporate body who has a Contract with the Contractor to carry out a part of the Work in the Contract, which includes Work on the Site.</w:t>
      </w:r>
    </w:p>
    <w:p w14:paraId="0EADC289"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3B0CB193"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“Temporary works” </w:t>
      </w:r>
      <w:r w:rsidRPr="003631EF">
        <w:rPr>
          <w:rFonts w:ascii="Bookman Old Style" w:hAnsi="Bookman Old Style" w:cs="Arial"/>
          <w:sz w:val="22"/>
          <w:szCs w:val="22"/>
        </w:rPr>
        <w:t>are works designed, constructed, installed, and removed by the Contractor which are needed for construction or installation of the Works.</w:t>
      </w:r>
    </w:p>
    <w:p w14:paraId="710529E5" w14:textId="77777777" w:rsidR="00DA260A" w:rsidRPr="003631EF" w:rsidRDefault="00DA260A" w:rsidP="00DA260A">
      <w:pPr>
        <w:snapToGrid w:val="0"/>
        <w:ind w:left="90" w:right="90"/>
        <w:contextualSpacing/>
        <w:jc w:val="both"/>
        <w:rPr>
          <w:rFonts w:ascii="Bookman Old Style" w:hAnsi="Bookman Old Style" w:cs="Arial"/>
          <w:bCs/>
          <w:sz w:val="22"/>
          <w:szCs w:val="22"/>
        </w:rPr>
      </w:pPr>
    </w:p>
    <w:p w14:paraId="6E2519B2"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“A Variation” </w:t>
      </w:r>
      <w:r w:rsidRPr="003631EF">
        <w:rPr>
          <w:rFonts w:ascii="Bookman Old Style" w:hAnsi="Bookman Old Style" w:cs="Arial"/>
          <w:sz w:val="22"/>
          <w:szCs w:val="22"/>
        </w:rPr>
        <w:t>is an instruction given by the Project Manager which varies the Works.</w:t>
      </w:r>
    </w:p>
    <w:p w14:paraId="2057A3E6" w14:textId="77777777" w:rsidR="00DA260A" w:rsidRPr="003631EF" w:rsidRDefault="00DA260A" w:rsidP="00DA260A">
      <w:pPr>
        <w:snapToGrid w:val="0"/>
        <w:ind w:left="90" w:right="90"/>
        <w:contextualSpacing/>
        <w:jc w:val="both"/>
        <w:rPr>
          <w:rFonts w:ascii="Bookman Old Style" w:hAnsi="Bookman Old Style" w:cs="Arial"/>
          <w:b/>
          <w:sz w:val="22"/>
          <w:szCs w:val="22"/>
        </w:rPr>
      </w:pPr>
    </w:p>
    <w:p w14:paraId="5D376720" w14:textId="77777777" w:rsidR="00DA260A" w:rsidRPr="003631EF" w:rsidRDefault="00DA260A" w:rsidP="00DA260A">
      <w:pPr>
        <w:snapToGrid w:val="0"/>
        <w:ind w:left="90" w:right="90"/>
        <w:contextualSpacing/>
        <w:jc w:val="both"/>
        <w:rPr>
          <w:rFonts w:ascii="Bookman Old Style" w:hAnsi="Bookman Old Style" w:cs="Arial"/>
          <w:sz w:val="22"/>
          <w:szCs w:val="22"/>
        </w:rPr>
      </w:pPr>
      <w:r w:rsidRPr="003631EF">
        <w:rPr>
          <w:rFonts w:ascii="Bookman Old Style" w:hAnsi="Bookman Old Style" w:cs="Arial"/>
          <w:b/>
          <w:sz w:val="22"/>
          <w:szCs w:val="22"/>
        </w:rPr>
        <w:t xml:space="preserve">“The Works” </w:t>
      </w:r>
      <w:r w:rsidRPr="003631EF">
        <w:rPr>
          <w:rFonts w:ascii="Bookman Old Style" w:hAnsi="Bookman Old Style" w:cs="Arial"/>
          <w:sz w:val="22"/>
          <w:szCs w:val="22"/>
        </w:rPr>
        <w:t>are what the Contract requires the Contractor to construct, install, and turnover to the Employer, as defined in the Appendix to Conditions of Contract.</w:t>
      </w:r>
    </w:p>
    <w:p w14:paraId="317C15C9" w14:textId="77777777" w:rsidR="00DA260A" w:rsidRPr="009A4D54" w:rsidRDefault="00DA260A" w:rsidP="00DA260A">
      <w:pPr>
        <w:ind w:left="90" w:right="90"/>
        <w:jc w:val="both"/>
        <w:rPr>
          <w:rFonts w:ascii="Bookman Old Style" w:hAnsi="Bookman Old Style" w:cs="Arial"/>
          <w:b/>
        </w:rPr>
      </w:pPr>
    </w:p>
    <w:p w14:paraId="005C8DB9" w14:textId="77777777" w:rsidR="00DA260A" w:rsidRPr="009A4D54" w:rsidRDefault="00DA260A" w:rsidP="00DA260A">
      <w:pPr>
        <w:pStyle w:val="Heading2"/>
        <w:numPr>
          <w:ilvl w:val="3"/>
          <w:numId w:val="27"/>
        </w:numPr>
        <w:tabs>
          <w:tab w:val="clear" w:pos="2880"/>
        </w:tabs>
        <w:ind w:left="90" w:right="90" w:firstLine="0"/>
      </w:pPr>
      <w:bookmarkStart w:id="631" w:name="_Toc21006689"/>
      <w:bookmarkStart w:id="632" w:name="_Toc21007757"/>
      <w:bookmarkStart w:id="633" w:name="_Toc21008577"/>
      <w:bookmarkStart w:id="634" w:name="_Toc24549405"/>
      <w:bookmarkStart w:id="635" w:name="_Toc24553138"/>
      <w:bookmarkStart w:id="636" w:name="_Toc58513326"/>
      <w:bookmarkStart w:id="637" w:name="_Toc58513823"/>
      <w:bookmarkStart w:id="638" w:name="_Toc58514323"/>
      <w:bookmarkStart w:id="639" w:name="_Toc58514490"/>
      <w:bookmarkStart w:id="640" w:name="_Toc58514620"/>
      <w:bookmarkStart w:id="641" w:name="_Toc58515271"/>
      <w:bookmarkStart w:id="642" w:name="_Toc58587748"/>
      <w:bookmarkStart w:id="643" w:name="_Toc58659238"/>
      <w:bookmarkStart w:id="644" w:name="_Toc58668947"/>
      <w:bookmarkStart w:id="645" w:name="_Toc58669522"/>
      <w:bookmarkStart w:id="646" w:name="_Toc58670486"/>
      <w:bookmarkStart w:id="647" w:name="_Toc58670820"/>
      <w:bookmarkStart w:id="648" w:name="_Toc58672017"/>
      <w:bookmarkStart w:id="649" w:name="_Toc58672138"/>
      <w:r w:rsidRPr="009A4D54">
        <w:t>Interpretation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79B5B38B" w14:textId="77777777" w:rsidR="00DA260A" w:rsidRPr="009A4D54" w:rsidRDefault="00DA260A" w:rsidP="00DA260A">
      <w:pPr>
        <w:ind w:left="90" w:right="90"/>
        <w:jc w:val="both"/>
        <w:rPr>
          <w:rFonts w:ascii="Bookman Old Style" w:hAnsi="Bookman Old Style" w:cs="Arial"/>
          <w:b/>
        </w:rPr>
      </w:pPr>
      <w:r>
        <w:rPr>
          <w:noProof/>
          <w:lang w:eastAsia="en-US"/>
        </w:rPr>
        <mc:AlternateContent>
          <mc:Choice Requires="wpg">
            <w:drawing>
              <wp:inline distT="0" distB="0" distL="0" distR="0" wp14:anchorId="0C59DD62" wp14:editId="6E8EA209">
                <wp:extent cx="6298565" cy="38100"/>
                <wp:effectExtent l="0" t="0" r="6985" b="0"/>
                <wp:docPr id="404" name="Group 4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40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6F0C32A3" id="Group 40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ApthsyTgMAABo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4AB5C452" w14:textId="77777777" w:rsidR="00DA260A" w:rsidRPr="009A4D54" w:rsidRDefault="00DA260A" w:rsidP="00DA260A">
      <w:pPr>
        <w:ind w:left="90" w:right="90"/>
        <w:jc w:val="both"/>
        <w:rPr>
          <w:rFonts w:ascii="Bookman Old Style" w:hAnsi="Bookman Old Style" w:cs="Arial"/>
          <w:b/>
          <w:sz w:val="16"/>
        </w:rPr>
      </w:pPr>
    </w:p>
    <w:p w14:paraId="3A396A83" w14:textId="77777777" w:rsidR="00DA260A" w:rsidRPr="009A4D54" w:rsidRDefault="00DA260A" w:rsidP="00DA260A">
      <w:pPr>
        <w:pStyle w:val="BodyTextIndent"/>
        <w:numPr>
          <w:ilvl w:val="1"/>
          <w:numId w:val="115"/>
        </w:numPr>
        <w:ind w:left="90" w:right="90" w:firstLine="0"/>
        <w:jc w:val="both"/>
        <w:rPr>
          <w:rFonts w:ascii="Bookman Old Style" w:hAnsi="Bookman Old Style" w:cs="Arial"/>
        </w:rPr>
      </w:pPr>
      <w:r w:rsidRPr="009A4D54">
        <w:rPr>
          <w:rFonts w:ascii="Bookman Old Style" w:hAnsi="Bookman Old Style" w:cs="Arial"/>
        </w:rPr>
        <w:t>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w:t>
      </w:r>
    </w:p>
    <w:p w14:paraId="47B7EC92" w14:textId="77777777" w:rsidR="00DA260A" w:rsidRPr="009A4D54" w:rsidRDefault="00DA260A" w:rsidP="00DA260A">
      <w:pPr>
        <w:ind w:left="90" w:right="90"/>
        <w:jc w:val="both"/>
        <w:rPr>
          <w:rFonts w:ascii="Bookman Old Style" w:hAnsi="Bookman Old Style" w:cs="Arial"/>
          <w:sz w:val="16"/>
        </w:rPr>
      </w:pPr>
    </w:p>
    <w:p w14:paraId="75FB73BA" w14:textId="77777777" w:rsidR="00DA260A" w:rsidRPr="009A4D54" w:rsidRDefault="00DA260A" w:rsidP="00DA260A">
      <w:pPr>
        <w:pStyle w:val="ListParagraph"/>
        <w:numPr>
          <w:ilvl w:val="1"/>
          <w:numId w:val="115"/>
        </w:numPr>
        <w:ind w:left="90" w:right="90" w:firstLine="0"/>
        <w:jc w:val="both"/>
        <w:rPr>
          <w:rFonts w:ascii="Bookman Old Style" w:hAnsi="Bookman Old Style" w:cs="Arial"/>
        </w:rPr>
      </w:pPr>
      <w:r w:rsidRPr="009A4D54">
        <w:rPr>
          <w:rFonts w:ascii="Bookman Old Style" w:hAnsi="Bookman Old Style" w:cs="Arial"/>
        </w:rPr>
        <w:t>If sectional completion is specified in the Appendix to Conditions of Contract, reference in the Conditions of Contract to the Works, the Completion Date and the Intended Completion Date apply to any section of the Works (other than references to the Intended Completion Date for the whole of the Works).</w:t>
      </w:r>
    </w:p>
    <w:p w14:paraId="4A93ACD7" w14:textId="77777777" w:rsidR="00DA260A" w:rsidRPr="009A4D54" w:rsidRDefault="00DA260A" w:rsidP="00DA260A">
      <w:pPr>
        <w:ind w:left="90" w:right="90"/>
        <w:jc w:val="both"/>
        <w:rPr>
          <w:rFonts w:ascii="Bookman Old Style" w:hAnsi="Bookman Old Style" w:cs="Arial"/>
          <w:sz w:val="16"/>
        </w:rPr>
      </w:pPr>
    </w:p>
    <w:p w14:paraId="1E5AA121" w14:textId="77777777" w:rsidR="00DA260A" w:rsidRPr="009A4D54" w:rsidRDefault="00DA260A" w:rsidP="00DA260A">
      <w:pPr>
        <w:pStyle w:val="ListParagraph"/>
        <w:numPr>
          <w:ilvl w:val="1"/>
          <w:numId w:val="115"/>
        </w:numPr>
        <w:ind w:left="90" w:right="90" w:firstLine="0"/>
        <w:jc w:val="both"/>
        <w:rPr>
          <w:rFonts w:ascii="Bookman Old Style" w:hAnsi="Bookman Old Style" w:cs="Arial"/>
        </w:rPr>
      </w:pPr>
      <w:r w:rsidRPr="009A4D54">
        <w:rPr>
          <w:rFonts w:ascii="Bookman Old Style" w:hAnsi="Bookman Old Style" w:cs="Arial"/>
        </w:rPr>
        <w:t>The following documents shall constitute the Contract documents and shall be interpreted in the following order of priority;</w:t>
      </w:r>
    </w:p>
    <w:p w14:paraId="15E42D7B" w14:textId="77777777" w:rsidR="00DA260A" w:rsidRPr="009A4D54" w:rsidRDefault="00DA260A" w:rsidP="00DA260A">
      <w:pPr>
        <w:ind w:left="90" w:right="90"/>
        <w:jc w:val="both"/>
        <w:rPr>
          <w:rFonts w:ascii="Bookman Old Style" w:hAnsi="Bookman Old Style" w:cs="Arial"/>
        </w:rPr>
      </w:pPr>
    </w:p>
    <w:p w14:paraId="6DB18DE4"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Agreement,</w:t>
      </w:r>
    </w:p>
    <w:p w14:paraId="4F9D453C"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Letter of Acceptance,</w:t>
      </w:r>
    </w:p>
    <w:p w14:paraId="5F75EDBB"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Contractor’s Tender,</w:t>
      </w:r>
    </w:p>
    <w:p w14:paraId="4A2DFE18"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Appendix to Conditions of Contract,</w:t>
      </w:r>
    </w:p>
    <w:p w14:paraId="6179AC6B"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Conditions of Contract,</w:t>
      </w:r>
    </w:p>
    <w:p w14:paraId="13D86C93"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Specifications,</w:t>
      </w:r>
    </w:p>
    <w:p w14:paraId="70CA05DC"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Drawings,</w:t>
      </w:r>
    </w:p>
    <w:p w14:paraId="114FCD8C" w14:textId="77777777" w:rsidR="00DA260A" w:rsidRPr="00514BA3"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Bill of Quantities,</w:t>
      </w:r>
    </w:p>
    <w:p w14:paraId="3D8D3AD1" w14:textId="77777777" w:rsidR="00DA260A" w:rsidRDefault="00DA260A" w:rsidP="00DA260A">
      <w:pPr>
        <w:numPr>
          <w:ilvl w:val="0"/>
          <w:numId w:val="32"/>
        </w:numPr>
        <w:tabs>
          <w:tab w:val="clear" w:pos="2160"/>
          <w:tab w:val="num" w:pos="1260"/>
        </w:tabs>
        <w:snapToGrid w:val="0"/>
        <w:spacing w:line="276" w:lineRule="auto"/>
        <w:ind w:left="1080" w:right="90" w:hanging="90"/>
        <w:contextualSpacing/>
        <w:jc w:val="both"/>
        <w:rPr>
          <w:rFonts w:ascii="Bookman Old Style" w:hAnsi="Bookman Old Style" w:cs="Arial"/>
        </w:rPr>
      </w:pPr>
      <w:r w:rsidRPr="009A4D54">
        <w:rPr>
          <w:rFonts w:ascii="Bookman Old Style" w:hAnsi="Bookman Old Style" w:cs="Arial"/>
        </w:rPr>
        <w:t>Any other documents listed in the Appendix to Conditions of Contract as forming part of the Contract.</w:t>
      </w:r>
    </w:p>
    <w:p w14:paraId="6E163E49" w14:textId="77777777" w:rsidR="00DA260A" w:rsidRPr="009A4D54" w:rsidRDefault="00DA260A" w:rsidP="00DA260A">
      <w:pPr>
        <w:snapToGrid w:val="0"/>
        <w:ind w:left="90" w:right="90"/>
        <w:contextualSpacing/>
        <w:jc w:val="both"/>
        <w:rPr>
          <w:rFonts w:ascii="Bookman Old Style" w:hAnsi="Bookman Old Style" w:cs="Arial"/>
        </w:rPr>
      </w:pPr>
    </w:p>
    <w:p w14:paraId="666078F8" w14:textId="77777777" w:rsidR="00DA260A" w:rsidRPr="009A4D54" w:rsidRDefault="00DA260A" w:rsidP="00DA260A">
      <w:pPr>
        <w:ind w:left="90" w:right="90"/>
        <w:jc w:val="both"/>
        <w:rPr>
          <w:rFonts w:ascii="Bookman Old Style" w:hAnsi="Bookman Old Style" w:cs="Arial"/>
          <w:sz w:val="12"/>
        </w:rPr>
      </w:pPr>
    </w:p>
    <w:p w14:paraId="1E0DA514" w14:textId="77777777" w:rsidR="00DA260A" w:rsidRDefault="00DA260A" w:rsidP="00DA260A">
      <w:pPr>
        <w:ind w:left="90" w:right="90"/>
        <w:jc w:val="both"/>
        <w:rPr>
          <w:rFonts w:ascii="Bookman Old Style" w:hAnsi="Bookman Old Style" w:cs="Arial"/>
        </w:rPr>
      </w:pPr>
      <w:r w:rsidRPr="009A4D54">
        <w:rPr>
          <w:rFonts w:ascii="Bookman Old Style" w:hAnsi="Bookman Old Style" w:cs="Arial"/>
        </w:rPr>
        <w:t>Immediately after the execution of the Contract, the Project Manager shall furnish both the Employer and the Contractor with two copies each of all the Contract documents. Further, as and when necessary the Project Manager shall furnish the Contractor [always with a copy                                       to the Employer] with three [3] copies of such further drawings or details or descriptive schedules as are reasonably necessary either to explain or amplify the Contract drawings or to enable the Contractor to carry out and complete the Works in accordance with these Conditions.</w:t>
      </w:r>
    </w:p>
    <w:p w14:paraId="0C82A1B9" w14:textId="77777777" w:rsidR="00DA260A" w:rsidRPr="009A4D54" w:rsidRDefault="00DA260A" w:rsidP="00DA260A">
      <w:pPr>
        <w:ind w:left="90" w:right="90"/>
        <w:jc w:val="both"/>
        <w:rPr>
          <w:rFonts w:ascii="Bookman Old Style" w:hAnsi="Bookman Old Style" w:cs="Arial"/>
        </w:rPr>
      </w:pPr>
    </w:p>
    <w:p w14:paraId="0A82E531" w14:textId="77777777" w:rsidR="00DA260A" w:rsidRPr="009A4D54" w:rsidRDefault="00DA260A" w:rsidP="00DA260A">
      <w:pPr>
        <w:pStyle w:val="Heading2"/>
        <w:numPr>
          <w:ilvl w:val="3"/>
          <w:numId w:val="27"/>
        </w:numPr>
        <w:tabs>
          <w:tab w:val="clear" w:pos="2880"/>
        </w:tabs>
        <w:ind w:left="90" w:right="90" w:firstLine="0"/>
      </w:pPr>
      <w:bookmarkStart w:id="650" w:name="_Toc21006690"/>
      <w:bookmarkStart w:id="651" w:name="_Toc21007758"/>
      <w:bookmarkStart w:id="652" w:name="_Toc21008578"/>
      <w:bookmarkStart w:id="653" w:name="_Toc24549406"/>
      <w:bookmarkStart w:id="654" w:name="_Toc24553139"/>
      <w:bookmarkStart w:id="655" w:name="_Toc58513327"/>
      <w:bookmarkStart w:id="656" w:name="_Toc58513824"/>
      <w:bookmarkStart w:id="657" w:name="_Toc58514324"/>
      <w:bookmarkStart w:id="658" w:name="_Toc58514491"/>
      <w:bookmarkStart w:id="659" w:name="_Toc58514621"/>
      <w:bookmarkStart w:id="660" w:name="_Toc58515272"/>
      <w:bookmarkStart w:id="661" w:name="_Toc58587749"/>
      <w:bookmarkStart w:id="662" w:name="_Toc58659239"/>
      <w:bookmarkStart w:id="663" w:name="_Toc58668948"/>
      <w:bookmarkStart w:id="664" w:name="_Toc58669523"/>
      <w:bookmarkStart w:id="665" w:name="_Toc58670487"/>
      <w:bookmarkStart w:id="666" w:name="_Toc58670821"/>
      <w:bookmarkStart w:id="667" w:name="_Toc58672018"/>
      <w:bookmarkStart w:id="668" w:name="_Toc58672139"/>
      <w:r w:rsidRPr="009A4D54">
        <w:t>Language and Law</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14:paraId="5A9F3801" w14:textId="77777777" w:rsidR="00DA260A" w:rsidRPr="009A4D54" w:rsidRDefault="00DA260A" w:rsidP="00DA260A">
      <w:pPr>
        <w:pStyle w:val="ListParagraph"/>
        <w:ind w:left="90" w:right="90"/>
        <w:rPr>
          <w:rFonts w:ascii="Bookman Old Style" w:hAnsi="Bookman Old Style"/>
        </w:rPr>
      </w:pPr>
      <w:r>
        <w:rPr>
          <w:noProof/>
          <w:lang w:eastAsia="en-US"/>
        </w:rPr>
        <mc:AlternateContent>
          <mc:Choice Requires="wpg">
            <w:drawing>
              <wp:inline distT="0" distB="0" distL="0" distR="0" wp14:anchorId="70EB1E44" wp14:editId="06F4FF3B">
                <wp:extent cx="6298565" cy="38100"/>
                <wp:effectExtent l="0" t="0" r="6985" b="0"/>
                <wp:docPr id="402" name="Group 4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40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A6BB2D5" id="Group 40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CFOjG6TgMAABo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293468D7" w14:textId="77777777" w:rsidR="00DA260A" w:rsidRPr="009A4D54" w:rsidRDefault="00DA260A" w:rsidP="00DA260A">
      <w:pPr>
        <w:pStyle w:val="ListParagraph"/>
        <w:ind w:left="90" w:right="90"/>
        <w:rPr>
          <w:rFonts w:ascii="Bookman Old Style" w:hAnsi="Bookman Old Style"/>
          <w:sz w:val="12"/>
        </w:rPr>
      </w:pPr>
    </w:p>
    <w:p w14:paraId="5AA6B7DA" w14:textId="77777777" w:rsidR="00DA260A" w:rsidRPr="009A4D54" w:rsidRDefault="00DA260A" w:rsidP="00DA260A">
      <w:pPr>
        <w:pStyle w:val="BodyTextIndent"/>
        <w:numPr>
          <w:ilvl w:val="1"/>
          <w:numId w:val="116"/>
        </w:numPr>
        <w:ind w:left="90" w:right="90" w:firstLine="0"/>
        <w:jc w:val="both"/>
        <w:rPr>
          <w:rFonts w:ascii="Bookman Old Style" w:hAnsi="Bookman Old Style" w:cs="Arial"/>
        </w:rPr>
      </w:pPr>
      <w:r w:rsidRPr="009A4D54">
        <w:rPr>
          <w:rFonts w:ascii="Bookman Old Style" w:hAnsi="Bookman Old Style" w:cs="Arial"/>
        </w:rPr>
        <w:t xml:space="preserve">Language of the Contract and the law governing the Contract shall be English language and the Laws of Kenya respectively unless </w:t>
      </w:r>
    </w:p>
    <w:p w14:paraId="48E8056E" w14:textId="77777777" w:rsidR="00DA260A" w:rsidRPr="009A4D54"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 xml:space="preserve">          Otherwise stated.</w:t>
      </w:r>
    </w:p>
    <w:p w14:paraId="082521A2" w14:textId="77777777" w:rsidR="00DA260A" w:rsidRPr="009A4D54" w:rsidRDefault="00DA260A" w:rsidP="00DA260A">
      <w:pPr>
        <w:pStyle w:val="BodyTextIndent"/>
        <w:ind w:left="90" w:right="90"/>
        <w:jc w:val="both"/>
        <w:rPr>
          <w:rFonts w:ascii="Bookman Old Style" w:hAnsi="Bookman Old Style" w:cs="Arial"/>
        </w:rPr>
      </w:pPr>
    </w:p>
    <w:p w14:paraId="13880112" w14:textId="77777777" w:rsidR="00DA260A" w:rsidRPr="009A4D54" w:rsidRDefault="00DA260A" w:rsidP="00DA260A">
      <w:pPr>
        <w:pStyle w:val="Heading2"/>
        <w:numPr>
          <w:ilvl w:val="3"/>
          <w:numId w:val="27"/>
        </w:numPr>
        <w:tabs>
          <w:tab w:val="clear" w:pos="2880"/>
        </w:tabs>
        <w:ind w:left="90" w:right="90" w:firstLine="0"/>
      </w:pPr>
      <w:bookmarkStart w:id="669" w:name="_Toc21006691"/>
      <w:bookmarkStart w:id="670" w:name="_Toc21007759"/>
      <w:bookmarkStart w:id="671" w:name="_Toc21008579"/>
      <w:bookmarkStart w:id="672" w:name="_Toc24549407"/>
      <w:bookmarkStart w:id="673" w:name="_Toc24553140"/>
      <w:bookmarkStart w:id="674" w:name="_Toc58513328"/>
      <w:bookmarkStart w:id="675" w:name="_Toc58513825"/>
      <w:bookmarkStart w:id="676" w:name="_Toc58514325"/>
      <w:bookmarkStart w:id="677" w:name="_Toc58514492"/>
      <w:bookmarkStart w:id="678" w:name="_Toc58514622"/>
      <w:bookmarkStart w:id="679" w:name="_Toc58515273"/>
      <w:bookmarkStart w:id="680" w:name="_Toc58587750"/>
      <w:bookmarkStart w:id="681" w:name="_Toc58659240"/>
      <w:bookmarkStart w:id="682" w:name="_Toc58668949"/>
      <w:bookmarkStart w:id="683" w:name="_Toc58669524"/>
      <w:bookmarkStart w:id="684" w:name="_Toc58670488"/>
      <w:bookmarkStart w:id="685" w:name="_Toc58670822"/>
      <w:bookmarkStart w:id="686" w:name="_Toc58672019"/>
      <w:bookmarkStart w:id="687" w:name="_Toc58672140"/>
      <w:r w:rsidRPr="009A4D54">
        <w:t>Project Manager’s Decisions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639DD260"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7FF03CE4" wp14:editId="3E5CFB74">
                <wp:extent cx="6298565" cy="38100"/>
                <wp:effectExtent l="0" t="0" r="6985" b="0"/>
                <wp:docPr id="400" name="Group 4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40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F6CBBF0" id="Group 40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389C879D" w14:textId="77777777" w:rsidR="00DA260A" w:rsidRPr="009A4D54" w:rsidRDefault="00DA260A" w:rsidP="00DA260A">
      <w:pPr>
        <w:ind w:left="90" w:right="90"/>
        <w:jc w:val="both"/>
        <w:rPr>
          <w:rFonts w:ascii="Bookman Old Style" w:hAnsi="Bookman Old Style" w:cs="Arial"/>
          <w:b/>
        </w:rPr>
      </w:pPr>
    </w:p>
    <w:p w14:paraId="680B6A99" w14:textId="77777777" w:rsidR="00DA260A" w:rsidRPr="003631EF" w:rsidRDefault="00DA260A" w:rsidP="00DA260A">
      <w:pPr>
        <w:pStyle w:val="BodyTextIndent"/>
        <w:numPr>
          <w:ilvl w:val="1"/>
          <w:numId w:val="117"/>
        </w:numPr>
        <w:ind w:left="90" w:right="90" w:firstLine="0"/>
        <w:jc w:val="both"/>
        <w:rPr>
          <w:rFonts w:ascii="Bookman Old Style" w:hAnsi="Bookman Old Style" w:cs="Arial"/>
          <w:b/>
        </w:rPr>
      </w:pPr>
      <w:r w:rsidRPr="009A4D54">
        <w:rPr>
          <w:rFonts w:ascii="Bookman Old Style" w:hAnsi="Bookman Old Style" w:cs="Arial"/>
        </w:rPr>
        <w:t>Except where otherwise specifically stated, the Project Manager will decide contractual matters between the Employer and the Contractor in the role representing the Employer.</w:t>
      </w:r>
    </w:p>
    <w:p w14:paraId="19056440" w14:textId="77777777" w:rsidR="00DA260A" w:rsidRPr="009A4D54" w:rsidRDefault="00DA260A" w:rsidP="00DA260A">
      <w:pPr>
        <w:pStyle w:val="BodyTextIndent"/>
        <w:ind w:left="90" w:right="90"/>
        <w:jc w:val="both"/>
        <w:rPr>
          <w:rFonts w:ascii="Bookman Old Style" w:hAnsi="Bookman Old Style" w:cs="Arial"/>
          <w:b/>
        </w:rPr>
      </w:pPr>
    </w:p>
    <w:p w14:paraId="7EE3979B" w14:textId="77777777" w:rsidR="00DA260A" w:rsidRPr="009A4D54" w:rsidRDefault="00DA260A" w:rsidP="00DA260A">
      <w:pPr>
        <w:pStyle w:val="Heading2"/>
        <w:numPr>
          <w:ilvl w:val="3"/>
          <w:numId w:val="27"/>
        </w:numPr>
        <w:tabs>
          <w:tab w:val="clear" w:pos="2880"/>
        </w:tabs>
        <w:ind w:left="90" w:right="90" w:firstLine="0"/>
      </w:pPr>
      <w:bookmarkStart w:id="688" w:name="_Toc21006692"/>
      <w:bookmarkStart w:id="689" w:name="_Toc21007760"/>
      <w:bookmarkStart w:id="690" w:name="_Toc21008580"/>
      <w:bookmarkStart w:id="691" w:name="_Toc24549408"/>
      <w:bookmarkStart w:id="692" w:name="_Toc24553141"/>
      <w:bookmarkStart w:id="693" w:name="_Toc58513329"/>
      <w:bookmarkStart w:id="694" w:name="_Toc58513826"/>
      <w:bookmarkStart w:id="695" w:name="_Toc58514326"/>
      <w:bookmarkStart w:id="696" w:name="_Toc58514493"/>
      <w:bookmarkStart w:id="697" w:name="_Toc58514623"/>
      <w:bookmarkStart w:id="698" w:name="_Toc58515274"/>
      <w:bookmarkStart w:id="699" w:name="_Toc58587751"/>
      <w:bookmarkStart w:id="700" w:name="_Toc58659241"/>
      <w:bookmarkStart w:id="701" w:name="_Toc58668950"/>
      <w:bookmarkStart w:id="702" w:name="_Toc58669525"/>
      <w:bookmarkStart w:id="703" w:name="_Toc58670489"/>
      <w:bookmarkStart w:id="704" w:name="_Toc58670823"/>
      <w:bookmarkStart w:id="705" w:name="_Toc58672020"/>
      <w:bookmarkStart w:id="706" w:name="_Toc58672141"/>
      <w:r w:rsidRPr="009A4D54">
        <w:t>Delegation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7C3C0386"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1027581A" wp14:editId="506B9172">
                <wp:extent cx="6298565" cy="38100"/>
                <wp:effectExtent l="0" t="0" r="6985" b="0"/>
                <wp:docPr id="398" name="Group 3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9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940D29A" id="Group 39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" path="m,l6298438,r,38100l,38100,,e" fillcolor="black" stroked="f">
                  <v:path o:connecttype="custom" o:connectlocs="0,0;62984,0;62984,381;0,381;0,0" o:connectangles="0,0,0,0,0"/>
                  <o:lock v:ext="edit" aspectratio="t"/>
                </v:shape>
                <w10:anchorlock/>
              </v:group>
            </w:pict>
          </mc:Fallback>
        </mc:AlternateContent>
      </w:r>
    </w:p>
    <w:p w14:paraId="25603360" w14:textId="77777777" w:rsidR="00DA260A" w:rsidRPr="009A4D54" w:rsidRDefault="00DA260A" w:rsidP="00DA260A">
      <w:pPr>
        <w:ind w:left="90" w:right="90"/>
        <w:jc w:val="both"/>
        <w:rPr>
          <w:rFonts w:ascii="Bookman Old Style" w:hAnsi="Bookman Old Style" w:cs="Arial"/>
          <w:b/>
          <w:sz w:val="12"/>
        </w:rPr>
      </w:pPr>
    </w:p>
    <w:p w14:paraId="769FC1EA" w14:textId="77777777" w:rsidR="00DA260A" w:rsidRDefault="00DA260A" w:rsidP="00DA260A">
      <w:pPr>
        <w:pStyle w:val="BodyTextIndent"/>
        <w:numPr>
          <w:ilvl w:val="1"/>
          <w:numId w:val="118"/>
        </w:numPr>
        <w:ind w:left="90" w:right="90" w:firstLine="0"/>
        <w:jc w:val="both"/>
        <w:rPr>
          <w:rFonts w:ascii="Bookman Old Style" w:hAnsi="Bookman Old Style" w:cs="Arial"/>
        </w:rPr>
      </w:pPr>
      <w:r w:rsidRPr="009A4D54">
        <w:rPr>
          <w:rFonts w:ascii="Bookman Old Style" w:hAnsi="Bookman Old Style" w:cs="Arial"/>
        </w:rPr>
        <w:t>The Project Manager may delegate any of his duties and responsibilities to others after notifying the Contractor.</w:t>
      </w:r>
    </w:p>
    <w:p w14:paraId="69DF1841" w14:textId="77777777" w:rsidR="00DA260A" w:rsidRPr="009A4D54" w:rsidRDefault="00DA260A" w:rsidP="00DA260A">
      <w:pPr>
        <w:pStyle w:val="BodyTextIndent"/>
        <w:ind w:left="90" w:right="90"/>
        <w:jc w:val="both"/>
        <w:rPr>
          <w:rFonts w:ascii="Bookman Old Style" w:hAnsi="Bookman Old Style" w:cs="Arial"/>
        </w:rPr>
      </w:pPr>
    </w:p>
    <w:p w14:paraId="2EB26555" w14:textId="77777777" w:rsidR="00DA260A" w:rsidRPr="009A4D54" w:rsidRDefault="00DA260A" w:rsidP="00DA260A">
      <w:pPr>
        <w:pStyle w:val="Heading2"/>
        <w:numPr>
          <w:ilvl w:val="0"/>
          <w:numId w:val="45"/>
        </w:numPr>
        <w:ind w:left="90" w:right="90" w:firstLine="0"/>
      </w:pPr>
      <w:bookmarkStart w:id="707" w:name="_Toc21006693"/>
      <w:bookmarkStart w:id="708" w:name="_Toc21007761"/>
      <w:bookmarkStart w:id="709" w:name="_Toc21008581"/>
      <w:bookmarkStart w:id="710" w:name="_Toc24549409"/>
      <w:bookmarkStart w:id="711" w:name="_Toc24553142"/>
      <w:bookmarkStart w:id="712" w:name="_Toc58513330"/>
      <w:bookmarkStart w:id="713" w:name="_Toc58513827"/>
      <w:bookmarkStart w:id="714" w:name="_Toc58514327"/>
      <w:bookmarkStart w:id="715" w:name="_Toc58514494"/>
      <w:bookmarkStart w:id="716" w:name="_Toc58514624"/>
      <w:bookmarkStart w:id="717" w:name="_Toc58515275"/>
      <w:bookmarkStart w:id="718" w:name="_Toc58587752"/>
      <w:bookmarkStart w:id="719" w:name="_Toc58659242"/>
      <w:bookmarkStart w:id="720" w:name="_Toc58668951"/>
      <w:bookmarkStart w:id="721" w:name="_Toc58669526"/>
      <w:bookmarkStart w:id="722" w:name="_Toc58670490"/>
      <w:bookmarkStart w:id="723" w:name="_Toc58670824"/>
      <w:bookmarkStart w:id="724" w:name="_Toc58672021"/>
      <w:bookmarkStart w:id="725" w:name="_Toc58672142"/>
      <w:r w:rsidRPr="009A4D54">
        <w:t>Communications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0CE6410E"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49B79E80" wp14:editId="24487768">
                <wp:extent cx="6298565" cy="38100"/>
                <wp:effectExtent l="0" t="0" r="6985" b="0"/>
                <wp:docPr id="396" name="Group 3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9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40C93E0" id="Group 39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B/5aANTgMAABo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785A5B06" w14:textId="77777777" w:rsidR="00DA260A" w:rsidRPr="009A4D54" w:rsidRDefault="00DA260A" w:rsidP="00DA260A">
      <w:pPr>
        <w:ind w:left="90" w:right="90"/>
        <w:jc w:val="both"/>
        <w:rPr>
          <w:rFonts w:ascii="Bookman Old Style" w:hAnsi="Bookman Old Style" w:cs="Arial"/>
          <w:b/>
          <w:sz w:val="12"/>
        </w:rPr>
      </w:pPr>
    </w:p>
    <w:p w14:paraId="3D62E413"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6.1</w:t>
      </w:r>
      <w:r w:rsidRPr="009A4D54">
        <w:rPr>
          <w:rFonts w:ascii="Bookman Old Style" w:hAnsi="Bookman Old Style" w:cs="Arial"/>
        </w:rPr>
        <w:tab/>
        <w:t>Communication between parties shall be effective only when in writing.  A notice shall be effective only when it is delivered.</w:t>
      </w:r>
    </w:p>
    <w:p w14:paraId="15D48027" w14:textId="77777777" w:rsidR="00DA260A" w:rsidRPr="009A4D54" w:rsidRDefault="00DA260A" w:rsidP="00DA260A">
      <w:pPr>
        <w:pStyle w:val="BodyTextIndent"/>
        <w:ind w:left="90" w:right="90"/>
        <w:jc w:val="both"/>
        <w:rPr>
          <w:rFonts w:ascii="Bookman Old Style" w:hAnsi="Bookman Old Style" w:cs="Arial"/>
        </w:rPr>
      </w:pPr>
    </w:p>
    <w:p w14:paraId="14450414" w14:textId="77777777" w:rsidR="00DA260A" w:rsidRPr="009A4D54" w:rsidRDefault="00DA260A" w:rsidP="00DA260A">
      <w:pPr>
        <w:pStyle w:val="Heading2"/>
        <w:numPr>
          <w:ilvl w:val="0"/>
          <w:numId w:val="45"/>
        </w:numPr>
        <w:tabs>
          <w:tab w:val="clear" w:pos="375"/>
          <w:tab w:val="num" w:pos="540"/>
        </w:tabs>
        <w:ind w:left="90" w:right="90" w:firstLine="0"/>
      </w:pPr>
      <w:bookmarkStart w:id="726" w:name="_Toc21006694"/>
      <w:bookmarkStart w:id="727" w:name="_Toc21007762"/>
      <w:bookmarkStart w:id="728" w:name="_Toc21008582"/>
      <w:bookmarkStart w:id="729" w:name="_Toc24549410"/>
      <w:bookmarkStart w:id="730" w:name="_Toc24553143"/>
      <w:bookmarkStart w:id="731" w:name="_Toc58513331"/>
      <w:bookmarkStart w:id="732" w:name="_Toc58513828"/>
      <w:bookmarkStart w:id="733" w:name="_Toc58514328"/>
      <w:bookmarkStart w:id="734" w:name="_Toc58514495"/>
      <w:bookmarkStart w:id="735" w:name="_Toc58514625"/>
      <w:bookmarkStart w:id="736" w:name="_Toc58515276"/>
      <w:bookmarkStart w:id="737" w:name="_Toc58587753"/>
      <w:bookmarkStart w:id="738" w:name="_Toc58659243"/>
      <w:bookmarkStart w:id="739" w:name="_Toc58668952"/>
      <w:bookmarkStart w:id="740" w:name="_Toc58669527"/>
      <w:bookmarkStart w:id="741" w:name="_Toc58670491"/>
      <w:bookmarkStart w:id="742" w:name="_Toc58670825"/>
      <w:bookmarkStart w:id="743" w:name="_Toc58672022"/>
      <w:bookmarkStart w:id="744" w:name="_Toc58672143"/>
      <w:r w:rsidRPr="009A4D54">
        <w:lastRenderedPageBreak/>
        <w:t>Subcontracting</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6BA37AD"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0B19A1A2" wp14:editId="715A76F3">
                <wp:extent cx="6298565" cy="38100"/>
                <wp:effectExtent l="0" t="0" r="6985" b="0"/>
                <wp:docPr id="394" name="Group 3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9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38E2783" id="Group 39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AbYbl1TgMAABo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20F6BB78" w14:textId="77777777" w:rsidR="00DA260A" w:rsidRPr="009A4D54" w:rsidRDefault="00DA260A" w:rsidP="00DA260A">
      <w:pPr>
        <w:ind w:left="90" w:right="90"/>
        <w:jc w:val="both"/>
        <w:rPr>
          <w:rFonts w:ascii="Bookman Old Style" w:hAnsi="Bookman Old Style" w:cs="Arial"/>
          <w:b/>
          <w:sz w:val="12"/>
        </w:rPr>
      </w:pPr>
    </w:p>
    <w:p w14:paraId="3482B958"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 xml:space="preserve">7.1 </w:t>
      </w:r>
      <w:r w:rsidRPr="009A4D54">
        <w:rPr>
          <w:rFonts w:ascii="Bookman Old Style" w:hAnsi="Bookman Old Style" w:cs="Arial"/>
        </w:rPr>
        <w:tab/>
        <w:t>The Contractor may subcontract with the approval of the Project Manager, but may not assign the Contract without the approval of the Employer in writing.  Subcontracting shall not alter the Contractor’s obligations.</w:t>
      </w:r>
    </w:p>
    <w:p w14:paraId="160D3B24" w14:textId="77777777" w:rsidR="00DA260A" w:rsidRPr="009A4D54" w:rsidRDefault="00DA260A" w:rsidP="00DA260A">
      <w:pPr>
        <w:pStyle w:val="BodyTextIndent"/>
        <w:ind w:left="90" w:right="90"/>
        <w:jc w:val="both"/>
        <w:rPr>
          <w:rFonts w:ascii="Bookman Old Style" w:hAnsi="Bookman Old Style" w:cs="Arial"/>
        </w:rPr>
      </w:pPr>
    </w:p>
    <w:p w14:paraId="14A28336" w14:textId="77777777" w:rsidR="00DA260A" w:rsidRPr="009A4D54" w:rsidRDefault="00DA260A" w:rsidP="00DA260A">
      <w:pPr>
        <w:pStyle w:val="Heading2"/>
        <w:numPr>
          <w:ilvl w:val="0"/>
          <w:numId w:val="45"/>
        </w:numPr>
        <w:tabs>
          <w:tab w:val="clear" w:pos="375"/>
          <w:tab w:val="num" w:pos="540"/>
        </w:tabs>
        <w:ind w:left="90" w:right="90" w:firstLine="0"/>
      </w:pPr>
      <w:bookmarkStart w:id="745" w:name="_Toc21006695"/>
      <w:bookmarkStart w:id="746" w:name="_Toc21007763"/>
      <w:bookmarkStart w:id="747" w:name="_Toc21008583"/>
      <w:bookmarkStart w:id="748" w:name="_Toc24549411"/>
      <w:bookmarkStart w:id="749" w:name="_Toc24553144"/>
      <w:bookmarkStart w:id="750" w:name="_Toc58513332"/>
      <w:bookmarkStart w:id="751" w:name="_Toc58513829"/>
      <w:bookmarkStart w:id="752" w:name="_Toc58514329"/>
      <w:bookmarkStart w:id="753" w:name="_Toc58514496"/>
      <w:bookmarkStart w:id="754" w:name="_Toc58514626"/>
      <w:bookmarkStart w:id="755" w:name="_Toc58515277"/>
      <w:bookmarkStart w:id="756" w:name="_Toc58587754"/>
      <w:bookmarkStart w:id="757" w:name="_Toc58659244"/>
      <w:bookmarkStart w:id="758" w:name="_Toc58668953"/>
      <w:bookmarkStart w:id="759" w:name="_Toc58669528"/>
      <w:bookmarkStart w:id="760" w:name="_Toc58670492"/>
      <w:bookmarkStart w:id="761" w:name="_Toc58670826"/>
      <w:bookmarkStart w:id="762" w:name="_Toc58672023"/>
      <w:bookmarkStart w:id="763" w:name="_Toc58672144"/>
      <w:r w:rsidRPr="009A4D54">
        <w:t>Other Contractors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39906BC2"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369243D6" wp14:editId="24413073">
                <wp:extent cx="6298565" cy="38100"/>
                <wp:effectExtent l="0" t="0" r="6985" b="0"/>
                <wp:docPr id="392" name="Group 3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9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EBAFA61" id="Group 39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" path="m,l6298438,r,38100l,38100,,e" fillcolor="black" stroked="f">
                  <v:path o:connecttype="custom" o:connectlocs="0,0;62984,0;62984,381;0,381;0,0" o:connectangles="0,0,0,0,0"/>
                  <o:lock v:ext="edit" aspectratio="t"/>
                </v:shape>
                <w10:anchorlock/>
              </v:group>
            </w:pict>
          </mc:Fallback>
        </mc:AlternateContent>
      </w:r>
    </w:p>
    <w:p w14:paraId="7482D3B4" w14:textId="77777777" w:rsidR="00DA260A" w:rsidRPr="009A4D54" w:rsidRDefault="00DA260A" w:rsidP="00DA260A">
      <w:pPr>
        <w:pStyle w:val="BodyTextIndent"/>
        <w:ind w:left="90" w:right="90"/>
        <w:jc w:val="both"/>
        <w:rPr>
          <w:rFonts w:ascii="Bookman Old Style" w:hAnsi="Bookman Old Style" w:cs="Arial"/>
          <w:b/>
          <w:sz w:val="16"/>
        </w:rPr>
      </w:pPr>
    </w:p>
    <w:p w14:paraId="5A00A59D"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8.1</w:t>
      </w:r>
      <w:r w:rsidRPr="009A4D54">
        <w:rPr>
          <w:rFonts w:ascii="Bookman Old Style" w:hAnsi="Bookman Old Style" w:cs="Arial"/>
        </w:rPr>
        <w:tab/>
        <w:t>The Contractor shall cooperate and share the Site with other contractors, public authorities, utilities etc. as listed in the Appendix to Conditions of Contract and also with the Employer, as per the directions of the Project Manager.  The Contractor shall also provide facilities and services for them.  The Employer may modify the said List of Other Contractors etc., and shall notify the Contractor of any such modification.</w:t>
      </w:r>
    </w:p>
    <w:p w14:paraId="65DE5060" w14:textId="77777777" w:rsidR="00DA260A" w:rsidRPr="009A4D54" w:rsidRDefault="00DA260A" w:rsidP="00DA260A">
      <w:pPr>
        <w:pStyle w:val="BodyTextIndent"/>
        <w:ind w:left="90" w:right="90"/>
        <w:jc w:val="both"/>
        <w:rPr>
          <w:rFonts w:ascii="Bookman Old Style" w:hAnsi="Bookman Old Style" w:cs="Arial"/>
        </w:rPr>
      </w:pPr>
    </w:p>
    <w:p w14:paraId="1CBE52A3" w14:textId="77777777" w:rsidR="00DA260A" w:rsidRPr="009A4D54" w:rsidRDefault="00DA260A" w:rsidP="00DA260A">
      <w:pPr>
        <w:pStyle w:val="Heading2"/>
        <w:numPr>
          <w:ilvl w:val="0"/>
          <w:numId w:val="45"/>
        </w:numPr>
        <w:ind w:left="90" w:right="90" w:firstLine="0"/>
      </w:pPr>
      <w:bookmarkStart w:id="764" w:name="_Toc21006696"/>
      <w:bookmarkStart w:id="765" w:name="_Toc21007764"/>
      <w:bookmarkStart w:id="766" w:name="_Toc21008584"/>
      <w:bookmarkStart w:id="767" w:name="_Toc24549412"/>
      <w:bookmarkStart w:id="768" w:name="_Toc24553145"/>
      <w:bookmarkStart w:id="769" w:name="_Toc58513333"/>
      <w:bookmarkStart w:id="770" w:name="_Toc58513830"/>
      <w:bookmarkStart w:id="771" w:name="_Toc58514330"/>
      <w:bookmarkStart w:id="772" w:name="_Toc58514497"/>
      <w:bookmarkStart w:id="773" w:name="_Toc58514627"/>
      <w:bookmarkStart w:id="774" w:name="_Toc58515278"/>
      <w:bookmarkStart w:id="775" w:name="_Toc58587755"/>
      <w:bookmarkStart w:id="776" w:name="_Toc58659245"/>
      <w:bookmarkStart w:id="777" w:name="_Toc58668954"/>
      <w:bookmarkStart w:id="778" w:name="_Toc58669529"/>
      <w:bookmarkStart w:id="779" w:name="_Toc58670493"/>
      <w:bookmarkStart w:id="780" w:name="_Toc58670827"/>
      <w:bookmarkStart w:id="781" w:name="_Toc58672024"/>
      <w:bookmarkStart w:id="782" w:name="_Toc58672145"/>
      <w:r w:rsidRPr="009A4D54">
        <w:t>Personnel</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4C74EFEF"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73EC7F18" wp14:editId="52D4BB52">
                <wp:extent cx="6298565" cy="38100"/>
                <wp:effectExtent l="0" t="0" r="6985" b="0"/>
                <wp:docPr id="390" name="Group 3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9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0CAAFC59" id="Group 39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3D2590EC" w14:textId="77777777" w:rsidR="00DA260A" w:rsidRPr="009A4D54" w:rsidRDefault="00DA260A" w:rsidP="00DA260A">
      <w:pPr>
        <w:ind w:left="90" w:right="90"/>
        <w:jc w:val="both"/>
        <w:rPr>
          <w:rFonts w:ascii="Bookman Old Style" w:hAnsi="Bookman Old Style" w:cs="Arial"/>
          <w:b/>
          <w:sz w:val="16"/>
        </w:rPr>
      </w:pPr>
    </w:p>
    <w:p w14:paraId="65357331" w14:textId="77777777" w:rsidR="00DA260A" w:rsidRPr="009A4D54" w:rsidRDefault="00DA260A" w:rsidP="00DA260A">
      <w:pPr>
        <w:pStyle w:val="ListParagraph"/>
        <w:numPr>
          <w:ilvl w:val="0"/>
          <w:numId w:val="44"/>
        </w:numPr>
        <w:ind w:left="90" w:right="90" w:firstLine="0"/>
        <w:jc w:val="both"/>
        <w:rPr>
          <w:rFonts w:ascii="Bookman Old Style" w:hAnsi="Bookman Old Style" w:cs="Arial"/>
          <w:vanish/>
        </w:rPr>
      </w:pPr>
    </w:p>
    <w:p w14:paraId="4E910740" w14:textId="77777777" w:rsidR="00DA260A" w:rsidRPr="009A4D54" w:rsidRDefault="00DA260A" w:rsidP="00DA260A">
      <w:pPr>
        <w:pStyle w:val="ListParagraph"/>
        <w:numPr>
          <w:ilvl w:val="0"/>
          <w:numId w:val="44"/>
        </w:numPr>
        <w:ind w:left="90" w:right="90" w:firstLine="0"/>
        <w:jc w:val="both"/>
        <w:rPr>
          <w:rFonts w:ascii="Bookman Old Style" w:hAnsi="Bookman Old Style" w:cs="Arial"/>
          <w:vanish/>
        </w:rPr>
      </w:pPr>
    </w:p>
    <w:p w14:paraId="2CD00408" w14:textId="77777777" w:rsidR="00DA260A" w:rsidRPr="009A4D54" w:rsidRDefault="00DA260A" w:rsidP="00DA260A">
      <w:pPr>
        <w:pStyle w:val="ListParagraph"/>
        <w:numPr>
          <w:ilvl w:val="0"/>
          <w:numId w:val="44"/>
        </w:numPr>
        <w:ind w:left="90" w:right="90" w:firstLine="0"/>
        <w:jc w:val="both"/>
        <w:rPr>
          <w:rFonts w:ascii="Bookman Old Style" w:hAnsi="Bookman Old Style" w:cs="Arial"/>
          <w:vanish/>
        </w:rPr>
      </w:pPr>
    </w:p>
    <w:p w14:paraId="43378252" w14:textId="77777777" w:rsidR="00DA260A" w:rsidRPr="009A4D54" w:rsidRDefault="00DA260A" w:rsidP="00DA260A">
      <w:pPr>
        <w:pStyle w:val="ListParagraph"/>
        <w:numPr>
          <w:ilvl w:val="0"/>
          <w:numId w:val="44"/>
        </w:numPr>
        <w:ind w:left="90" w:right="90" w:firstLine="0"/>
        <w:jc w:val="both"/>
        <w:rPr>
          <w:rFonts w:ascii="Bookman Old Style" w:hAnsi="Bookman Old Style" w:cs="Arial"/>
          <w:vanish/>
        </w:rPr>
      </w:pPr>
    </w:p>
    <w:p w14:paraId="438F4E58" w14:textId="77777777" w:rsidR="00DA260A" w:rsidRDefault="00DA260A" w:rsidP="00DA260A">
      <w:pPr>
        <w:pStyle w:val="BodyTextIndent"/>
        <w:numPr>
          <w:ilvl w:val="1"/>
          <w:numId w:val="44"/>
        </w:numPr>
        <w:tabs>
          <w:tab w:val="clear" w:pos="1440"/>
          <w:tab w:val="num" w:pos="630"/>
        </w:tabs>
        <w:ind w:left="90" w:right="90" w:firstLine="0"/>
        <w:jc w:val="both"/>
        <w:rPr>
          <w:rFonts w:ascii="Bookman Old Style" w:hAnsi="Bookman Old Style" w:cs="Arial"/>
        </w:rPr>
      </w:pPr>
      <w:r w:rsidRPr="009A4D54">
        <w:rPr>
          <w:rFonts w:ascii="Bookman Old Style" w:hAnsi="Bookman Old Style" w:cs="Arial"/>
        </w:rPr>
        <w:t>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BBD558A" w14:textId="77777777" w:rsidR="00DA260A" w:rsidRPr="009A4D54" w:rsidRDefault="00DA260A" w:rsidP="00DA260A">
      <w:pPr>
        <w:pStyle w:val="BodyTextIndent"/>
        <w:ind w:left="90" w:right="90"/>
        <w:jc w:val="both"/>
        <w:rPr>
          <w:rFonts w:ascii="Bookman Old Style" w:hAnsi="Bookman Old Style" w:cs="Arial"/>
        </w:rPr>
      </w:pPr>
    </w:p>
    <w:p w14:paraId="59878B96" w14:textId="77777777" w:rsidR="00DA260A" w:rsidRPr="009A4D54" w:rsidRDefault="00DA260A" w:rsidP="00DA260A">
      <w:pPr>
        <w:pStyle w:val="Heading2"/>
        <w:numPr>
          <w:ilvl w:val="0"/>
          <w:numId w:val="46"/>
        </w:numPr>
        <w:ind w:left="90" w:right="90" w:firstLine="0"/>
      </w:pPr>
      <w:bookmarkStart w:id="783" w:name="_Toc21006697"/>
      <w:bookmarkStart w:id="784" w:name="_Toc21007765"/>
      <w:bookmarkStart w:id="785" w:name="_Toc21008585"/>
      <w:bookmarkStart w:id="786" w:name="_Toc24549413"/>
      <w:bookmarkStart w:id="787" w:name="_Toc24553146"/>
      <w:bookmarkStart w:id="788" w:name="_Toc58513334"/>
      <w:bookmarkStart w:id="789" w:name="_Toc58513831"/>
      <w:bookmarkStart w:id="790" w:name="_Toc58514331"/>
      <w:bookmarkStart w:id="791" w:name="_Toc58514498"/>
      <w:bookmarkStart w:id="792" w:name="_Toc58514628"/>
      <w:bookmarkStart w:id="793" w:name="_Toc58515279"/>
      <w:bookmarkStart w:id="794" w:name="_Toc58587756"/>
      <w:bookmarkStart w:id="795" w:name="_Toc58659246"/>
      <w:bookmarkStart w:id="796" w:name="_Toc58668955"/>
      <w:bookmarkStart w:id="797" w:name="_Toc58669530"/>
      <w:bookmarkStart w:id="798" w:name="_Toc58670494"/>
      <w:bookmarkStart w:id="799" w:name="_Toc58670828"/>
      <w:bookmarkStart w:id="800" w:name="_Toc58672025"/>
      <w:bookmarkStart w:id="801" w:name="_Toc58672146"/>
      <w:r w:rsidRPr="009A4D54">
        <w:t>Works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4002EE75"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46231F84" wp14:editId="4C7CE5EA">
                <wp:extent cx="6298565" cy="38100"/>
                <wp:effectExtent l="0" t="0" r="6985" b="0"/>
                <wp:docPr id="388" name="Group 3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8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6E7E12C6" id="Group 38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" path="m,l6298438,r,38100l,38100,,e" fillcolor="black" stroked="f">
                  <v:path o:connecttype="custom" o:connectlocs="0,0;62984,0;62984,381;0,381;0,0" o:connectangles="0,0,0,0,0"/>
                  <o:lock v:ext="edit" aspectratio="t"/>
                </v:shape>
                <w10:anchorlock/>
              </v:group>
            </w:pict>
          </mc:Fallback>
        </mc:AlternateContent>
      </w:r>
    </w:p>
    <w:p w14:paraId="4B82C6BC" w14:textId="77777777" w:rsidR="00DA260A" w:rsidRPr="009A4D54" w:rsidRDefault="00DA260A" w:rsidP="00DA260A">
      <w:pPr>
        <w:ind w:left="90" w:right="90"/>
        <w:jc w:val="both"/>
        <w:rPr>
          <w:rFonts w:ascii="Bookman Old Style" w:hAnsi="Bookman Old Style" w:cs="Arial"/>
          <w:b/>
          <w:sz w:val="12"/>
        </w:rPr>
      </w:pPr>
    </w:p>
    <w:p w14:paraId="730EF808" w14:textId="77777777" w:rsidR="00DA260A" w:rsidRPr="009A4D54"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10.1</w:t>
      </w:r>
      <w:r w:rsidRPr="009A4D54">
        <w:rPr>
          <w:rFonts w:ascii="Bookman Old Style" w:hAnsi="Bookman Old Style" w:cs="Arial"/>
        </w:rPr>
        <w:tab/>
        <w:t>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w:t>
      </w:r>
    </w:p>
    <w:p w14:paraId="204E2DAA" w14:textId="77777777" w:rsidR="00DA260A" w:rsidRPr="009A4D54" w:rsidRDefault="00DA260A" w:rsidP="00DA260A">
      <w:pPr>
        <w:ind w:left="90" w:right="90"/>
        <w:jc w:val="both"/>
        <w:rPr>
          <w:rFonts w:ascii="Bookman Old Style" w:hAnsi="Bookman Old Style" w:cs="Arial"/>
        </w:rPr>
      </w:pPr>
    </w:p>
    <w:p w14:paraId="723A95D1" w14:textId="77777777" w:rsidR="00DA260A" w:rsidRPr="009A4D54" w:rsidRDefault="00DA260A" w:rsidP="00DA260A">
      <w:pPr>
        <w:pStyle w:val="Heading2"/>
        <w:numPr>
          <w:ilvl w:val="0"/>
          <w:numId w:val="46"/>
        </w:numPr>
        <w:ind w:left="90" w:right="90" w:firstLine="0"/>
      </w:pPr>
      <w:bookmarkStart w:id="802" w:name="_Toc21006698"/>
      <w:bookmarkStart w:id="803" w:name="_Toc21007766"/>
      <w:bookmarkStart w:id="804" w:name="_Toc21008586"/>
      <w:bookmarkStart w:id="805" w:name="_Toc24549414"/>
      <w:bookmarkStart w:id="806" w:name="_Toc24553147"/>
      <w:bookmarkStart w:id="807" w:name="_Toc58513335"/>
      <w:bookmarkStart w:id="808" w:name="_Toc58513832"/>
      <w:bookmarkStart w:id="809" w:name="_Toc58514332"/>
      <w:bookmarkStart w:id="810" w:name="_Toc58514499"/>
      <w:bookmarkStart w:id="811" w:name="_Toc58514629"/>
      <w:bookmarkStart w:id="812" w:name="_Toc58515280"/>
      <w:bookmarkStart w:id="813" w:name="_Toc58587757"/>
      <w:bookmarkStart w:id="814" w:name="_Toc58659247"/>
      <w:bookmarkStart w:id="815" w:name="_Toc58668956"/>
      <w:bookmarkStart w:id="816" w:name="_Toc58669531"/>
      <w:bookmarkStart w:id="817" w:name="_Toc58670495"/>
      <w:bookmarkStart w:id="818" w:name="_Toc58670829"/>
      <w:bookmarkStart w:id="819" w:name="_Toc58672026"/>
      <w:bookmarkStart w:id="820" w:name="_Toc58672147"/>
      <w:r w:rsidRPr="009A4D54">
        <w:t>Safety and Temporary Works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9A4D54">
        <w:t xml:space="preserve"> </w:t>
      </w:r>
    </w:p>
    <w:p w14:paraId="4C926292"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6E8D2F7A" wp14:editId="3963439F">
                <wp:extent cx="6298565" cy="38100"/>
                <wp:effectExtent l="0" t="0" r="6985" b="0"/>
                <wp:docPr id="386" name="Group 3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8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D0C5416" id="Group 38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PbhLxU8DAAAa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26DC4765" w14:textId="77777777" w:rsidR="00DA260A" w:rsidRPr="009A4D54" w:rsidRDefault="00DA260A" w:rsidP="00DA260A">
      <w:pPr>
        <w:ind w:left="90" w:right="90"/>
        <w:jc w:val="both"/>
        <w:rPr>
          <w:rFonts w:ascii="Bookman Old Style" w:hAnsi="Bookman Old Style" w:cs="Arial"/>
          <w:b/>
          <w:sz w:val="16"/>
        </w:rPr>
      </w:pPr>
    </w:p>
    <w:p w14:paraId="6BABA4B0" w14:textId="77777777" w:rsidR="00DA260A" w:rsidRPr="009A4D54" w:rsidRDefault="00DA260A" w:rsidP="00DA260A">
      <w:pPr>
        <w:numPr>
          <w:ilvl w:val="1"/>
          <w:numId w:val="46"/>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Contractor shall be responsible for the design of temporary works.  However before erecting the same, he shall submit his designs including specifications and drawings to the Project Manager and to any other relevant third parties for their approval.  No erection of temporary works shall be done until such approvals are obtained.</w:t>
      </w:r>
    </w:p>
    <w:p w14:paraId="32D9DA37" w14:textId="77777777" w:rsidR="00DA260A" w:rsidRPr="009A4D54" w:rsidRDefault="00DA260A" w:rsidP="00DA260A">
      <w:pPr>
        <w:tabs>
          <w:tab w:val="num" w:pos="720"/>
        </w:tabs>
        <w:ind w:left="90" w:right="90"/>
        <w:jc w:val="both"/>
        <w:rPr>
          <w:rFonts w:ascii="Bookman Old Style" w:hAnsi="Bookman Old Style" w:cs="Arial"/>
        </w:rPr>
      </w:pPr>
    </w:p>
    <w:p w14:paraId="6A954792" w14:textId="77777777" w:rsidR="00DA260A" w:rsidRPr="009A4D54" w:rsidRDefault="00DA260A" w:rsidP="00DA260A">
      <w:pPr>
        <w:numPr>
          <w:ilvl w:val="1"/>
          <w:numId w:val="46"/>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w:t>
      </w:r>
    </w:p>
    <w:p w14:paraId="7BE792D6" w14:textId="77777777" w:rsidR="00DA260A" w:rsidRPr="009A4D54" w:rsidRDefault="00DA260A" w:rsidP="00DA260A">
      <w:pPr>
        <w:tabs>
          <w:tab w:val="num" w:pos="720"/>
        </w:tabs>
        <w:ind w:left="90" w:right="90"/>
        <w:jc w:val="both"/>
        <w:rPr>
          <w:rFonts w:ascii="Bookman Old Style" w:hAnsi="Bookman Old Style" w:cs="Arial"/>
        </w:rPr>
      </w:pPr>
    </w:p>
    <w:p w14:paraId="7DF92409" w14:textId="77777777" w:rsidR="00DA260A" w:rsidRPr="009A4D54" w:rsidRDefault="00DA260A" w:rsidP="00DA260A">
      <w:pPr>
        <w:numPr>
          <w:ilvl w:val="1"/>
          <w:numId w:val="46"/>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Contractor shall be responsible for the safety of all activities on the Site.</w:t>
      </w:r>
    </w:p>
    <w:p w14:paraId="59E856B1" w14:textId="77777777" w:rsidR="00DA260A" w:rsidRPr="009A4D54" w:rsidRDefault="00DA260A" w:rsidP="00DA260A">
      <w:pPr>
        <w:ind w:left="90" w:right="90"/>
        <w:jc w:val="both"/>
        <w:rPr>
          <w:rFonts w:ascii="Bookman Old Style" w:hAnsi="Bookman Old Style" w:cs="Arial"/>
          <w:sz w:val="16"/>
        </w:rPr>
      </w:pPr>
    </w:p>
    <w:p w14:paraId="4152B405" w14:textId="77777777" w:rsidR="00DA260A" w:rsidRPr="009A4D54" w:rsidRDefault="00DA260A" w:rsidP="00DA260A">
      <w:pPr>
        <w:pStyle w:val="Heading2"/>
        <w:numPr>
          <w:ilvl w:val="0"/>
          <w:numId w:val="46"/>
        </w:numPr>
        <w:ind w:left="90" w:right="90" w:firstLine="0"/>
      </w:pPr>
      <w:bookmarkStart w:id="821" w:name="_Toc21006699"/>
      <w:bookmarkStart w:id="822" w:name="_Toc21007767"/>
      <w:bookmarkStart w:id="823" w:name="_Toc21008587"/>
      <w:bookmarkStart w:id="824" w:name="_Toc24549415"/>
      <w:bookmarkStart w:id="825" w:name="_Toc24553148"/>
      <w:bookmarkStart w:id="826" w:name="_Toc58513336"/>
      <w:bookmarkStart w:id="827" w:name="_Toc58513833"/>
      <w:bookmarkStart w:id="828" w:name="_Toc58514333"/>
      <w:bookmarkStart w:id="829" w:name="_Toc58514500"/>
      <w:bookmarkStart w:id="830" w:name="_Toc58514630"/>
      <w:bookmarkStart w:id="831" w:name="_Toc58515281"/>
      <w:bookmarkStart w:id="832" w:name="_Toc58587758"/>
      <w:bookmarkStart w:id="833" w:name="_Toc58659248"/>
      <w:bookmarkStart w:id="834" w:name="_Toc58668957"/>
      <w:bookmarkStart w:id="835" w:name="_Toc58669532"/>
      <w:bookmarkStart w:id="836" w:name="_Toc58670496"/>
      <w:bookmarkStart w:id="837" w:name="_Toc58670830"/>
      <w:bookmarkStart w:id="838" w:name="_Toc58672027"/>
      <w:bookmarkStart w:id="839" w:name="_Toc58672148"/>
      <w:r w:rsidRPr="009A4D54">
        <w:t>Discoveries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1CD0F6FD" w14:textId="77777777" w:rsidR="00DA260A" w:rsidRPr="009A4D54" w:rsidRDefault="00DA260A" w:rsidP="00DA260A">
      <w:pPr>
        <w:pStyle w:val="ListParagraph"/>
        <w:ind w:left="90" w:right="90"/>
        <w:rPr>
          <w:rFonts w:ascii="Bookman Old Style" w:hAnsi="Bookman Old Style"/>
        </w:rPr>
      </w:pPr>
      <w:r>
        <w:rPr>
          <w:noProof/>
          <w:lang w:eastAsia="en-US"/>
        </w:rPr>
        <mc:AlternateContent>
          <mc:Choice Requires="wpg">
            <w:drawing>
              <wp:inline distT="0" distB="0" distL="0" distR="0" wp14:anchorId="3025FE9C" wp14:editId="3CA563F7">
                <wp:extent cx="6298565" cy="38100"/>
                <wp:effectExtent l="0" t="0" r="6985" b="0"/>
                <wp:docPr id="384" name="Group 3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38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56DC2AF8" id="Group 38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WTxSvU8DAAAa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" path="m,l6298438,r,38100l,38100,,e" fillcolor="black" stroked="f">
                  <v:path o:connecttype="custom" o:connectlocs="0,0;62984,0;62984,381;0,381;0,0" o:connectangles="0,0,0,0,0"/>
                  <o:lock v:ext="edit" aspectratio="t"/>
                </v:shape>
                <w10:anchorlock/>
              </v:group>
            </w:pict>
          </mc:Fallback>
        </mc:AlternateContent>
      </w:r>
    </w:p>
    <w:p w14:paraId="17A01337" w14:textId="77777777" w:rsidR="00DA260A" w:rsidRPr="009A4D54" w:rsidRDefault="00DA260A" w:rsidP="00DA260A">
      <w:pPr>
        <w:ind w:left="90" w:right="90"/>
        <w:jc w:val="both"/>
        <w:rPr>
          <w:rFonts w:ascii="Bookman Old Style" w:hAnsi="Bookman Old Style" w:cs="Arial"/>
          <w:sz w:val="16"/>
        </w:rPr>
      </w:pPr>
    </w:p>
    <w:p w14:paraId="730DED82"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12.1</w:t>
      </w:r>
      <w:r w:rsidRPr="009A4D54">
        <w:rPr>
          <w:rFonts w:ascii="Bookman Old Style" w:hAnsi="Bookman Old Style" w:cs="Arial"/>
        </w:rPr>
        <w:tab/>
        <w:t>Anything of historical or other interest or of significant value unexpectedly discovered on Site shall be the property of the Employer.  The Contractor shall notify the Project Manager of such discoveries and carry out the Project Manager’s instructions for dealing with them.</w:t>
      </w:r>
    </w:p>
    <w:p w14:paraId="785D8DD5" w14:textId="77777777" w:rsidR="00DA260A" w:rsidRPr="009A4D54" w:rsidRDefault="00DA260A" w:rsidP="00DA260A">
      <w:pPr>
        <w:ind w:left="90" w:right="90"/>
        <w:jc w:val="both"/>
        <w:rPr>
          <w:rFonts w:ascii="Bookman Old Style" w:hAnsi="Bookman Old Style" w:cs="Arial"/>
          <w:sz w:val="16"/>
        </w:rPr>
      </w:pPr>
    </w:p>
    <w:p w14:paraId="38171D17" w14:textId="77777777" w:rsidR="00DA260A" w:rsidRPr="009A4D54" w:rsidRDefault="00DA260A" w:rsidP="00DA260A">
      <w:pPr>
        <w:pStyle w:val="Heading2"/>
        <w:numPr>
          <w:ilvl w:val="0"/>
          <w:numId w:val="46"/>
        </w:numPr>
        <w:ind w:left="90" w:right="90" w:firstLine="0"/>
      </w:pPr>
      <w:bookmarkStart w:id="840" w:name="_Toc21006700"/>
      <w:bookmarkStart w:id="841" w:name="_Toc21007768"/>
      <w:bookmarkStart w:id="842" w:name="_Toc21008588"/>
      <w:bookmarkStart w:id="843" w:name="_Toc24549416"/>
      <w:bookmarkStart w:id="844" w:name="_Toc24553149"/>
      <w:bookmarkStart w:id="845" w:name="_Toc58513337"/>
      <w:bookmarkStart w:id="846" w:name="_Toc58513834"/>
      <w:bookmarkStart w:id="847" w:name="_Toc58514334"/>
      <w:bookmarkStart w:id="848" w:name="_Toc58514501"/>
      <w:bookmarkStart w:id="849" w:name="_Toc58514631"/>
      <w:bookmarkStart w:id="850" w:name="_Toc58515282"/>
      <w:bookmarkStart w:id="851" w:name="_Toc58587759"/>
      <w:bookmarkStart w:id="852" w:name="_Toc58659249"/>
      <w:bookmarkStart w:id="853" w:name="_Toc58668958"/>
      <w:bookmarkStart w:id="854" w:name="_Toc58669533"/>
      <w:bookmarkStart w:id="855" w:name="_Toc58670497"/>
      <w:bookmarkStart w:id="856" w:name="_Toc58670831"/>
      <w:bookmarkStart w:id="857" w:name="_Toc58672028"/>
      <w:bookmarkStart w:id="858" w:name="_Toc58672149"/>
      <w:r w:rsidRPr="009A4D54">
        <w:t>Work Program</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69C3C6CE" w14:textId="77777777" w:rsidR="00DA260A" w:rsidRPr="009A4D54" w:rsidRDefault="00DA260A" w:rsidP="00DA260A">
      <w:pPr>
        <w:pStyle w:val="BodyTextIndent2"/>
        <w:ind w:left="90" w:right="90" w:firstLine="0"/>
        <w:jc w:val="both"/>
        <w:rPr>
          <w:rFonts w:ascii="Bookman Old Style" w:hAnsi="Bookman Old Style" w:cs="Arial"/>
          <w:b/>
        </w:rPr>
      </w:pPr>
      <w:r>
        <w:rPr>
          <w:noProof/>
          <w:lang w:eastAsia="en-US"/>
        </w:rPr>
        <mc:AlternateContent>
          <mc:Choice Requires="wpg">
            <w:drawing>
              <wp:inline distT="0" distB="0" distL="0" distR="0" wp14:anchorId="2FF8C489" wp14:editId="75989262">
                <wp:extent cx="6298565" cy="38100"/>
                <wp:effectExtent l="0" t="0" r="6985" b="0"/>
                <wp:docPr id="1918" name="Group 19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1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6D4C51B4" id="Group 191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UjYmy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16AEC9AB" w14:textId="77777777" w:rsidR="00DA260A" w:rsidRPr="009A4D54" w:rsidRDefault="00DA260A" w:rsidP="00DA260A">
      <w:pPr>
        <w:pStyle w:val="BodyTextIndent2"/>
        <w:ind w:left="90" w:right="90" w:firstLine="0"/>
        <w:jc w:val="both"/>
        <w:rPr>
          <w:rFonts w:ascii="Bookman Old Style" w:hAnsi="Bookman Old Style" w:cs="Arial"/>
          <w:b/>
          <w:sz w:val="16"/>
        </w:rPr>
      </w:pPr>
    </w:p>
    <w:p w14:paraId="4A7B7020" w14:textId="77777777" w:rsidR="00DA260A" w:rsidRPr="009A4D54" w:rsidRDefault="00DA260A" w:rsidP="00DA260A">
      <w:pPr>
        <w:pStyle w:val="BodyTextIndent2"/>
        <w:numPr>
          <w:ilvl w:val="1"/>
          <w:numId w:val="42"/>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Within the time stated in the Appendix to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w:t>
      </w:r>
    </w:p>
    <w:p w14:paraId="7C894EA4" w14:textId="77777777" w:rsidR="00DA260A" w:rsidRPr="009A4D54" w:rsidRDefault="00DA260A" w:rsidP="00DA260A">
      <w:pPr>
        <w:pStyle w:val="BodyTextIndent2"/>
        <w:ind w:left="90" w:right="90" w:firstLine="0"/>
        <w:jc w:val="both"/>
        <w:rPr>
          <w:rFonts w:ascii="Bookman Old Style" w:hAnsi="Bookman Old Style" w:cs="Arial"/>
        </w:rPr>
      </w:pPr>
    </w:p>
    <w:p w14:paraId="3A9AF3AC"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The Contractor shall submit to the Project Manager for approval an updated program at intervals no longer than the period stated in the Appendix to Conditions of Contract.  If the Contractor does not submit an updated program within this period, the Project Manager may withhold the amount stated in the said Appendix from the next payment certificate and continue to withhold this amount until the next payment after the date on which the overdue program has been submitted.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6582DE54" w14:textId="77777777" w:rsidR="00DA260A" w:rsidRPr="009A4D54" w:rsidRDefault="00DA260A" w:rsidP="00DA260A">
      <w:pPr>
        <w:ind w:left="90" w:right="90"/>
        <w:jc w:val="both"/>
        <w:rPr>
          <w:rFonts w:ascii="Bookman Old Style" w:hAnsi="Bookman Old Style" w:cs="Arial"/>
        </w:rPr>
      </w:pPr>
    </w:p>
    <w:p w14:paraId="68983C57" w14:textId="77777777" w:rsidR="00DA260A" w:rsidRPr="009A4D54" w:rsidRDefault="00DA260A" w:rsidP="00DA260A">
      <w:pPr>
        <w:pStyle w:val="Heading2"/>
        <w:numPr>
          <w:ilvl w:val="0"/>
          <w:numId w:val="46"/>
        </w:numPr>
        <w:ind w:left="90" w:right="90" w:firstLine="0"/>
      </w:pPr>
      <w:bookmarkStart w:id="859" w:name="_Toc21006701"/>
      <w:bookmarkStart w:id="860" w:name="_Toc21007769"/>
      <w:bookmarkStart w:id="861" w:name="_Toc21008589"/>
      <w:bookmarkStart w:id="862" w:name="_Toc24549417"/>
      <w:bookmarkStart w:id="863" w:name="_Toc24553150"/>
      <w:bookmarkStart w:id="864" w:name="_Toc58513338"/>
      <w:bookmarkStart w:id="865" w:name="_Toc58513835"/>
      <w:bookmarkStart w:id="866" w:name="_Toc58514335"/>
      <w:bookmarkStart w:id="867" w:name="_Toc58514502"/>
      <w:bookmarkStart w:id="868" w:name="_Toc58514632"/>
      <w:bookmarkStart w:id="869" w:name="_Toc58515283"/>
      <w:bookmarkStart w:id="870" w:name="_Toc58587760"/>
      <w:bookmarkStart w:id="871" w:name="_Toc58659250"/>
      <w:bookmarkStart w:id="872" w:name="_Toc58668959"/>
      <w:bookmarkStart w:id="873" w:name="_Toc58669534"/>
      <w:bookmarkStart w:id="874" w:name="_Toc58670498"/>
      <w:bookmarkStart w:id="875" w:name="_Toc58670832"/>
      <w:bookmarkStart w:id="876" w:name="_Toc58672029"/>
      <w:bookmarkStart w:id="877" w:name="_Toc58672150"/>
      <w:r w:rsidRPr="009A4D54">
        <w:t>Possession of Site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334FD12A" w14:textId="77777777" w:rsidR="00DA260A" w:rsidRPr="009A4D54" w:rsidRDefault="00DA260A" w:rsidP="00DA260A">
      <w:pPr>
        <w:ind w:left="90" w:right="90"/>
        <w:jc w:val="both"/>
        <w:rPr>
          <w:rFonts w:ascii="Bookman Old Style" w:hAnsi="Bookman Old Style" w:cs="Arial"/>
          <w:b/>
        </w:rPr>
      </w:pPr>
      <w:r>
        <w:rPr>
          <w:noProof/>
          <w:lang w:eastAsia="en-US"/>
        </w:rPr>
        <mc:AlternateContent>
          <mc:Choice Requires="wpg">
            <w:drawing>
              <wp:inline distT="0" distB="0" distL="0" distR="0" wp14:anchorId="7934B8E7" wp14:editId="76A66722">
                <wp:extent cx="6298565" cy="38100"/>
                <wp:effectExtent l="0" t="0" r="6985" b="0"/>
                <wp:docPr id="1916" name="Group 19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1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7356E4D" id="Group 191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ftBwEE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1817FFE4" w14:textId="77777777" w:rsidR="00DA260A" w:rsidRPr="009A4D54" w:rsidRDefault="00DA260A" w:rsidP="00DA260A">
      <w:pPr>
        <w:ind w:left="90" w:right="90"/>
        <w:jc w:val="both"/>
        <w:rPr>
          <w:rFonts w:ascii="Bookman Old Style" w:hAnsi="Bookman Old Style" w:cs="Arial"/>
          <w:b/>
        </w:rPr>
      </w:pPr>
    </w:p>
    <w:p w14:paraId="6BC09A2D" w14:textId="77777777" w:rsidR="00DA260A" w:rsidRPr="009A4D54" w:rsidRDefault="00DA260A" w:rsidP="00DA260A">
      <w:pPr>
        <w:numPr>
          <w:ilvl w:val="1"/>
          <w:numId w:val="48"/>
        </w:numPr>
        <w:ind w:left="90" w:right="90" w:firstLine="0"/>
        <w:jc w:val="both"/>
        <w:rPr>
          <w:rFonts w:ascii="Bookman Old Style" w:hAnsi="Bookman Old Style" w:cs="Arial"/>
        </w:rPr>
      </w:pPr>
      <w:r w:rsidRPr="009A4D54">
        <w:rPr>
          <w:rFonts w:ascii="Bookman Old Style" w:hAnsi="Bookman Old Style" w:cs="Arial"/>
        </w:rPr>
        <w:t>The Employer shall give possession of all parts of the Site to the Contractor.  If possession of a part is not given by the date stated in the Appendix to Conditions of Contract, the Employer will be deemed to have delayed the start of the relevant activities, and this will be a Compensation Event.</w:t>
      </w:r>
    </w:p>
    <w:p w14:paraId="56E7B412" w14:textId="77777777" w:rsidR="00DA260A" w:rsidRPr="009A4D54" w:rsidRDefault="00DA260A" w:rsidP="00DA260A">
      <w:pPr>
        <w:ind w:left="90" w:right="90"/>
        <w:jc w:val="both"/>
        <w:rPr>
          <w:rFonts w:ascii="Bookman Old Style" w:hAnsi="Bookman Old Style" w:cs="Arial"/>
        </w:rPr>
      </w:pPr>
    </w:p>
    <w:p w14:paraId="11F3FCF8" w14:textId="77777777" w:rsidR="00DA260A" w:rsidRPr="009A4D54" w:rsidRDefault="00DA260A" w:rsidP="00DA260A">
      <w:pPr>
        <w:pStyle w:val="Heading2"/>
        <w:numPr>
          <w:ilvl w:val="0"/>
          <w:numId w:val="50"/>
        </w:numPr>
        <w:ind w:left="90" w:right="90" w:firstLine="0"/>
      </w:pPr>
      <w:bookmarkStart w:id="878" w:name="_Toc21006702"/>
      <w:bookmarkStart w:id="879" w:name="_Toc21007770"/>
      <w:bookmarkStart w:id="880" w:name="_Toc21008590"/>
      <w:bookmarkStart w:id="881" w:name="_Toc24549418"/>
      <w:bookmarkStart w:id="882" w:name="_Toc24553151"/>
      <w:bookmarkStart w:id="883" w:name="_Toc58513339"/>
      <w:bookmarkStart w:id="884" w:name="_Toc58513836"/>
      <w:bookmarkStart w:id="885" w:name="_Toc58514336"/>
      <w:bookmarkStart w:id="886" w:name="_Toc58514503"/>
      <w:bookmarkStart w:id="887" w:name="_Toc58514633"/>
      <w:bookmarkStart w:id="888" w:name="_Toc58515284"/>
      <w:bookmarkStart w:id="889" w:name="_Toc58587761"/>
      <w:bookmarkStart w:id="890" w:name="_Toc58659251"/>
      <w:bookmarkStart w:id="891" w:name="_Toc58668960"/>
      <w:bookmarkStart w:id="892" w:name="_Toc58669535"/>
      <w:bookmarkStart w:id="893" w:name="_Toc58670499"/>
      <w:bookmarkStart w:id="894" w:name="_Toc58670833"/>
      <w:bookmarkStart w:id="895" w:name="_Toc58672030"/>
      <w:bookmarkStart w:id="896" w:name="_Toc58672151"/>
      <w:r w:rsidRPr="009A4D54">
        <w:t>Access to Site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583C752F" w14:textId="77777777" w:rsidR="00DA260A" w:rsidRPr="009A4D54" w:rsidRDefault="00DA260A" w:rsidP="00DA260A">
      <w:pPr>
        <w:ind w:left="90" w:right="90"/>
        <w:jc w:val="both"/>
        <w:rPr>
          <w:rFonts w:ascii="Bookman Old Style" w:hAnsi="Bookman Old Style" w:cs="Arial"/>
          <w:b/>
        </w:rPr>
      </w:pPr>
      <w:r>
        <w:rPr>
          <w:noProof/>
          <w:lang w:eastAsia="en-US"/>
        </w:rPr>
        <mc:AlternateContent>
          <mc:Choice Requires="wpg">
            <w:drawing>
              <wp:inline distT="0" distB="0" distL="0" distR="0" wp14:anchorId="68CF6EDF" wp14:editId="78DD5406">
                <wp:extent cx="6298565" cy="38100"/>
                <wp:effectExtent l="0" t="0" r="6985" b="0"/>
                <wp:docPr id="1914" name="Group 19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1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30618D16" id="Group 191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xhbDoU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226863AB" w14:textId="77777777" w:rsidR="00DA260A" w:rsidRPr="009A4D54" w:rsidRDefault="00DA260A" w:rsidP="00DA260A">
      <w:pPr>
        <w:ind w:left="90" w:right="90"/>
        <w:jc w:val="both"/>
        <w:rPr>
          <w:rFonts w:ascii="Bookman Old Style" w:hAnsi="Bookman Old Style" w:cs="Arial"/>
          <w:b/>
          <w:sz w:val="16"/>
        </w:rPr>
      </w:pPr>
    </w:p>
    <w:p w14:paraId="19C45790" w14:textId="77777777" w:rsidR="00DA260A" w:rsidRPr="009A4D54" w:rsidRDefault="00DA260A" w:rsidP="00DA260A">
      <w:pPr>
        <w:pStyle w:val="BodyTextIndent"/>
        <w:numPr>
          <w:ilvl w:val="1"/>
          <w:numId w:val="49"/>
        </w:numPr>
        <w:ind w:left="90" w:right="90" w:firstLine="0"/>
        <w:jc w:val="both"/>
        <w:rPr>
          <w:rFonts w:ascii="Bookman Old Style" w:hAnsi="Bookman Old Style" w:cs="Arial"/>
        </w:rPr>
      </w:pPr>
      <w:r w:rsidRPr="009A4D54">
        <w:rPr>
          <w:rFonts w:ascii="Bookman Old Style" w:hAnsi="Bookman Old Style" w:cs="Arial"/>
        </w:rPr>
        <w:t>The Contractor shall allow the Project Manager and any other person authorized by the Project Manager, access to the Site and to any place where work in connection with the Contract is being carried out or is intended to be carried out.</w:t>
      </w:r>
    </w:p>
    <w:p w14:paraId="1C5FEAE2" w14:textId="77777777" w:rsidR="00DA260A" w:rsidRPr="009A4D54" w:rsidRDefault="00DA260A" w:rsidP="00DA260A">
      <w:pPr>
        <w:pStyle w:val="Heading2"/>
        <w:numPr>
          <w:ilvl w:val="0"/>
          <w:numId w:val="47"/>
        </w:numPr>
        <w:ind w:left="90" w:right="90" w:firstLine="0"/>
      </w:pPr>
      <w:bookmarkStart w:id="897" w:name="_Toc21006703"/>
      <w:bookmarkStart w:id="898" w:name="_Toc21007771"/>
      <w:bookmarkStart w:id="899" w:name="_Toc21008591"/>
      <w:bookmarkStart w:id="900" w:name="_Toc24549419"/>
      <w:bookmarkStart w:id="901" w:name="_Toc24553152"/>
      <w:bookmarkStart w:id="902" w:name="_Toc58513340"/>
      <w:bookmarkStart w:id="903" w:name="_Toc58513837"/>
      <w:bookmarkStart w:id="904" w:name="_Toc58514337"/>
      <w:bookmarkStart w:id="905" w:name="_Toc58514504"/>
      <w:bookmarkStart w:id="906" w:name="_Toc58514634"/>
      <w:bookmarkStart w:id="907" w:name="_Toc58515285"/>
      <w:bookmarkStart w:id="908" w:name="_Toc58587762"/>
      <w:bookmarkStart w:id="909" w:name="_Toc58659252"/>
      <w:bookmarkStart w:id="910" w:name="_Toc58668961"/>
      <w:bookmarkStart w:id="911" w:name="_Toc58669536"/>
      <w:bookmarkStart w:id="912" w:name="_Toc58670500"/>
      <w:bookmarkStart w:id="913" w:name="_Toc58670834"/>
      <w:bookmarkStart w:id="914" w:name="_Toc58672031"/>
      <w:bookmarkStart w:id="915" w:name="_Toc58672152"/>
      <w:r w:rsidRPr="009A4D54">
        <w:t>Instructions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26C2A317" w14:textId="77777777" w:rsidR="00DA260A" w:rsidRPr="009A4D54" w:rsidRDefault="00DA260A" w:rsidP="00DA260A">
      <w:pPr>
        <w:ind w:left="90" w:right="90"/>
        <w:jc w:val="both"/>
        <w:rPr>
          <w:rFonts w:ascii="Bookman Old Style" w:hAnsi="Bookman Old Style" w:cs="Arial"/>
          <w:b/>
          <w:sz w:val="16"/>
        </w:rPr>
      </w:pPr>
      <w:r>
        <w:rPr>
          <w:noProof/>
          <w:lang w:eastAsia="en-US"/>
        </w:rPr>
        <mc:AlternateContent>
          <mc:Choice Requires="wpg">
            <w:drawing>
              <wp:inline distT="0" distB="0" distL="0" distR="0" wp14:anchorId="5DED636A" wp14:editId="770BAF73">
                <wp:extent cx="6298565" cy="38100"/>
                <wp:effectExtent l="0" t="0" r="6985" b="0"/>
                <wp:docPr id="1912" name="Group 19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1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396F0CCA" id="Group 191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aoTw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T1tmqE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13F76BAC" w14:textId="77777777" w:rsidR="00DA260A" w:rsidRPr="009A4D54" w:rsidRDefault="00DA260A" w:rsidP="00DA260A">
      <w:pPr>
        <w:ind w:left="90" w:right="90"/>
        <w:jc w:val="both"/>
        <w:rPr>
          <w:rFonts w:ascii="Bookman Old Style" w:hAnsi="Bookman Old Style" w:cs="Arial"/>
          <w:b/>
          <w:sz w:val="16"/>
        </w:rPr>
      </w:pPr>
    </w:p>
    <w:p w14:paraId="15EA4F72" w14:textId="77777777" w:rsidR="00DA260A" w:rsidRPr="009A4D54" w:rsidRDefault="00DA260A" w:rsidP="00DA260A">
      <w:pPr>
        <w:pStyle w:val="BodyTextIndent2"/>
        <w:numPr>
          <w:ilvl w:val="1"/>
          <w:numId w:val="51"/>
        </w:numPr>
        <w:tabs>
          <w:tab w:val="clear" w:pos="1440"/>
        </w:tabs>
        <w:ind w:left="90" w:right="90" w:firstLine="0"/>
        <w:jc w:val="both"/>
        <w:rPr>
          <w:rFonts w:ascii="Bookman Old Style" w:hAnsi="Bookman Old Style" w:cs="Arial"/>
        </w:rPr>
      </w:pPr>
      <w:r w:rsidRPr="009A4D54">
        <w:rPr>
          <w:rFonts w:ascii="Bookman Old Style" w:hAnsi="Bookman Old Style" w:cs="Arial"/>
        </w:rPr>
        <w:t>The Contractor shall carry out all instructions of the Project Manager which are in accordance with the Contract.</w:t>
      </w:r>
    </w:p>
    <w:p w14:paraId="58F69776" w14:textId="77777777" w:rsidR="00DA260A" w:rsidRPr="009A4D54" w:rsidRDefault="00DA260A" w:rsidP="00DA260A">
      <w:pPr>
        <w:pStyle w:val="BodyTextIndent2"/>
        <w:ind w:left="90" w:right="90" w:firstLine="0"/>
        <w:jc w:val="both"/>
        <w:rPr>
          <w:rFonts w:ascii="Bookman Old Style" w:hAnsi="Bookman Old Style" w:cs="Arial"/>
          <w:sz w:val="16"/>
        </w:rPr>
      </w:pPr>
    </w:p>
    <w:p w14:paraId="071D7BE9" w14:textId="77777777" w:rsidR="00DA260A" w:rsidRPr="009A4D54" w:rsidRDefault="00DA260A" w:rsidP="00DA260A">
      <w:pPr>
        <w:pStyle w:val="Heading2"/>
        <w:numPr>
          <w:ilvl w:val="0"/>
          <w:numId w:val="47"/>
        </w:numPr>
        <w:ind w:left="90" w:right="90" w:firstLine="0"/>
      </w:pPr>
      <w:bookmarkStart w:id="916" w:name="_Toc21006704"/>
      <w:bookmarkStart w:id="917" w:name="_Toc21007772"/>
      <w:bookmarkStart w:id="918" w:name="_Toc21008592"/>
      <w:bookmarkStart w:id="919" w:name="_Toc24549420"/>
      <w:bookmarkStart w:id="920" w:name="_Toc24553153"/>
      <w:bookmarkStart w:id="921" w:name="_Toc58513341"/>
      <w:bookmarkStart w:id="922" w:name="_Toc58513838"/>
      <w:bookmarkStart w:id="923" w:name="_Toc58514338"/>
      <w:bookmarkStart w:id="924" w:name="_Toc58514505"/>
      <w:bookmarkStart w:id="925" w:name="_Toc58514635"/>
      <w:bookmarkStart w:id="926" w:name="_Toc58515286"/>
      <w:bookmarkStart w:id="927" w:name="_Toc58587763"/>
      <w:bookmarkStart w:id="928" w:name="_Toc58659253"/>
      <w:bookmarkStart w:id="929" w:name="_Toc58668962"/>
      <w:bookmarkStart w:id="930" w:name="_Toc58669537"/>
      <w:bookmarkStart w:id="931" w:name="_Toc58670501"/>
      <w:bookmarkStart w:id="932" w:name="_Toc58670835"/>
      <w:bookmarkStart w:id="933" w:name="_Toc58672032"/>
      <w:bookmarkStart w:id="934" w:name="_Toc58672153"/>
      <w:r w:rsidRPr="009A4D54">
        <w:t>Extension or Acceleration of Completion Date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11275EA8"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1656B5BB" wp14:editId="17869097">
                <wp:extent cx="6298565" cy="38100"/>
                <wp:effectExtent l="0" t="0" r="6985" b="0"/>
                <wp:docPr id="1910" name="Group 19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1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83EEC04" id="Group 191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3ndUZ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2E6711AC" w14:textId="77777777" w:rsidR="00DA260A" w:rsidRPr="009A4D54" w:rsidRDefault="00DA260A" w:rsidP="00DA260A">
      <w:pPr>
        <w:pStyle w:val="BodyTextIndent2"/>
        <w:ind w:left="90" w:right="90" w:firstLine="0"/>
        <w:jc w:val="both"/>
        <w:rPr>
          <w:rFonts w:ascii="Bookman Old Style" w:hAnsi="Bookman Old Style" w:cs="Arial"/>
          <w:b/>
          <w:sz w:val="16"/>
        </w:rPr>
      </w:pPr>
    </w:p>
    <w:p w14:paraId="431DC7A1" w14:textId="77777777" w:rsidR="00DA260A" w:rsidRPr="009A4D54" w:rsidRDefault="00DA260A" w:rsidP="00DA260A">
      <w:pPr>
        <w:pStyle w:val="BodyTextIndent2"/>
        <w:numPr>
          <w:ilvl w:val="1"/>
          <w:numId w:val="52"/>
        </w:numPr>
        <w:tabs>
          <w:tab w:val="clear" w:pos="1440"/>
        </w:tabs>
        <w:ind w:left="90" w:right="90" w:firstLine="0"/>
        <w:jc w:val="both"/>
        <w:rPr>
          <w:rFonts w:ascii="Bookman Old Style" w:hAnsi="Bookman Old Style" w:cs="Arial"/>
        </w:rPr>
      </w:pPr>
      <w:r w:rsidRPr="009A4D54">
        <w:rPr>
          <w:rFonts w:ascii="Bookman Old Style" w:hAnsi="Bookman Old Style" w:cs="Arial"/>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 new (extended) Completion Date.</w:t>
      </w:r>
    </w:p>
    <w:p w14:paraId="688044A7" w14:textId="77777777" w:rsidR="00DA260A" w:rsidRPr="009A4D54" w:rsidRDefault="00DA260A" w:rsidP="00DA260A">
      <w:pPr>
        <w:pStyle w:val="BodyTextIndent2"/>
        <w:ind w:left="90" w:right="90" w:firstLine="0"/>
        <w:jc w:val="both"/>
        <w:rPr>
          <w:rFonts w:ascii="Bookman Old Style" w:hAnsi="Bookman Old Style" w:cs="Arial"/>
          <w:sz w:val="16"/>
        </w:rPr>
      </w:pPr>
    </w:p>
    <w:p w14:paraId="1BD69A5B" w14:textId="77777777" w:rsidR="00DA260A" w:rsidRPr="009A4D54" w:rsidRDefault="00DA260A" w:rsidP="00DA260A">
      <w:pPr>
        <w:pStyle w:val="BodyTextIndent2"/>
        <w:numPr>
          <w:ilvl w:val="1"/>
          <w:numId w:val="53"/>
        </w:numPr>
        <w:tabs>
          <w:tab w:val="clear" w:pos="1440"/>
        </w:tabs>
        <w:ind w:left="90" w:right="90" w:firstLine="0"/>
        <w:jc w:val="both"/>
        <w:rPr>
          <w:rFonts w:ascii="Bookman Old Style" w:hAnsi="Bookman Old Style" w:cs="Arial"/>
          <w:b/>
        </w:rPr>
      </w:pPr>
      <w:r w:rsidRPr="009A4D54">
        <w:rPr>
          <w:rFonts w:ascii="Bookman Old Style" w:hAnsi="Bookman Old Style" w:cs="Arial"/>
        </w:rPr>
        <w:t>No bonus for early completion of the Works shall be paid to the Contractor by the Employer.</w:t>
      </w:r>
    </w:p>
    <w:p w14:paraId="12EC46D0" w14:textId="77777777" w:rsidR="00DA260A" w:rsidRPr="009A4D54" w:rsidRDefault="00DA260A" w:rsidP="00DA260A">
      <w:pPr>
        <w:pStyle w:val="BodyTextIndent2"/>
        <w:ind w:left="90" w:right="90" w:firstLine="0"/>
        <w:jc w:val="both"/>
        <w:rPr>
          <w:rFonts w:ascii="Bookman Old Style" w:hAnsi="Bookman Old Style" w:cs="Arial"/>
          <w:b/>
          <w:sz w:val="16"/>
        </w:rPr>
      </w:pPr>
    </w:p>
    <w:p w14:paraId="0D65646B" w14:textId="77777777" w:rsidR="00DA260A" w:rsidRPr="009A4D54" w:rsidRDefault="00DA260A" w:rsidP="00DA260A">
      <w:pPr>
        <w:pStyle w:val="Heading2"/>
        <w:numPr>
          <w:ilvl w:val="0"/>
          <w:numId w:val="47"/>
        </w:numPr>
        <w:ind w:left="90" w:right="90" w:firstLine="0"/>
      </w:pPr>
      <w:bookmarkStart w:id="935" w:name="_Toc21006705"/>
      <w:bookmarkStart w:id="936" w:name="_Toc21007773"/>
      <w:bookmarkStart w:id="937" w:name="_Toc21008593"/>
      <w:bookmarkStart w:id="938" w:name="_Toc24549421"/>
      <w:bookmarkStart w:id="939" w:name="_Toc24553154"/>
      <w:bookmarkStart w:id="940" w:name="_Toc58513342"/>
      <w:bookmarkStart w:id="941" w:name="_Toc58513839"/>
      <w:bookmarkStart w:id="942" w:name="_Toc58514339"/>
      <w:bookmarkStart w:id="943" w:name="_Toc58514506"/>
      <w:bookmarkStart w:id="944" w:name="_Toc58514636"/>
      <w:bookmarkStart w:id="945" w:name="_Toc58515287"/>
      <w:bookmarkStart w:id="946" w:name="_Toc58587764"/>
      <w:bookmarkStart w:id="947" w:name="_Toc58659254"/>
      <w:bookmarkStart w:id="948" w:name="_Toc58668963"/>
      <w:bookmarkStart w:id="949" w:name="_Toc58669538"/>
      <w:bookmarkStart w:id="950" w:name="_Toc58670502"/>
      <w:bookmarkStart w:id="951" w:name="_Toc58670836"/>
      <w:bookmarkStart w:id="952" w:name="_Toc58672033"/>
      <w:bookmarkStart w:id="953" w:name="_Toc58672154"/>
      <w:r w:rsidRPr="009A4D54">
        <w:t>Management Meetings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5CA21F5"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2065B98A" wp14:editId="798B9DF3">
                <wp:extent cx="6298565" cy="38100"/>
                <wp:effectExtent l="0" t="0" r="6985" b="0"/>
                <wp:docPr id="1908" name="Group 190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0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0B68502" id="Group 190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oSQzQ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3685799D" w14:textId="77777777" w:rsidR="00DA260A" w:rsidRPr="009A4D54" w:rsidRDefault="00DA260A" w:rsidP="00DA260A">
      <w:pPr>
        <w:pStyle w:val="BodyTextIndent2"/>
        <w:tabs>
          <w:tab w:val="left" w:pos="810"/>
        </w:tabs>
        <w:ind w:left="90" w:right="90" w:firstLine="0"/>
        <w:jc w:val="both"/>
        <w:rPr>
          <w:rFonts w:ascii="Bookman Old Style" w:hAnsi="Bookman Old Style" w:cs="Arial"/>
          <w:b/>
          <w:sz w:val="16"/>
        </w:rPr>
      </w:pPr>
    </w:p>
    <w:p w14:paraId="39974C0F" w14:textId="77777777" w:rsidR="00DA260A" w:rsidRPr="009A4D54" w:rsidRDefault="00DA260A" w:rsidP="00DA260A">
      <w:pPr>
        <w:pStyle w:val="BodyTextIndent2"/>
        <w:numPr>
          <w:ilvl w:val="1"/>
          <w:numId w:val="54"/>
        </w:numPr>
        <w:tabs>
          <w:tab w:val="left" w:pos="810"/>
        </w:tabs>
        <w:ind w:left="90" w:right="90" w:firstLine="0"/>
        <w:jc w:val="both"/>
        <w:rPr>
          <w:rFonts w:ascii="Bookman Old Style" w:hAnsi="Bookman Old Style" w:cs="Arial"/>
        </w:rPr>
      </w:pPr>
      <w:r w:rsidRPr="009A4D54">
        <w:rPr>
          <w:rFonts w:ascii="Bookman Old Style" w:hAnsi="Bookman Old Style" w:cs="Arial"/>
        </w:rPr>
        <w:t>A Contract management meeting shall be held monthly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p>
    <w:p w14:paraId="7C4DB4FC" w14:textId="77777777" w:rsidR="00DA260A" w:rsidRPr="009A4D54" w:rsidRDefault="00DA260A" w:rsidP="00DA260A">
      <w:pPr>
        <w:pStyle w:val="BodyTextIndent2"/>
        <w:ind w:left="90" w:right="90" w:firstLine="0"/>
        <w:jc w:val="both"/>
        <w:rPr>
          <w:rFonts w:ascii="Bookman Old Style" w:hAnsi="Bookman Old Style" w:cs="Arial"/>
          <w:sz w:val="16"/>
        </w:rPr>
      </w:pPr>
    </w:p>
    <w:p w14:paraId="4C252A12" w14:textId="77777777" w:rsidR="00DA260A" w:rsidRPr="009A4D54" w:rsidRDefault="00DA260A" w:rsidP="00DA260A">
      <w:pPr>
        <w:pStyle w:val="Heading2"/>
        <w:numPr>
          <w:ilvl w:val="0"/>
          <w:numId w:val="47"/>
        </w:numPr>
        <w:ind w:left="90" w:right="90" w:firstLine="0"/>
      </w:pPr>
      <w:bookmarkStart w:id="954" w:name="_Toc21006706"/>
      <w:bookmarkStart w:id="955" w:name="_Toc21007774"/>
      <w:bookmarkStart w:id="956" w:name="_Toc21008594"/>
      <w:bookmarkStart w:id="957" w:name="_Toc24549422"/>
      <w:bookmarkStart w:id="958" w:name="_Toc24553155"/>
      <w:bookmarkStart w:id="959" w:name="_Toc58513343"/>
      <w:bookmarkStart w:id="960" w:name="_Toc58513840"/>
      <w:bookmarkStart w:id="961" w:name="_Toc58514340"/>
      <w:bookmarkStart w:id="962" w:name="_Toc58514507"/>
      <w:bookmarkStart w:id="963" w:name="_Toc58514637"/>
      <w:bookmarkStart w:id="964" w:name="_Toc58515288"/>
      <w:bookmarkStart w:id="965" w:name="_Toc58587765"/>
      <w:bookmarkStart w:id="966" w:name="_Toc58659255"/>
      <w:bookmarkStart w:id="967" w:name="_Toc58668964"/>
      <w:bookmarkStart w:id="968" w:name="_Toc58669539"/>
      <w:bookmarkStart w:id="969" w:name="_Toc58670503"/>
      <w:bookmarkStart w:id="970" w:name="_Toc58670837"/>
      <w:bookmarkStart w:id="971" w:name="_Toc58672034"/>
      <w:bookmarkStart w:id="972" w:name="_Toc58672155"/>
      <w:r w:rsidRPr="009A4D54">
        <w:t>Early Warning</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48CBDE90"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7C3763AB" wp14:editId="73F782A4">
                <wp:extent cx="6298565" cy="38100"/>
                <wp:effectExtent l="0" t="0" r="6985" b="0"/>
                <wp:docPr id="1906" name="Group 19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0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79AE8E7" id="Group 190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QhT1ck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502614FA" w14:textId="77777777" w:rsidR="00DA260A" w:rsidRPr="009A4D54" w:rsidRDefault="00DA260A" w:rsidP="00DA260A">
      <w:pPr>
        <w:pStyle w:val="BodyTextIndent2"/>
        <w:ind w:left="90" w:right="90" w:firstLine="0"/>
        <w:jc w:val="both"/>
        <w:rPr>
          <w:rFonts w:ascii="Bookman Old Style" w:hAnsi="Bookman Old Style" w:cs="Arial"/>
          <w:b/>
          <w:sz w:val="16"/>
        </w:rPr>
      </w:pPr>
    </w:p>
    <w:p w14:paraId="5FFF8C6A" w14:textId="77777777" w:rsidR="00DA260A" w:rsidRPr="009A4D54" w:rsidRDefault="00DA260A" w:rsidP="00DA260A">
      <w:pPr>
        <w:pStyle w:val="BodyTextIndent2"/>
        <w:numPr>
          <w:ilvl w:val="1"/>
          <w:numId w:val="55"/>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9BAB74A" w14:textId="77777777" w:rsidR="00DA260A" w:rsidRPr="009A4D54" w:rsidRDefault="00DA260A" w:rsidP="00DA260A">
      <w:pPr>
        <w:pStyle w:val="BodyTextIndent2"/>
        <w:tabs>
          <w:tab w:val="num" w:pos="720"/>
        </w:tabs>
        <w:ind w:left="90" w:right="90" w:firstLine="0"/>
        <w:jc w:val="both"/>
        <w:rPr>
          <w:rFonts w:ascii="Bookman Old Style" w:hAnsi="Bookman Old Style" w:cs="Arial"/>
          <w:sz w:val="16"/>
        </w:rPr>
      </w:pPr>
    </w:p>
    <w:p w14:paraId="3B168A98" w14:textId="77777777" w:rsidR="00DA260A" w:rsidRPr="009A4D54" w:rsidRDefault="00DA260A" w:rsidP="00DA260A">
      <w:pPr>
        <w:pStyle w:val="ListParagraph"/>
        <w:numPr>
          <w:ilvl w:val="1"/>
          <w:numId w:val="56"/>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Contractor shall cooperate with the Project Manager in making and considering proposals on how the effect of such an event or circumstance can be avoided or reduced by anyone involved in the Work and in carrying out any resulting instructions of the Project Manager.</w:t>
      </w:r>
    </w:p>
    <w:p w14:paraId="6ACFB498" w14:textId="77777777" w:rsidR="00DA260A" w:rsidRPr="009A4D54" w:rsidRDefault="00DA260A" w:rsidP="00DA260A">
      <w:pPr>
        <w:ind w:left="90" w:right="90"/>
        <w:jc w:val="both"/>
        <w:rPr>
          <w:rFonts w:ascii="Bookman Old Style" w:hAnsi="Bookman Old Style" w:cs="Arial"/>
          <w:sz w:val="16"/>
        </w:rPr>
      </w:pPr>
    </w:p>
    <w:p w14:paraId="3D502115" w14:textId="77777777" w:rsidR="00DA260A" w:rsidRPr="009A4D54" w:rsidRDefault="00DA260A" w:rsidP="00DA260A">
      <w:pPr>
        <w:pStyle w:val="Heading2"/>
        <w:numPr>
          <w:ilvl w:val="0"/>
          <w:numId w:val="47"/>
        </w:numPr>
        <w:ind w:left="90" w:right="90" w:firstLine="0"/>
      </w:pPr>
      <w:bookmarkStart w:id="973" w:name="_Toc21006707"/>
      <w:bookmarkStart w:id="974" w:name="_Toc21007775"/>
      <w:bookmarkStart w:id="975" w:name="_Toc21008595"/>
      <w:bookmarkStart w:id="976" w:name="_Toc24549423"/>
      <w:bookmarkStart w:id="977" w:name="_Toc24553156"/>
      <w:bookmarkStart w:id="978" w:name="_Toc58513344"/>
      <w:bookmarkStart w:id="979" w:name="_Toc58513841"/>
      <w:bookmarkStart w:id="980" w:name="_Toc58514341"/>
      <w:bookmarkStart w:id="981" w:name="_Toc58514508"/>
      <w:bookmarkStart w:id="982" w:name="_Toc58514638"/>
      <w:bookmarkStart w:id="983" w:name="_Toc58515289"/>
      <w:bookmarkStart w:id="984" w:name="_Toc58587766"/>
      <w:bookmarkStart w:id="985" w:name="_Toc58659256"/>
      <w:bookmarkStart w:id="986" w:name="_Toc58668965"/>
      <w:bookmarkStart w:id="987" w:name="_Toc58669540"/>
      <w:bookmarkStart w:id="988" w:name="_Toc58670504"/>
      <w:bookmarkStart w:id="989" w:name="_Toc58670838"/>
      <w:bookmarkStart w:id="990" w:name="_Toc58672035"/>
      <w:bookmarkStart w:id="991" w:name="_Toc58672156"/>
      <w:r w:rsidRPr="009A4D54">
        <w:t>Defects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4611F1D4"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795BC097" wp14:editId="4FF85A2A">
                <wp:extent cx="6298565" cy="38100"/>
                <wp:effectExtent l="0" t="0" r="6985" b="0"/>
                <wp:docPr id="1904" name="Group 19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0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0F9FE754" id="Group 190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39772BA1" w14:textId="77777777" w:rsidR="00DA260A" w:rsidRPr="009A4D54" w:rsidRDefault="00DA260A" w:rsidP="00DA260A">
      <w:pPr>
        <w:ind w:left="90" w:right="90"/>
        <w:jc w:val="both"/>
        <w:rPr>
          <w:rFonts w:ascii="Bookman Old Style" w:hAnsi="Bookman Old Style" w:cs="Arial"/>
          <w:b/>
          <w:sz w:val="16"/>
        </w:rPr>
      </w:pPr>
    </w:p>
    <w:p w14:paraId="2BD1A29F" w14:textId="77777777" w:rsidR="00DA260A" w:rsidRPr="009A4D54" w:rsidRDefault="00DA260A" w:rsidP="00DA260A">
      <w:pPr>
        <w:pStyle w:val="BodyTextIndent2"/>
        <w:numPr>
          <w:ilvl w:val="1"/>
          <w:numId w:val="57"/>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 xml:space="preserve">The Project Manager shall inspect the Contractor’s work and notify the Contractor of any defects that are found.  Such inspection shall not affect the Contractor’s responsibilities.  The Project Manager may instruct the Contractor to </w:t>
      </w:r>
      <w:r w:rsidRPr="009A4D54">
        <w:rPr>
          <w:rFonts w:ascii="Bookman Old Style" w:hAnsi="Bookman Old Style" w:cs="Arial"/>
        </w:rPr>
        <w:lastRenderedPageBreak/>
        <w:t>search for a defect and to uncover and test any Work that the 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w:t>
      </w:r>
    </w:p>
    <w:p w14:paraId="24586D27" w14:textId="77777777" w:rsidR="00DA260A" w:rsidRPr="009A4D54" w:rsidRDefault="00DA260A" w:rsidP="00DA260A">
      <w:pPr>
        <w:tabs>
          <w:tab w:val="num" w:pos="810"/>
        </w:tabs>
        <w:ind w:left="90" w:right="90"/>
        <w:jc w:val="both"/>
        <w:rPr>
          <w:rFonts w:ascii="Bookman Old Style" w:hAnsi="Bookman Old Style" w:cs="Arial"/>
        </w:rPr>
      </w:pPr>
    </w:p>
    <w:p w14:paraId="6F603E44" w14:textId="77777777" w:rsidR="00DA260A" w:rsidRPr="009A4D54" w:rsidRDefault="00DA260A" w:rsidP="00DA260A">
      <w:pPr>
        <w:pStyle w:val="ListParagraph"/>
        <w:numPr>
          <w:ilvl w:val="1"/>
          <w:numId w:val="58"/>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 xml:space="preserve">The Project Manager shall give notice to the Contractor of any defects </w:t>
      </w:r>
    </w:p>
    <w:p w14:paraId="5A41B362" w14:textId="77777777" w:rsidR="00DA260A" w:rsidRPr="009A4D54" w:rsidRDefault="00DA260A" w:rsidP="00DA260A">
      <w:pPr>
        <w:tabs>
          <w:tab w:val="num" w:pos="810"/>
        </w:tabs>
        <w:ind w:left="90" w:right="90"/>
        <w:jc w:val="both"/>
        <w:rPr>
          <w:rFonts w:ascii="Bookman Old Style" w:hAnsi="Bookman Old Style" w:cs="Arial"/>
        </w:rPr>
      </w:pPr>
      <w:r w:rsidRPr="009A4D54">
        <w:rPr>
          <w:rFonts w:ascii="Bookman Old Style" w:hAnsi="Bookman Old Style" w:cs="Arial"/>
        </w:rPr>
        <w:t>before the end of the Defects Liability Period, which begins at Completion, and is defined in the Appendix to Conditions of Contract.  The Defects Liability Period shall be extended for as long as defects remain to be corrected.</w:t>
      </w:r>
    </w:p>
    <w:p w14:paraId="258B9A09" w14:textId="77777777" w:rsidR="00DA260A" w:rsidRPr="009A4D54" w:rsidRDefault="00DA260A" w:rsidP="00DA260A">
      <w:pPr>
        <w:tabs>
          <w:tab w:val="num" w:pos="810"/>
        </w:tabs>
        <w:ind w:left="90" w:right="90"/>
        <w:jc w:val="both"/>
        <w:rPr>
          <w:rFonts w:ascii="Bookman Old Style" w:hAnsi="Bookman Old Style" w:cs="Arial"/>
        </w:rPr>
      </w:pPr>
    </w:p>
    <w:p w14:paraId="77A1002A" w14:textId="77777777" w:rsidR="00DA260A" w:rsidRPr="009A4D54" w:rsidRDefault="00DA260A" w:rsidP="00DA260A">
      <w:pPr>
        <w:pStyle w:val="ListParagraph"/>
        <w:numPr>
          <w:ilvl w:val="1"/>
          <w:numId w:val="59"/>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Every time notice of a defect is given, the Contractor shall correct the notified defect within the length of time specified by the Project Manager’s notice.  If the Contractor has not corrected a defect within the time specified in the Project Manager’s notice, the Project Manager will assess the cost of having the defect corrected by other parties and such cost shall be treated as a variation and be deducted from the Contract Price.</w:t>
      </w:r>
    </w:p>
    <w:p w14:paraId="76905499" w14:textId="77777777" w:rsidR="00DA260A" w:rsidRPr="009A4D54" w:rsidRDefault="00DA260A" w:rsidP="00DA260A">
      <w:pPr>
        <w:ind w:left="90" w:right="90"/>
        <w:jc w:val="both"/>
        <w:rPr>
          <w:rFonts w:ascii="Bookman Old Style" w:hAnsi="Bookman Old Style" w:cs="Arial"/>
          <w:sz w:val="16"/>
        </w:rPr>
      </w:pPr>
    </w:p>
    <w:p w14:paraId="1A0A6FD7" w14:textId="77777777" w:rsidR="00DA260A" w:rsidRPr="009A4D54" w:rsidRDefault="00DA260A" w:rsidP="00DA260A">
      <w:pPr>
        <w:pStyle w:val="Heading2"/>
        <w:numPr>
          <w:ilvl w:val="0"/>
          <w:numId w:val="47"/>
        </w:numPr>
        <w:ind w:left="90" w:right="90" w:firstLine="0"/>
      </w:pPr>
      <w:bookmarkStart w:id="992" w:name="_Toc21006708"/>
      <w:bookmarkStart w:id="993" w:name="_Toc21007776"/>
      <w:bookmarkStart w:id="994" w:name="_Toc21008596"/>
      <w:bookmarkStart w:id="995" w:name="_Toc24549424"/>
      <w:bookmarkStart w:id="996" w:name="_Toc24553157"/>
      <w:bookmarkStart w:id="997" w:name="_Toc58513345"/>
      <w:bookmarkStart w:id="998" w:name="_Toc58513842"/>
      <w:bookmarkStart w:id="999" w:name="_Toc58514342"/>
      <w:bookmarkStart w:id="1000" w:name="_Toc58514509"/>
      <w:bookmarkStart w:id="1001" w:name="_Toc58514639"/>
      <w:bookmarkStart w:id="1002" w:name="_Toc58515290"/>
      <w:bookmarkStart w:id="1003" w:name="_Toc58587767"/>
      <w:bookmarkStart w:id="1004" w:name="_Toc58659257"/>
      <w:bookmarkStart w:id="1005" w:name="_Toc58668966"/>
      <w:bookmarkStart w:id="1006" w:name="_Toc58669541"/>
      <w:bookmarkStart w:id="1007" w:name="_Toc58670505"/>
      <w:bookmarkStart w:id="1008" w:name="_Toc58670839"/>
      <w:bookmarkStart w:id="1009" w:name="_Toc58672036"/>
      <w:bookmarkStart w:id="1010" w:name="_Toc58672157"/>
      <w:r w:rsidRPr="009A4D54">
        <w:t>Bills of Quantities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1D714122"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05A7DA19" wp14:editId="1366A695">
                <wp:extent cx="6298565" cy="38100"/>
                <wp:effectExtent l="0" t="0" r="6985" b="0"/>
                <wp:docPr id="1902" name="Group 19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0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45D213F" id="Group 190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KTw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c5/jyk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1CDC6768" w14:textId="77777777" w:rsidR="00DA260A" w:rsidRPr="009A4D54" w:rsidRDefault="00DA260A" w:rsidP="00DA260A">
      <w:pPr>
        <w:ind w:left="90" w:right="90"/>
        <w:jc w:val="both"/>
        <w:rPr>
          <w:rFonts w:ascii="Bookman Old Style" w:hAnsi="Bookman Old Style" w:cs="Arial"/>
          <w:b/>
        </w:rPr>
      </w:pPr>
    </w:p>
    <w:p w14:paraId="4E77C125" w14:textId="77777777" w:rsidR="00DA260A" w:rsidRPr="009A4D54" w:rsidRDefault="00DA260A" w:rsidP="00DA260A">
      <w:pPr>
        <w:pStyle w:val="BodyTextIndent2"/>
        <w:numPr>
          <w:ilvl w:val="1"/>
          <w:numId w:val="60"/>
        </w:numPr>
        <w:tabs>
          <w:tab w:val="clear" w:pos="1440"/>
        </w:tabs>
        <w:ind w:left="90" w:right="90" w:firstLine="0"/>
        <w:jc w:val="both"/>
        <w:rPr>
          <w:rFonts w:ascii="Bookman Old Style" w:hAnsi="Bookman Old Style" w:cs="Arial"/>
        </w:rPr>
      </w:pPr>
      <w:r w:rsidRPr="009A4D54">
        <w:rPr>
          <w:rFonts w:ascii="Bookman Old Style" w:hAnsi="Bookman Old Style" w:cs="Arial"/>
        </w:rPr>
        <w:t>The Bills of Quantities shall contain items for the construction, installation, testing and commissioning of the Work to be done by the Contractor.  The Contractor will be paid for the quantity of the Work done at the rate in the Bills of Quantities for each item.</w:t>
      </w:r>
    </w:p>
    <w:p w14:paraId="63398367" w14:textId="77777777" w:rsidR="00DA260A" w:rsidRPr="009A4D54" w:rsidRDefault="00DA260A" w:rsidP="00DA260A">
      <w:pPr>
        <w:ind w:left="90" w:right="90"/>
        <w:jc w:val="both"/>
        <w:rPr>
          <w:rFonts w:ascii="Bookman Old Style" w:hAnsi="Bookman Old Style" w:cs="Arial"/>
        </w:rPr>
      </w:pPr>
    </w:p>
    <w:p w14:paraId="3072F3E4" w14:textId="77777777" w:rsidR="00DA260A" w:rsidRPr="009A4D54" w:rsidRDefault="00DA260A" w:rsidP="00DA260A">
      <w:pPr>
        <w:pStyle w:val="ListParagraph"/>
        <w:numPr>
          <w:ilvl w:val="1"/>
          <w:numId w:val="61"/>
        </w:numPr>
        <w:tabs>
          <w:tab w:val="clear" w:pos="1440"/>
        </w:tabs>
        <w:ind w:left="90" w:right="90" w:firstLine="0"/>
        <w:jc w:val="both"/>
        <w:rPr>
          <w:rFonts w:ascii="Bookman Old Style" w:hAnsi="Bookman Old Style" w:cs="Arial"/>
        </w:rPr>
      </w:pPr>
      <w:r w:rsidRPr="009A4D54">
        <w:rPr>
          <w:rFonts w:ascii="Bookman Old Style" w:hAnsi="Bookman Old Style" w:cs="Arial"/>
        </w:rPr>
        <w:t>If the final quantity of the Work done differs from the quantity in the Bills of Quantities for the particular item by more than 25 percent and provided the change exceeds 1 percent of the Initial Contract price, the Project Manager shall adjust the rate to allow for the change.</w:t>
      </w:r>
    </w:p>
    <w:p w14:paraId="450333C4" w14:textId="77777777" w:rsidR="00DA260A" w:rsidRPr="009A4D54" w:rsidRDefault="00DA260A" w:rsidP="00DA260A">
      <w:pPr>
        <w:ind w:left="90" w:right="90"/>
        <w:jc w:val="both"/>
        <w:rPr>
          <w:rFonts w:ascii="Bookman Old Style" w:hAnsi="Bookman Old Style" w:cs="Arial"/>
        </w:rPr>
      </w:pPr>
    </w:p>
    <w:p w14:paraId="26E5BA0D" w14:textId="77777777" w:rsidR="00DA260A" w:rsidRPr="009A4D54" w:rsidRDefault="00DA260A" w:rsidP="00DA260A">
      <w:pPr>
        <w:pStyle w:val="ListParagraph"/>
        <w:numPr>
          <w:ilvl w:val="1"/>
          <w:numId w:val="62"/>
        </w:numPr>
        <w:tabs>
          <w:tab w:val="clear" w:pos="1440"/>
        </w:tabs>
        <w:ind w:left="90" w:right="90" w:firstLine="0"/>
        <w:jc w:val="both"/>
        <w:rPr>
          <w:rFonts w:ascii="Bookman Old Style" w:hAnsi="Bookman Old Style" w:cs="Arial"/>
        </w:rPr>
      </w:pPr>
      <w:r w:rsidRPr="009A4D54">
        <w:rPr>
          <w:rFonts w:ascii="Bookman Old Style" w:hAnsi="Bookman Old Style" w:cs="Arial"/>
        </w:rPr>
        <w:t>If requested by the Project Manager, the Contractor shall provide the Project Manager with a detailed cost breakdown of any rate in the Bills of Quantities.</w:t>
      </w:r>
    </w:p>
    <w:p w14:paraId="561F4203" w14:textId="77777777" w:rsidR="00DA260A" w:rsidRPr="009A4D54" w:rsidRDefault="00DA260A" w:rsidP="00DA260A">
      <w:pPr>
        <w:ind w:left="90" w:right="90"/>
        <w:jc w:val="both"/>
        <w:rPr>
          <w:rFonts w:ascii="Bookman Old Style" w:hAnsi="Bookman Old Style" w:cs="Arial"/>
          <w:sz w:val="16"/>
        </w:rPr>
      </w:pPr>
    </w:p>
    <w:p w14:paraId="08345D43" w14:textId="77777777" w:rsidR="00DA260A" w:rsidRPr="009A4D54" w:rsidRDefault="00DA260A" w:rsidP="00DA260A">
      <w:pPr>
        <w:pStyle w:val="Heading2"/>
        <w:numPr>
          <w:ilvl w:val="0"/>
          <w:numId w:val="47"/>
        </w:numPr>
        <w:ind w:left="90" w:right="90" w:firstLine="0"/>
      </w:pPr>
      <w:bookmarkStart w:id="1011" w:name="_Toc21006709"/>
      <w:bookmarkStart w:id="1012" w:name="_Toc21007777"/>
      <w:bookmarkStart w:id="1013" w:name="_Toc21008597"/>
      <w:bookmarkStart w:id="1014" w:name="_Toc24549425"/>
      <w:bookmarkStart w:id="1015" w:name="_Toc24553158"/>
      <w:bookmarkStart w:id="1016" w:name="_Toc58513346"/>
      <w:bookmarkStart w:id="1017" w:name="_Toc58513843"/>
      <w:bookmarkStart w:id="1018" w:name="_Toc58514343"/>
      <w:bookmarkStart w:id="1019" w:name="_Toc58514510"/>
      <w:bookmarkStart w:id="1020" w:name="_Toc58514640"/>
      <w:bookmarkStart w:id="1021" w:name="_Toc58515291"/>
      <w:bookmarkStart w:id="1022" w:name="_Toc58587768"/>
      <w:bookmarkStart w:id="1023" w:name="_Toc58659258"/>
      <w:bookmarkStart w:id="1024" w:name="_Toc58668967"/>
      <w:bookmarkStart w:id="1025" w:name="_Toc58669542"/>
      <w:bookmarkStart w:id="1026" w:name="_Toc58670506"/>
      <w:bookmarkStart w:id="1027" w:name="_Toc58670840"/>
      <w:bookmarkStart w:id="1028" w:name="_Toc58672037"/>
      <w:bookmarkStart w:id="1029" w:name="_Toc58672158"/>
      <w:r w:rsidRPr="009A4D54">
        <w:t>Variations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5BEA8398"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64117021" wp14:editId="0C077F34">
                <wp:extent cx="6298565" cy="38100"/>
                <wp:effectExtent l="0" t="0" r="6985" b="0"/>
                <wp:docPr id="1900" name="Group 19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90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536BF8E2" id="Group 190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4EC73728" w14:textId="77777777" w:rsidR="00DA260A" w:rsidRPr="009A4D54" w:rsidRDefault="00DA260A" w:rsidP="00DA260A">
      <w:pPr>
        <w:ind w:left="90" w:right="90"/>
        <w:jc w:val="both"/>
        <w:rPr>
          <w:rFonts w:ascii="Bookman Old Style" w:hAnsi="Bookman Old Style" w:cs="Arial"/>
          <w:b/>
          <w:sz w:val="16"/>
        </w:rPr>
      </w:pPr>
    </w:p>
    <w:p w14:paraId="4B9BEAAC" w14:textId="77777777" w:rsidR="00DA260A" w:rsidRPr="009A4D54" w:rsidRDefault="00DA260A" w:rsidP="00DA260A">
      <w:pPr>
        <w:pStyle w:val="BodyTextIndent"/>
        <w:numPr>
          <w:ilvl w:val="1"/>
          <w:numId w:val="63"/>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All variations shall be included in updated programs produced by the Contractor.</w:t>
      </w:r>
    </w:p>
    <w:p w14:paraId="3786ACF7" w14:textId="77777777" w:rsidR="00DA260A" w:rsidRPr="009A4D54" w:rsidRDefault="00DA260A" w:rsidP="00DA260A">
      <w:pPr>
        <w:pStyle w:val="ListParagraph"/>
        <w:numPr>
          <w:ilvl w:val="1"/>
          <w:numId w:val="64"/>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The Contractor shall provide the Project Manager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w:t>
      </w:r>
      <w:r w:rsidRPr="009A4D54">
        <w:rPr>
          <w:rFonts w:ascii="Bookman Old Style" w:hAnsi="Bookman Old Style" w:cs="Arial"/>
        </w:rPr>
        <w:tab/>
      </w:r>
    </w:p>
    <w:p w14:paraId="44A64976" w14:textId="77777777" w:rsidR="00DA260A" w:rsidRPr="009A4D54" w:rsidRDefault="00DA260A" w:rsidP="00DA260A">
      <w:pPr>
        <w:tabs>
          <w:tab w:val="num" w:pos="810"/>
        </w:tabs>
        <w:ind w:left="90" w:right="90"/>
        <w:jc w:val="both"/>
        <w:rPr>
          <w:rFonts w:ascii="Bookman Old Style" w:hAnsi="Bookman Old Style" w:cs="Arial"/>
          <w:sz w:val="16"/>
        </w:rPr>
      </w:pPr>
    </w:p>
    <w:p w14:paraId="3A5D0384" w14:textId="77777777" w:rsidR="00DA260A" w:rsidRPr="009A4D54" w:rsidRDefault="00DA260A" w:rsidP="00DA260A">
      <w:pPr>
        <w:pStyle w:val="ListParagraph"/>
        <w:numPr>
          <w:ilvl w:val="1"/>
          <w:numId w:val="65"/>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 xml:space="preserve">If the work in the variation corresponds with an item description in the Bills of Quantities and if in the opinion of the Project Manager, the quantity of work is not above the limit stated in Clause 21.2 or the timing of its execution does not cause the cost per unit of quantity to change, the rate in the Bills of Quantities shall be used to calculate the value of the variation.  If the cost per unit of quantity changes, or </w:t>
      </w:r>
    </w:p>
    <w:p w14:paraId="1D5CBC04" w14:textId="77777777" w:rsidR="00DA260A" w:rsidRPr="009A4D54" w:rsidRDefault="00DA260A" w:rsidP="00DA260A">
      <w:pPr>
        <w:tabs>
          <w:tab w:val="num" w:pos="810"/>
        </w:tabs>
        <w:ind w:left="90" w:right="90"/>
        <w:jc w:val="both"/>
        <w:rPr>
          <w:rFonts w:ascii="Bookman Old Style" w:hAnsi="Bookman Old Style" w:cs="Arial"/>
        </w:rPr>
      </w:pPr>
      <w:r w:rsidRPr="009A4D54">
        <w:rPr>
          <w:rFonts w:ascii="Bookman Old Style" w:hAnsi="Bookman Old Style" w:cs="Arial"/>
        </w:rPr>
        <w:lastRenderedPageBreak/>
        <w:t xml:space="preserve">if the nature or timing of the work in the variation does not correspond with items in the Bills of Quantities, the quotation by the Contractor shall be in the form of new rates for the relevant items of Work.  </w:t>
      </w:r>
    </w:p>
    <w:p w14:paraId="09A5AFDC" w14:textId="77777777" w:rsidR="00DA260A" w:rsidRPr="009A4D54" w:rsidRDefault="00DA260A" w:rsidP="00DA260A">
      <w:pPr>
        <w:tabs>
          <w:tab w:val="num" w:pos="810"/>
        </w:tabs>
        <w:ind w:left="90" w:right="90"/>
        <w:jc w:val="both"/>
        <w:rPr>
          <w:rFonts w:ascii="Bookman Old Style" w:hAnsi="Bookman Old Style" w:cs="Arial"/>
          <w:sz w:val="16"/>
        </w:rPr>
      </w:pPr>
    </w:p>
    <w:p w14:paraId="34584C8F" w14:textId="77777777" w:rsidR="00DA260A" w:rsidRPr="009A4D54" w:rsidRDefault="00DA260A" w:rsidP="00DA260A">
      <w:pPr>
        <w:pStyle w:val="ListParagraph"/>
        <w:numPr>
          <w:ilvl w:val="1"/>
          <w:numId w:val="66"/>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If the Contractor’s quotation is unreasonable, the Project Manager may order the variation and make a change to the Contract price, which shall be based on the Project Manager’s own forecast of the effects of the variation on the Contractor’s costs.</w:t>
      </w:r>
    </w:p>
    <w:p w14:paraId="3A7DE849" w14:textId="77777777" w:rsidR="00DA260A" w:rsidRPr="009A4D54" w:rsidRDefault="00DA260A" w:rsidP="00DA260A">
      <w:pPr>
        <w:tabs>
          <w:tab w:val="num" w:pos="810"/>
        </w:tabs>
        <w:ind w:left="90" w:right="90"/>
        <w:jc w:val="both"/>
        <w:rPr>
          <w:rFonts w:ascii="Bookman Old Style" w:hAnsi="Bookman Old Style" w:cs="Arial"/>
          <w:sz w:val="16"/>
        </w:rPr>
      </w:pPr>
    </w:p>
    <w:p w14:paraId="0B45064C" w14:textId="77777777" w:rsidR="00DA260A" w:rsidRPr="009A4D54" w:rsidRDefault="00DA260A" w:rsidP="00DA260A">
      <w:pPr>
        <w:pStyle w:val="ListParagraph"/>
        <w:numPr>
          <w:ilvl w:val="1"/>
          <w:numId w:val="67"/>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If the Project Manager decides that the urgency of varying the Work would prevent a quotation being given and considered without delaying the Work, no quotation shall be given and the variation shall be treated as a Compensation Event.</w:t>
      </w:r>
    </w:p>
    <w:p w14:paraId="720F59EA" w14:textId="77777777" w:rsidR="00DA260A" w:rsidRPr="009A4D54" w:rsidRDefault="00DA260A" w:rsidP="00DA260A">
      <w:pPr>
        <w:tabs>
          <w:tab w:val="num" w:pos="810"/>
        </w:tabs>
        <w:ind w:left="90" w:right="90"/>
        <w:jc w:val="both"/>
        <w:rPr>
          <w:rFonts w:ascii="Bookman Old Style" w:hAnsi="Bookman Old Style" w:cs="Arial"/>
          <w:sz w:val="16"/>
        </w:rPr>
      </w:pPr>
    </w:p>
    <w:p w14:paraId="51F94AB6" w14:textId="77777777" w:rsidR="00DA260A" w:rsidRPr="009A4D54" w:rsidRDefault="00DA260A" w:rsidP="00DA260A">
      <w:pPr>
        <w:pStyle w:val="ListParagraph"/>
        <w:numPr>
          <w:ilvl w:val="1"/>
          <w:numId w:val="68"/>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The Contractor shall not be entitled to additional payment for costs that could have been avoided by giving early warning.</w:t>
      </w:r>
    </w:p>
    <w:p w14:paraId="63B406C0" w14:textId="77777777" w:rsidR="00DA260A" w:rsidRPr="009A4D54" w:rsidRDefault="00DA260A" w:rsidP="00DA260A">
      <w:pPr>
        <w:tabs>
          <w:tab w:val="num" w:pos="810"/>
        </w:tabs>
        <w:ind w:left="90" w:right="90"/>
        <w:jc w:val="both"/>
        <w:rPr>
          <w:rFonts w:ascii="Bookman Old Style" w:hAnsi="Bookman Old Style" w:cs="Arial"/>
          <w:sz w:val="16"/>
        </w:rPr>
      </w:pPr>
    </w:p>
    <w:p w14:paraId="0C73DD67" w14:textId="77777777" w:rsidR="00DA260A" w:rsidRPr="009A4D54" w:rsidRDefault="00DA260A" w:rsidP="00DA260A">
      <w:pPr>
        <w:pStyle w:val="ListParagraph"/>
        <w:numPr>
          <w:ilvl w:val="1"/>
          <w:numId w:val="69"/>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When the Program is updated, the Contractor shall provide the Project Manager with an updated cash flow forecast.</w:t>
      </w:r>
    </w:p>
    <w:p w14:paraId="5401703D" w14:textId="77777777" w:rsidR="00DA260A" w:rsidRPr="009A4D54" w:rsidRDefault="00DA260A" w:rsidP="00DA260A">
      <w:pPr>
        <w:pStyle w:val="Heading2"/>
        <w:ind w:left="90" w:right="90"/>
        <w:rPr>
          <w:sz w:val="16"/>
        </w:rPr>
      </w:pPr>
    </w:p>
    <w:p w14:paraId="563BBA5C" w14:textId="77777777" w:rsidR="00DA260A" w:rsidRPr="009A4D54" w:rsidRDefault="00DA260A" w:rsidP="00DA260A">
      <w:pPr>
        <w:pStyle w:val="Heading2"/>
        <w:numPr>
          <w:ilvl w:val="0"/>
          <w:numId w:val="47"/>
        </w:numPr>
        <w:ind w:left="90" w:right="90" w:firstLine="0"/>
      </w:pPr>
      <w:bookmarkStart w:id="1030" w:name="_Toc21006710"/>
      <w:bookmarkStart w:id="1031" w:name="_Toc21007778"/>
      <w:bookmarkStart w:id="1032" w:name="_Toc21008598"/>
      <w:bookmarkStart w:id="1033" w:name="_Toc24549426"/>
      <w:bookmarkStart w:id="1034" w:name="_Toc24553159"/>
      <w:bookmarkStart w:id="1035" w:name="_Toc58513347"/>
      <w:bookmarkStart w:id="1036" w:name="_Toc58513844"/>
      <w:bookmarkStart w:id="1037" w:name="_Toc58514344"/>
      <w:bookmarkStart w:id="1038" w:name="_Toc58514511"/>
      <w:bookmarkStart w:id="1039" w:name="_Toc58514641"/>
      <w:bookmarkStart w:id="1040" w:name="_Toc58515292"/>
      <w:bookmarkStart w:id="1041" w:name="_Toc58587769"/>
      <w:bookmarkStart w:id="1042" w:name="_Toc58659259"/>
      <w:bookmarkStart w:id="1043" w:name="_Toc58668968"/>
      <w:bookmarkStart w:id="1044" w:name="_Toc58669543"/>
      <w:bookmarkStart w:id="1045" w:name="_Toc58670507"/>
      <w:bookmarkStart w:id="1046" w:name="_Toc58670841"/>
      <w:bookmarkStart w:id="1047" w:name="_Toc58672038"/>
      <w:bookmarkStart w:id="1048" w:name="_Toc58672159"/>
      <w:r w:rsidRPr="009A4D54">
        <w:t>Payment Certificates, Currency of Payments and Advance Payments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4C695255"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16A79FDF" wp14:editId="37ACE768">
                <wp:extent cx="6298565" cy="38100"/>
                <wp:effectExtent l="0" t="0" r="6985" b="0"/>
                <wp:docPr id="1898" name="Group 18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9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2571D61" id="Group 189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g/Tg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1WUg/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7F886AD4" w14:textId="77777777" w:rsidR="00DA260A" w:rsidRPr="009A4D54" w:rsidRDefault="00DA260A" w:rsidP="00DA260A">
      <w:pPr>
        <w:ind w:left="90" w:right="90"/>
        <w:jc w:val="both"/>
        <w:rPr>
          <w:rFonts w:ascii="Bookman Old Style" w:hAnsi="Bookman Old Style" w:cs="Arial"/>
          <w:b/>
          <w:sz w:val="16"/>
        </w:rPr>
      </w:pPr>
    </w:p>
    <w:p w14:paraId="2F77530F" w14:textId="77777777" w:rsidR="00DA260A" w:rsidRPr="009A4D54" w:rsidRDefault="00DA260A" w:rsidP="00DA260A">
      <w:pPr>
        <w:pStyle w:val="BodyTextIndent"/>
        <w:numPr>
          <w:ilvl w:val="1"/>
          <w:numId w:val="70"/>
        </w:numPr>
        <w:tabs>
          <w:tab w:val="clear" w:pos="1440"/>
        </w:tabs>
        <w:ind w:left="90" w:right="90" w:firstLine="0"/>
        <w:jc w:val="both"/>
        <w:rPr>
          <w:rFonts w:ascii="Bookman Old Style" w:hAnsi="Bookman Old Style" w:cs="Arial"/>
        </w:rPr>
      </w:pPr>
      <w:r w:rsidRPr="009A4D54">
        <w:rPr>
          <w:rFonts w:ascii="Bookman Old Style" w:hAnsi="Bookman Old Style" w:cs="Arial"/>
        </w:rPr>
        <w:t>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14 days.  The value of Work executed and payable shall be determined by the Project Manager.</w:t>
      </w:r>
    </w:p>
    <w:p w14:paraId="0FBA2CA9" w14:textId="77777777" w:rsidR="00DA260A" w:rsidRPr="009A4D54" w:rsidRDefault="00DA260A" w:rsidP="00DA260A">
      <w:pPr>
        <w:ind w:left="90" w:right="90"/>
        <w:jc w:val="both"/>
        <w:rPr>
          <w:rFonts w:ascii="Bookman Old Style" w:hAnsi="Bookman Old Style" w:cs="Arial"/>
        </w:rPr>
      </w:pPr>
    </w:p>
    <w:p w14:paraId="74500A6F" w14:textId="77777777" w:rsidR="00DA260A" w:rsidRPr="009A4D54" w:rsidRDefault="00DA260A" w:rsidP="00DA260A">
      <w:pPr>
        <w:pStyle w:val="ListParagraph"/>
        <w:numPr>
          <w:ilvl w:val="1"/>
          <w:numId w:val="71"/>
        </w:numPr>
        <w:tabs>
          <w:tab w:val="clear" w:pos="1440"/>
        </w:tabs>
        <w:ind w:left="90" w:right="90" w:firstLine="0"/>
        <w:jc w:val="both"/>
        <w:rPr>
          <w:rFonts w:ascii="Bookman Old Style" w:hAnsi="Bookman Old Style" w:cs="Arial"/>
        </w:rPr>
      </w:pPr>
      <w:r w:rsidRPr="009A4D54">
        <w:rPr>
          <w:rFonts w:ascii="Bookman Old Style" w:hAnsi="Bookman Old Style" w:cs="Arial"/>
        </w:rPr>
        <w:t>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w:t>
      </w:r>
    </w:p>
    <w:p w14:paraId="3DAD499F" w14:textId="77777777" w:rsidR="00DA260A" w:rsidRPr="009A4D54" w:rsidRDefault="00DA260A" w:rsidP="00DA260A">
      <w:pPr>
        <w:ind w:left="90" w:right="90"/>
        <w:jc w:val="both"/>
        <w:rPr>
          <w:rFonts w:ascii="Bookman Old Style" w:hAnsi="Bookman Old Style" w:cs="Arial"/>
        </w:rPr>
      </w:pPr>
    </w:p>
    <w:p w14:paraId="3BEE37FF" w14:textId="77777777" w:rsidR="00DA260A" w:rsidRPr="009A4D54" w:rsidRDefault="00DA260A" w:rsidP="00DA260A">
      <w:pPr>
        <w:pStyle w:val="ListParagraph"/>
        <w:numPr>
          <w:ilvl w:val="1"/>
          <w:numId w:val="72"/>
        </w:numPr>
        <w:tabs>
          <w:tab w:val="clear" w:pos="1440"/>
        </w:tabs>
        <w:ind w:left="90" w:right="90" w:firstLine="0"/>
        <w:jc w:val="both"/>
        <w:rPr>
          <w:rFonts w:ascii="Bookman Old Style" w:hAnsi="Bookman Old Style" w:cs="Arial"/>
        </w:rPr>
      </w:pPr>
      <w:r w:rsidRPr="009A4D54">
        <w:rPr>
          <w:rFonts w:ascii="Bookman Old Style" w:hAnsi="Bookman Old Style" w:cs="Arial"/>
        </w:rPr>
        <w:t>Payments shall be adjusted for deductions for retention.  The Employer shall pay the Contractor the amounts certified by the Project Manager within 30 days of the date of issue of each certificate.  If the Employer makes a late payment, the Contractor shall be paid simple interest on the late payment in the next payment.  Interest shall be calculated on the basis of number of days delayed at a rate three percentage points above the Central Bank of Kenya’s average rate for base lending prevailing as of the first day the payment becomes overdue.</w:t>
      </w:r>
    </w:p>
    <w:p w14:paraId="3CE7064E" w14:textId="77777777" w:rsidR="00DA260A" w:rsidRPr="009A4D54" w:rsidRDefault="00DA260A" w:rsidP="00DA260A">
      <w:pPr>
        <w:ind w:left="90" w:right="90"/>
        <w:jc w:val="both"/>
        <w:rPr>
          <w:rFonts w:ascii="Bookman Old Style" w:hAnsi="Bookman Old Style" w:cs="Arial"/>
          <w:sz w:val="16"/>
        </w:rPr>
      </w:pPr>
    </w:p>
    <w:p w14:paraId="05E9C1EB" w14:textId="77777777" w:rsidR="00DA260A" w:rsidRPr="009A4D54" w:rsidRDefault="00DA260A" w:rsidP="00DA260A">
      <w:pPr>
        <w:pStyle w:val="ListParagraph"/>
        <w:numPr>
          <w:ilvl w:val="1"/>
          <w:numId w:val="73"/>
        </w:numPr>
        <w:tabs>
          <w:tab w:val="clear" w:pos="1440"/>
        </w:tabs>
        <w:ind w:left="90" w:right="90" w:firstLine="0"/>
        <w:jc w:val="both"/>
        <w:rPr>
          <w:rFonts w:ascii="Bookman Old Style" w:hAnsi="Bookman Old Style" w:cs="Arial"/>
        </w:rPr>
      </w:pPr>
      <w:r w:rsidRPr="009A4D54">
        <w:rPr>
          <w:rFonts w:ascii="Bookman Old Style" w:hAnsi="Bookman Old Style" w:cs="Arial"/>
        </w:rPr>
        <w:t>If an amount certified is increased in a later certificate or as a result of an award by an Arbitrator, the Contractor shall be paid interest upon the delayed payment as set out in this clause.  Interest shall be calculated from the date upon which the increased amount would have been certified in the absence of dispute.</w:t>
      </w:r>
    </w:p>
    <w:p w14:paraId="73C11734" w14:textId="77777777" w:rsidR="00DA260A" w:rsidRPr="009A4D54" w:rsidRDefault="00DA260A" w:rsidP="00DA260A">
      <w:pPr>
        <w:ind w:left="90" w:right="90"/>
        <w:jc w:val="both"/>
        <w:rPr>
          <w:rFonts w:ascii="Bookman Old Style" w:hAnsi="Bookman Old Style" w:cs="Arial"/>
          <w:sz w:val="16"/>
        </w:rPr>
      </w:pPr>
    </w:p>
    <w:p w14:paraId="51A426FE" w14:textId="77777777" w:rsidR="00DA260A" w:rsidRPr="009A4D54" w:rsidRDefault="00DA260A" w:rsidP="00DA260A">
      <w:pPr>
        <w:pStyle w:val="ListParagraph"/>
        <w:numPr>
          <w:ilvl w:val="1"/>
          <w:numId w:val="74"/>
        </w:numPr>
        <w:tabs>
          <w:tab w:val="clear" w:pos="1440"/>
        </w:tabs>
        <w:ind w:left="90" w:right="90" w:firstLine="0"/>
        <w:jc w:val="both"/>
        <w:rPr>
          <w:rFonts w:ascii="Bookman Old Style" w:hAnsi="Bookman Old Style" w:cs="Arial"/>
        </w:rPr>
      </w:pPr>
      <w:r w:rsidRPr="009A4D54">
        <w:rPr>
          <w:rFonts w:ascii="Bookman Old Style" w:hAnsi="Bookman Old Style" w:cs="Arial"/>
        </w:rPr>
        <w:t>Items of the Works for which no rate or price has been entered in will not be paid for by the Employer and shall be deemed covered by other rates and prices in the Contract.</w:t>
      </w:r>
    </w:p>
    <w:p w14:paraId="2178B6EA" w14:textId="77777777" w:rsidR="00DA260A" w:rsidRPr="009A4D54" w:rsidRDefault="00DA260A" w:rsidP="00DA260A">
      <w:pPr>
        <w:ind w:left="90" w:right="90"/>
        <w:jc w:val="both"/>
        <w:rPr>
          <w:rFonts w:ascii="Bookman Old Style" w:hAnsi="Bookman Old Style" w:cs="Arial"/>
          <w:sz w:val="16"/>
        </w:rPr>
      </w:pPr>
    </w:p>
    <w:p w14:paraId="2F0E0447" w14:textId="77777777" w:rsidR="00DA260A" w:rsidRPr="009A4D54" w:rsidRDefault="00DA260A" w:rsidP="00DA260A">
      <w:pPr>
        <w:pStyle w:val="ListParagraph"/>
        <w:numPr>
          <w:ilvl w:val="1"/>
          <w:numId w:val="75"/>
        </w:numPr>
        <w:tabs>
          <w:tab w:val="clear" w:pos="1440"/>
        </w:tabs>
        <w:ind w:left="90" w:right="90" w:firstLine="0"/>
        <w:jc w:val="both"/>
        <w:rPr>
          <w:rFonts w:ascii="Bookman Old Style" w:hAnsi="Bookman Old Style" w:cs="Arial"/>
        </w:rPr>
      </w:pPr>
      <w:r w:rsidRPr="009A4D54">
        <w:rPr>
          <w:rFonts w:ascii="Bookman Old Style" w:hAnsi="Bookman Old Style" w:cs="Arial"/>
        </w:rPr>
        <w:lastRenderedPageBreak/>
        <w:t>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Appendix to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any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w:t>
      </w:r>
    </w:p>
    <w:p w14:paraId="47C6E665" w14:textId="77777777" w:rsidR="00DA260A" w:rsidRPr="009A4D54" w:rsidRDefault="00DA260A" w:rsidP="00DA260A">
      <w:pPr>
        <w:ind w:left="90" w:right="90"/>
        <w:jc w:val="both"/>
        <w:rPr>
          <w:rFonts w:ascii="Bookman Old Style" w:hAnsi="Bookman Old Style" w:cs="Arial"/>
        </w:rPr>
      </w:pPr>
    </w:p>
    <w:p w14:paraId="348178EC"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23.7</w:t>
      </w:r>
      <w:r w:rsidRPr="009A4D54">
        <w:rPr>
          <w:rFonts w:ascii="Bookman Old Style" w:hAnsi="Bookman Old Style" w:cs="Arial"/>
        </w:rPr>
        <w:tab/>
        <w:t>In the event that an advance payment is granted, the following shall apply: -</w:t>
      </w:r>
    </w:p>
    <w:p w14:paraId="6608D378" w14:textId="77777777" w:rsidR="00DA260A" w:rsidRPr="009A4D54" w:rsidRDefault="00DA260A" w:rsidP="00DA260A">
      <w:pPr>
        <w:ind w:left="90" w:right="90"/>
        <w:jc w:val="both"/>
        <w:rPr>
          <w:rFonts w:ascii="Bookman Old Style" w:hAnsi="Bookman Old Style" w:cs="Arial"/>
        </w:rPr>
      </w:pPr>
    </w:p>
    <w:p w14:paraId="7BA58559" w14:textId="77777777" w:rsidR="00DA260A" w:rsidRPr="009A4D54" w:rsidRDefault="00DA260A" w:rsidP="00DA260A">
      <w:pPr>
        <w:numPr>
          <w:ilvl w:val="0"/>
          <w:numId w:val="43"/>
        </w:numPr>
        <w:tabs>
          <w:tab w:val="clear" w:pos="2160"/>
          <w:tab w:val="num" w:pos="1710"/>
        </w:tabs>
        <w:ind w:left="1440" w:right="90" w:hanging="360"/>
        <w:jc w:val="both"/>
        <w:rPr>
          <w:rFonts w:ascii="Bookman Old Style" w:hAnsi="Bookman Old Style" w:cs="Arial"/>
        </w:rPr>
      </w:pPr>
      <w:r w:rsidRPr="009A4D54">
        <w:rPr>
          <w:rFonts w:ascii="Bookman Old Style" w:hAnsi="Bookman Old Style" w:cs="Arial"/>
        </w:rPr>
        <w:t>On signature of the Contract, the Contractor shall at his request, and without furnishing proof of expenditure, be entitled to an advance of 10% (ten percent) of the original amount of the Contract.  The advance shall not be subject to retention money.</w:t>
      </w:r>
    </w:p>
    <w:p w14:paraId="17F9909C" w14:textId="77777777" w:rsidR="00DA260A" w:rsidRPr="009A4D54" w:rsidRDefault="00DA260A" w:rsidP="00DA260A">
      <w:pPr>
        <w:tabs>
          <w:tab w:val="num" w:pos="1710"/>
        </w:tabs>
        <w:ind w:left="1440" w:right="90" w:hanging="360"/>
        <w:jc w:val="both"/>
        <w:rPr>
          <w:rFonts w:ascii="Bookman Old Style" w:hAnsi="Bookman Old Style" w:cs="Arial"/>
        </w:rPr>
      </w:pPr>
    </w:p>
    <w:p w14:paraId="5C2D6C17" w14:textId="77777777" w:rsidR="00DA260A" w:rsidRPr="009A4D54" w:rsidRDefault="00DA260A" w:rsidP="00DA260A">
      <w:pPr>
        <w:numPr>
          <w:ilvl w:val="0"/>
          <w:numId w:val="43"/>
        </w:numPr>
        <w:tabs>
          <w:tab w:val="clear" w:pos="2160"/>
          <w:tab w:val="num" w:pos="1710"/>
        </w:tabs>
        <w:ind w:left="1440" w:right="90" w:hanging="360"/>
        <w:jc w:val="both"/>
        <w:rPr>
          <w:rFonts w:ascii="Bookman Old Style" w:hAnsi="Bookman Old Style" w:cs="Arial"/>
        </w:rPr>
      </w:pPr>
      <w:r w:rsidRPr="009A4D54">
        <w:rPr>
          <w:rFonts w:ascii="Bookman Old Style" w:hAnsi="Bookman Old Style" w:cs="Arial"/>
        </w:rPr>
        <w:t>No advance payment may be made before the Contractor has submitted proof of the establishment of deposit or a directly liable guarantee satisfactory to the Employer in the amount of the advance payment.  The guarantee shall be in the same currency as the advance.</w:t>
      </w:r>
    </w:p>
    <w:p w14:paraId="559889C4" w14:textId="77777777" w:rsidR="00DA260A" w:rsidRPr="009A4D54" w:rsidRDefault="00DA260A" w:rsidP="00DA260A">
      <w:pPr>
        <w:tabs>
          <w:tab w:val="num" w:pos="1710"/>
        </w:tabs>
        <w:ind w:left="1440" w:right="90" w:hanging="360"/>
        <w:jc w:val="both"/>
        <w:rPr>
          <w:rFonts w:ascii="Bookman Old Style" w:hAnsi="Bookman Old Style" w:cs="Arial"/>
        </w:rPr>
      </w:pPr>
    </w:p>
    <w:p w14:paraId="57EA151E" w14:textId="77777777" w:rsidR="00DA260A" w:rsidRPr="009A4D54" w:rsidRDefault="00DA260A" w:rsidP="00DA260A">
      <w:pPr>
        <w:numPr>
          <w:ilvl w:val="0"/>
          <w:numId w:val="43"/>
        </w:numPr>
        <w:tabs>
          <w:tab w:val="clear" w:pos="2160"/>
          <w:tab w:val="num" w:pos="1710"/>
        </w:tabs>
        <w:ind w:left="1440" w:right="90" w:hanging="360"/>
        <w:jc w:val="both"/>
        <w:rPr>
          <w:rFonts w:ascii="Bookman Old Style" w:hAnsi="Bookman Old Style" w:cs="Arial"/>
        </w:rPr>
      </w:pPr>
      <w:r w:rsidRPr="009A4D54">
        <w:rPr>
          <w:rFonts w:ascii="Bookman Old Style" w:hAnsi="Bookman Old Style" w:cs="Arial"/>
        </w:rPr>
        <w:t>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w:t>
      </w:r>
    </w:p>
    <w:p w14:paraId="4A3915D6" w14:textId="77777777" w:rsidR="00DA260A" w:rsidRPr="009A4D54" w:rsidRDefault="00DA260A" w:rsidP="00DA260A">
      <w:pPr>
        <w:tabs>
          <w:tab w:val="num" w:pos="1710"/>
        </w:tabs>
        <w:ind w:left="1440" w:right="90" w:hanging="360"/>
        <w:jc w:val="both"/>
        <w:rPr>
          <w:rFonts w:ascii="Bookman Old Style" w:hAnsi="Bookman Old Style" w:cs="Arial"/>
        </w:rPr>
      </w:pPr>
    </w:p>
    <w:p w14:paraId="0B0788D7" w14:textId="77777777" w:rsidR="00DA260A" w:rsidRPr="009A4D54" w:rsidRDefault="00DA260A" w:rsidP="00DA260A">
      <w:pPr>
        <w:tabs>
          <w:tab w:val="num" w:pos="1710"/>
        </w:tabs>
        <w:ind w:left="1440" w:right="90" w:hanging="360"/>
        <w:jc w:val="both"/>
        <w:rPr>
          <w:rFonts w:ascii="Bookman Old Style" w:hAnsi="Bookman Old Style" w:cs="Arial"/>
        </w:rPr>
      </w:pPr>
      <w:r w:rsidRPr="009A4D54">
        <w:rPr>
          <w:rFonts w:ascii="Bookman Old Style" w:hAnsi="Bookman Old Style" w:cs="Arial"/>
        </w:rPr>
        <w:t>The amount to be repaid by way of successive deductions shall be calculated by means of the formula:</w:t>
      </w:r>
    </w:p>
    <w:p w14:paraId="3B194845" w14:textId="77777777" w:rsidR="00DA260A" w:rsidRPr="009A4D54" w:rsidRDefault="00DA260A" w:rsidP="00DA260A">
      <w:pPr>
        <w:ind w:left="90" w:right="90"/>
        <w:jc w:val="both"/>
        <w:rPr>
          <w:rFonts w:ascii="Bookman Old Style" w:hAnsi="Bookman Old Style" w:cs="Arial"/>
        </w:rPr>
      </w:pPr>
    </w:p>
    <w:p w14:paraId="53F64054"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R</w:t>
      </w:r>
      <w:r w:rsidRPr="009A4D54">
        <w:rPr>
          <w:rFonts w:ascii="Bookman Old Style" w:hAnsi="Bookman Old Style" w:cs="Arial"/>
        </w:rPr>
        <w:tab/>
        <w:t>=</w:t>
      </w:r>
      <w:r w:rsidRPr="009A4D54">
        <w:rPr>
          <w:rFonts w:ascii="Bookman Old Style" w:hAnsi="Bookman Old Style" w:cs="Arial"/>
        </w:rPr>
        <w:tab/>
      </w:r>
      <w:r w:rsidRPr="009A4D54">
        <w:rPr>
          <w:rFonts w:ascii="Bookman Old Style" w:hAnsi="Bookman Old Style" w:cs="Arial"/>
          <w:u w:val="single"/>
        </w:rPr>
        <w:t>A(x</w:t>
      </w:r>
      <w:r w:rsidRPr="009A4D54">
        <w:rPr>
          <w:rFonts w:ascii="Bookman Old Style" w:hAnsi="Bookman Old Style" w:cs="Arial"/>
          <w:u w:val="single"/>
          <w:vertAlign w:val="superscript"/>
        </w:rPr>
        <w:t>1</w:t>
      </w:r>
      <w:r w:rsidRPr="009A4D54">
        <w:rPr>
          <w:rFonts w:ascii="Bookman Old Style" w:hAnsi="Bookman Old Style" w:cs="Arial"/>
          <w:u w:val="single"/>
        </w:rPr>
        <w:t xml:space="preserve"> – x</w:t>
      </w:r>
      <w:r w:rsidRPr="009A4D54">
        <w:rPr>
          <w:rFonts w:ascii="Bookman Old Style" w:hAnsi="Bookman Old Style" w:cs="Arial"/>
          <w:u w:val="single"/>
          <w:vertAlign w:val="superscript"/>
        </w:rPr>
        <w:t>11</w:t>
      </w:r>
      <w:r w:rsidRPr="009A4D54">
        <w:rPr>
          <w:rFonts w:ascii="Bookman Old Style" w:hAnsi="Bookman Old Style" w:cs="Arial"/>
          <w:u w:val="single"/>
        </w:rPr>
        <w:t>)</w:t>
      </w:r>
    </w:p>
    <w:p w14:paraId="290EB860"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 xml:space="preserve">  80 – 20 </w:t>
      </w:r>
    </w:p>
    <w:p w14:paraId="34C3F6E5" w14:textId="77777777" w:rsidR="00DA260A" w:rsidRPr="009A4D54" w:rsidRDefault="00DA260A" w:rsidP="00DA260A">
      <w:pPr>
        <w:ind w:left="90" w:right="90"/>
        <w:jc w:val="both"/>
        <w:rPr>
          <w:rFonts w:ascii="Bookman Old Style" w:hAnsi="Bookman Old Style" w:cs="Arial"/>
          <w:u w:val="single"/>
        </w:rPr>
      </w:pPr>
      <w:r w:rsidRPr="009A4D54">
        <w:rPr>
          <w:rFonts w:ascii="Bookman Old Style" w:hAnsi="Bookman Old Style" w:cs="Arial"/>
          <w:u w:val="single"/>
        </w:rPr>
        <w:t>Where:</w:t>
      </w:r>
    </w:p>
    <w:p w14:paraId="5CE3759F" w14:textId="77777777" w:rsidR="00DA260A" w:rsidRPr="009A4D54" w:rsidRDefault="00DA260A" w:rsidP="00DA260A">
      <w:pPr>
        <w:ind w:left="90" w:right="90"/>
        <w:jc w:val="both"/>
        <w:rPr>
          <w:rFonts w:ascii="Bookman Old Style" w:hAnsi="Bookman Old Style" w:cs="Arial"/>
          <w:u w:val="single"/>
        </w:rPr>
      </w:pPr>
    </w:p>
    <w:p w14:paraId="1D244B13"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R</w:t>
      </w:r>
      <w:r w:rsidRPr="009A4D54">
        <w:rPr>
          <w:rFonts w:ascii="Bookman Old Style" w:hAnsi="Bookman Old Style" w:cs="Arial"/>
        </w:rPr>
        <w:tab/>
        <w:t>=</w:t>
      </w:r>
      <w:r w:rsidRPr="009A4D54">
        <w:rPr>
          <w:rFonts w:ascii="Bookman Old Style" w:hAnsi="Bookman Old Style" w:cs="Arial"/>
        </w:rPr>
        <w:tab/>
        <w:t>the amount to be reimbursed</w:t>
      </w:r>
    </w:p>
    <w:p w14:paraId="1460EA7A"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A</w:t>
      </w:r>
      <w:r w:rsidRPr="009A4D54">
        <w:rPr>
          <w:rFonts w:ascii="Bookman Old Style" w:hAnsi="Bookman Old Style" w:cs="Arial"/>
        </w:rPr>
        <w:tab/>
        <w:t>=</w:t>
      </w:r>
      <w:r w:rsidRPr="009A4D54">
        <w:rPr>
          <w:rFonts w:ascii="Bookman Old Style" w:hAnsi="Bookman Old Style" w:cs="Arial"/>
        </w:rPr>
        <w:tab/>
        <w:t>the amount of the advance which has been granted</w:t>
      </w:r>
    </w:p>
    <w:p w14:paraId="6510043D" w14:textId="77777777" w:rsidR="00DA260A" w:rsidRPr="009A4D54" w:rsidRDefault="00DA260A" w:rsidP="00DA260A">
      <w:pPr>
        <w:ind w:left="3060" w:right="90" w:hanging="900"/>
        <w:jc w:val="both"/>
        <w:rPr>
          <w:rFonts w:ascii="Bookman Old Style" w:hAnsi="Bookman Old Style" w:cs="Arial"/>
        </w:rPr>
      </w:pPr>
      <w:r w:rsidRPr="009A4D54">
        <w:rPr>
          <w:rFonts w:ascii="Bookman Old Style" w:hAnsi="Bookman Old Style" w:cs="Arial"/>
        </w:rPr>
        <w:t>X</w:t>
      </w:r>
      <w:r w:rsidRPr="009A4D54">
        <w:rPr>
          <w:rFonts w:ascii="Bookman Old Style" w:hAnsi="Bookman Old Style" w:cs="Arial"/>
          <w:vertAlign w:val="superscript"/>
        </w:rPr>
        <w:t>1</w:t>
      </w:r>
      <w:r w:rsidRPr="009A4D54">
        <w:rPr>
          <w:rFonts w:ascii="Bookman Old Style" w:hAnsi="Bookman Old Style" w:cs="Arial"/>
        </w:rPr>
        <w:t xml:space="preserve">      =</w:t>
      </w:r>
      <w:r w:rsidRPr="009A4D54">
        <w:rPr>
          <w:rFonts w:ascii="Bookman Old Style" w:hAnsi="Bookman Old Style" w:cs="Arial"/>
        </w:rPr>
        <w:tab/>
        <w:t>the amount of proposed cumulative payments as a percentage of the original amount of the Contract.  This figure will exceed 20% but not exceed 80%.</w:t>
      </w:r>
    </w:p>
    <w:p w14:paraId="327F81A9" w14:textId="77777777" w:rsidR="00DA260A" w:rsidRPr="009A4D54" w:rsidRDefault="00DA260A" w:rsidP="00DA260A">
      <w:pPr>
        <w:ind w:left="3060" w:right="90" w:hanging="900"/>
        <w:jc w:val="both"/>
        <w:rPr>
          <w:rFonts w:ascii="Bookman Old Style" w:hAnsi="Bookman Old Style" w:cs="Arial"/>
        </w:rPr>
      </w:pPr>
      <w:r w:rsidRPr="009A4D54">
        <w:rPr>
          <w:rFonts w:ascii="Bookman Old Style" w:hAnsi="Bookman Old Style" w:cs="Arial"/>
        </w:rPr>
        <w:lastRenderedPageBreak/>
        <w:t>X</w:t>
      </w:r>
      <w:r w:rsidRPr="009A4D54">
        <w:rPr>
          <w:rFonts w:ascii="Bookman Old Style" w:hAnsi="Bookman Old Style" w:cs="Arial"/>
          <w:vertAlign w:val="superscript"/>
        </w:rPr>
        <w:t>11</w:t>
      </w:r>
      <w:r w:rsidRPr="009A4D54">
        <w:rPr>
          <w:rFonts w:ascii="Bookman Old Style" w:hAnsi="Bookman Old Style" w:cs="Arial"/>
        </w:rPr>
        <w:t xml:space="preserve">     =</w:t>
      </w:r>
      <w:r w:rsidRPr="009A4D54">
        <w:rPr>
          <w:rFonts w:ascii="Bookman Old Style" w:hAnsi="Bookman Old Style" w:cs="Arial"/>
        </w:rPr>
        <w:tab/>
        <w:t>the amount of the previous cumulative payments as a percentage of the original amount of the Contract.  This figure will be below 80%but not less than 20%.</w:t>
      </w:r>
    </w:p>
    <w:p w14:paraId="609E00A4" w14:textId="77777777" w:rsidR="00DA260A" w:rsidRPr="009A4D54" w:rsidRDefault="00DA260A" w:rsidP="00DA260A">
      <w:pPr>
        <w:ind w:left="90" w:right="90"/>
        <w:jc w:val="both"/>
        <w:rPr>
          <w:rFonts w:ascii="Bookman Old Style" w:hAnsi="Bookman Old Style" w:cs="Arial"/>
        </w:rPr>
      </w:pPr>
    </w:p>
    <w:p w14:paraId="288B8206" w14:textId="77777777" w:rsidR="00DA260A" w:rsidRPr="009A4D54" w:rsidRDefault="00DA260A" w:rsidP="00DA260A">
      <w:pPr>
        <w:numPr>
          <w:ilvl w:val="0"/>
          <w:numId w:val="43"/>
        </w:numPr>
        <w:ind w:right="90" w:hanging="990"/>
        <w:jc w:val="both"/>
        <w:rPr>
          <w:rFonts w:ascii="Bookman Old Style" w:hAnsi="Bookman Old Style" w:cs="Arial"/>
        </w:rPr>
      </w:pPr>
      <w:r w:rsidRPr="009A4D54">
        <w:rPr>
          <w:rFonts w:ascii="Bookman Old Style" w:hAnsi="Bookman Old Style" w:cs="Arial"/>
        </w:rPr>
        <w:t>with each reimbursement the counterpart of the directly liable guarantee may be reduced accordingly.</w:t>
      </w:r>
    </w:p>
    <w:p w14:paraId="0B07EFFB" w14:textId="77777777" w:rsidR="00DA260A" w:rsidRPr="009A4D54" w:rsidRDefault="00DA260A" w:rsidP="00DA260A">
      <w:pPr>
        <w:ind w:left="90" w:right="90"/>
        <w:jc w:val="both"/>
        <w:rPr>
          <w:rFonts w:ascii="Bookman Old Style" w:hAnsi="Bookman Old Style" w:cs="Arial"/>
          <w:sz w:val="16"/>
        </w:rPr>
      </w:pPr>
    </w:p>
    <w:p w14:paraId="4A8E34D1" w14:textId="77777777" w:rsidR="00DA260A" w:rsidRPr="009A4D54" w:rsidRDefault="00DA260A" w:rsidP="00DA260A">
      <w:pPr>
        <w:pStyle w:val="Heading2"/>
        <w:numPr>
          <w:ilvl w:val="0"/>
          <w:numId w:val="47"/>
        </w:numPr>
        <w:ind w:left="90" w:right="90" w:firstLine="0"/>
      </w:pPr>
      <w:bookmarkStart w:id="1049" w:name="_Toc21006711"/>
      <w:bookmarkStart w:id="1050" w:name="_Toc21007779"/>
      <w:bookmarkStart w:id="1051" w:name="_Toc21008599"/>
      <w:bookmarkStart w:id="1052" w:name="_Toc24549427"/>
      <w:bookmarkStart w:id="1053" w:name="_Toc24553160"/>
      <w:bookmarkStart w:id="1054" w:name="_Toc58513348"/>
      <w:bookmarkStart w:id="1055" w:name="_Toc58513845"/>
      <w:bookmarkStart w:id="1056" w:name="_Toc58514345"/>
      <w:bookmarkStart w:id="1057" w:name="_Toc58514512"/>
      <w:bookmarkStart w:id="1058" w:name="_Toc58514642"/>
      <w:bookmarkStart w:id="1059" w:name="_Toc58515293"/>
      <w:bookmarkStart w:id="1060" w:name="_Toc58587770"/>
      <w:bookmarkStart w:id="1061" w:name="_Toc58659260"/>
      <w:bookmarkStart w:id="1062" w:name="_Toc58668969"/>
      <w:bookmarkStart w:id="1063" w:name="_Toc58669544"/>
      <w:bookmarkStart w:id="1064" w:name="_Toc58670508"/>
      <w:bookmarkStart w:id="1065" w:name="_Toc58670842"/>
      <w:bookmarkStart w:id="1066" w:name="_Toc58672039"/>
      <w:bookmarkStart w:id="1067" w:name="_Toc58672160"/>
      <w:r w:rsidRPr="009A4D54">
        <w:t>Compensation Events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4C8D1E73"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7F365FDD" wp14:editId="64088E61">
                <wp:extent cx="6298565" cy="38100"/>
                <wp:effectExtent l="0" t="0" r="6985" b="0"/>
                <wp:docPr id="1896" name="Group 189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9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56CCCFAF" id="Group 189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XwSxnU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5CD60A87" w14:textId="77777777" w:rsidR="00DA260A" w:rsidRPr="009A4D54" w:rsidRDefault="00DA260A" w:rsidP="00DA260A">
      <w:pPr>
        <w:ind w:left="90" w:right="90"/>
        <w:jc w:val="both"/>
        <w:rPr>
          <w:rFonts w:ascii="Bookman Old Style" w:hAnsi="Bookman Old Style" w:cs="Arial"/>
          <w:b/>
          <w:sz w:val="16"/>
        </w:rPr>
      </w:pPr>
    </w:p>
    <w:p w14:paraId="1A5EB456" w14:textId="77777777" w:rsidR="00DA260A" w:rsidRPr="009A4D54" w:rsidRDefault="00DA260A" w:rsidP="00DA260A">
      <w:pPr>
        <w:pStyle w:val="BodyTextIndent"/>
        <w:numPr>
          <w:ilvl w:val="1"/>
          <w:numId w:val="76"/>
        </w:numPr>
        <w:ind w:left="90" w:right="90" w:firstLine="0"/>
        <w:jc w:val="both"/>
        <w:rPr>
          <w:rFonts w:ascii="Bookman Old Style" w:hAnsi="Bookman Old Style" w:cs="Arial"/>
        </w:rPr>
      </w:pPr>
      <w:r w:rsidRPr="009A4D54">
        <w:rPr>
          <w:rFonts w:ascii="Bookman Old Style" w:hAnsi="Bookman Old Style" w:cs="Arial"/>
        </w:rPr>
        <w:t>The following issues shall constitute Compensation Events:</w:t>
      </w:r>
    </w:p>
    <w:p w14:paraId="3E39122C" w14:textId="77777777" w:rsidR="00DA260A" w:rsidRPr="009A4D54" w:rsidRDefault="00DA260A" w:rsidP="00DA260A">
      <w:pPr>
        <w:ind w:left="90" w:right="90"/>
        <w:jc w:val="both"/>
        <w:rPr>
          <w:rFonts w:ascii="Bookman Old Style" w:hAnsi="Bookman Old Style" w:cs="Arial"/>
        </w:rPr>
      </w:pPr>
    </w:p>
    <w:p w14:paraId="2E7AEE0A"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Employer does not give access to a part of the Site by the Site Possession Date stated in the Appendix to Conditions of Contract.</w:t>
      </w:r>
    </w:p>
    <w:p w14:paraId="3D0AB71F" w14:textId="77777777" w:rsidR="00DA260A" w:rsidRPr="009A4D54" w:rsidRDefault="00DA260A" w:rsidP="00DA260A">
      <w:pPr>
        <w:tabs>
          <w:tab w:val="num" w:pos="2160"/>
        </w:tabs>
        <w:ind w:left="2160" w:right="90" w:hanging="450"/>
        <w:jc w:val="both"/>
        <w:rPr>
          <w:rFonts w:ascii="Bookman Old Style" w:hAnsi="Bookman Old Style" w:cs="Arial"/>
        </w:rPr>
      </w:pPr>
    </w:p>
    <w:p w14:paraId="5F1FF0A9"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Employer modifies the List of Other Contractors, etc., in a way that affects the Work of the Contractor under the Contract.</w:t>
      </w:r>
    </w:p>
    <w:p w14:paraId="67605969" w14:textId="77777777" w:rsidR="00DA260A" w:rsidRPr="009A4D54" w:rsidRDefault="00DA260A" w:rsidP="00DA260A">
      <w:pPr>
        <w:tabs>
          <w:tab w:val="num" w:pos="2160"/>
        </w:tabs>
        <w:ind w:left="2160" w:right="90" w:hanging="450"/>
        <w:jc w:val="both"/>
        <w:rPr>
          <w:rFonts w:ascii="Bookman Old Style" w:hAnsi="Bookman Old Style" w:cs="Arial"/>
        </w:rPr>
      </w:pPr>
    </w:p>
    <w:p w14:paraId="7652FF10"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Project Manager orders a delay or does not issue drawings, specifications or instructions required for execution of the Works on time.</w:t>
      </w:r>
    </w:p>
    <w:p w14:paraId="690FF48F" w14:textId="77777777" w:rsidR="00DA260A" w:rsidRPr="009A4D54" w:rsidRDefault="00DA260A" w:rsidP="00DA260A">
      <w:pPr>
        <w:tabs>
          <w:tab w:val="num" w:pos="2160"/>
        </w:tabs>
        <w:ind w:left="2160" w:right="90" w:hanging="450"/>
        <w:jc w:val="both"/>
        <w:rPr>
          <w:rFonts w:ascii="Bookman Old Style" w:hAnsi="Bookman Old Style" w:cs="Arial"/>
        </w:rPr>
      </w:pPr>
    </w:p>
    <w:p w14:paraId="2425F395"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Project Manager instructs the Contractor to uncover or to carry out additional tests upon the Work, which is then found to have no defects.</w:t>
      </w:r>
    </w:p>
    <w:p w14:paraId="5EFE689A" w14:textId="77777777" w:rsidR="00DA260A" w:rsidRPr="009A4D54" w:rsidRDefault="00DA260A" w:rsidP="00DA260A">
      <w:pPr>
        <w:tabs>
          <w:tab w:val="num" w:pos="2160"/>
        </w:tabs>
        <w:ind w:left="2160" w:right="90" w:hanging="450"/>
        <w:jc w:val="both"/>
        <w:rPr>
          <w:rFonts w:ascii="Bookman Old Style" w:hAnsi="Bookman Old Style" w:cs="Arial"/>
        </w:rPr>
      </w:pPr>
    </w:p>
    <w:p w14:paraId="60FFD51A"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Project Manager unreasonably does not approve a subcontract to be let.</w:t>
      </w:r>
    </w:p>
    <w:p w14:paraId="519F3BA2"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64BF92FC"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w:t>
      </w:r>
    </w:p>
    <w:p w14:paraId="2476C549"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7B7B3F08"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Project Manager gives an instruction for dealing with an unforeseen condition, caused by the Employer or additional work required for safety or other reasons.</w:t>
      </w:r>
    </w:p>
    <w:p w14:paraId="422E1AFB"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7DCDD96F"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Other contractors, public authorities, utilities, or the Employer does not work within the dates and other constraints stated in the Contract, and they cause delay or extra cost to the Contractor.</w:t>
      </w:r>
    </w:p>
    <w:p w14:paraId="5D1B77C0"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01CDE77B"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effects on the Contractor of any of the Employer’s risks.</w:t>
      </w:r>
    </w:p>
    <w:p w14:paraId="53360E48"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5BCECDA1"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The Project Manager unreasonably delays issuing a Certificate of Completion.</w:t>
      </w:r>
    </w:p>
    <w:p w14:paraId="27B3726E" w14:textId="77777777" w:rsidR="00DA260A" w:rsidRPr="009A4D54" w:rsidRDefault="00DA260A" w:rsidP="00DA260A">
      <w:pPr>
        <w:tabs>
          <w:tab w:val="num" w:pos="2160"/>
        </w:tabs>
        <w:ind w:left="2160" w:right="90" w:hanging="450"/>
        <w:jc w:val="both"/>
        <w:rPr>
          <w:rFonts w:ascii="Bookman Old Style" w:hAnsi="Bookman Old Style" w:cs="Arial"/>
          <w:sz w:val="16"/>
        </w:rPr>
      </w:pPr>
    </w:p>
    <w:p w14:paraId="2A39B0BE" w14:textId="77777777" w:rsidR="00DA260A" w:rsidRPr="009A4D54" w:rsidRDefault="00DA260A" w:rsidP="00DA260A">
      <w:pPr>
        <w:numPr>
          <w:ilvl w:val="0"/>
          <w:numId w:val="33"/>
        </w:numPr>
        <w:ind w:right="90" w:hanging="450"/>
        <w:jc w:val="both"/>
        <w:rPr>
          <w:rFonts w:ascii="Bookman Old Style" w:hAnsi="Bookman Old Style" w:cs="Arial"/>
        </w:rPr>
      </w:pPr>
      <w:r w:rsidRPr="009A4D54">
        <w:rPr>
          <w:rFonts w:ascii="Bookman Old Style" w:hAnsi="Bookman Old Style" w:cs="Arial"/>
        </w:rPr>
        <w:t>Other compensation events described in the Contract or determined by the Project Manager shall apply.</w:t>
      </w:r>
    </w:p>
    <w:p w14:paraId="023E2725" w14:textId="77777777" w:rsidR="00DA260A" w:rsidRPr="009A4D54" w:rsidRDefault="00DA260A" w:rsidP="00DA260A">
      <w:pPr>
        <w:ind w:left="90" w:right="90"/>
        <w:jc w:val="both"/>
        <w:rPr>
          <w:rFonts w:ascii="Bookman Old Style" w:hAnsi="Bookman Old Style" w:cs="Arial"/>
          <w:sz w:val="16"/>
        </w:rPr>
      </w:pPr>
    </w:p>
    <w:p w14:paraId="257059CF" w14:textId="77777777" w:rsidR="00DA260A" w:rsidRPr="009A4D54" w:rsidRDefault="00DA260A" w:rsidP="00DA260A">
      <w:pPr>
        <w:pStyle w:val="ListParagraph"/>
        <w:numPr>
          <w:ilvl w:val="1"/>
          <w:numId w:val="77"/>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lastRenderedPageBreak/>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23229D9" w14:textId="77777777" w:rsidR="00DA260A" w:rsidRPr="009A4D54" w:rsidRDefault="00DA260A" w:rsidP="00DA260A">
      <w:pPr>
        <w:tabs>
          <w:tab w:val="num" w:pos="810"/>
        </w:tabs>
        <w:ind w:left="90" w:right="90"/>
        <w:jc w:val="both"/>
        <w:rPr>
          <w:rFonts w:ascii="Bookman Old Style" w:hAnsi="Bookman Old Style" w:cs="Arial"/>
          <w:sz w:val="16"/>
        </w:rPr>
      </w:pPr>
    </w:p>
    <w:p w14:paraId="397C5DE6" w14:textId="77777777" w:rsidR="00DA260A" w:rsidRPr="009A4D54" w:rsidRDefault="00DA260A" w:rsidP="00DA260A">
      <w:pPr>
        <w:pStyle w:val="ListParagraph"/>
        <w:numPr>
          <w:ilvl w:val="1"/>
          <w:numId w:val="78"/>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14:paraId="732B01E4" w14:textId="77777777" w:rsidR="00DA260A" w:rsidRPr="009A4D54" w:rsidRDefault="00DA260A" w:rsidP="00DA260A">
      <w:pPr>
        <w:tabs>
          <w:tab w:val="num" w:pos="810"/>
        </w:tabs>
        <w:ind w:left="90" w:right="90"/>
        <w:jc w:val="both"/>
        <w:rPr>
          <w:rFonts w:ascii="Bookman Old Style" w:hAnsi="Bookman Old Style" w:cs="Arial"/>
          <w:sz w:val="16"/>
        </w:rPr>
      </w:pPr>
    </w:p>
    <w:p w14:paraId="53F470A7" w14:textId="77777777" w:rsidR="00DA260A" w:rsidRPr="009A4D54" w:rsidRDefault="00DA260A" w:rsidP="00DA260A">
      <w:pPr>
        <w:pStyle w:val="ListParagraph"/>
        <w:numPr>
          <w:ilvl w:val="1"/>
          <w:numId w:val="79"/>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The Contractor shall not be entitled to compensation to the extent that the Employer’s interests are adversely affected by the Contractor not having given early warning or not having co-operated with the Project Manager.</w:t>
      </w:r>
    </w:p>
    <w:p w14:paraId="63929500" w14:textId="77777777" w:rsidR="00DA260A" w:rsidRPr="009A4D54" w:rsidRDefault="00DA260A" w:rsidP="00DA260A">
      <w:pPr>
        <w:tabs>
          <w:tab w:val="num" w:pos="810"/>
        </w:tabs>
        <w:ind w:left="90" w:right="90"/>
        <w:jc w:val="both"/>
        <w:rPr>
          <w:rFonts w:ascii="Bookman Old Style" w:hAnsi="Bookman Old Style" w:cs="Arial"/>
          <w:sz w:val="16"/>
        </w:rPr>
      </w:pPr>
    </w:p>
    <w:p w14:paraId="096B1524" w14:textId="77777777" w:rsidR="00DA260A" w:rsidRPr="009A4D54" w:rsidRDefault="00DA260A" w:rsidP="00DA260A">
      <w:pPr>
        <w:pStyle w:val="ListParagraph"/>
        <w:numPr>
          <w:ilvl w:val="1"/>
          <w:numId w:val="80"/>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Prices shall be adjusted for fluctuations in the cost of inputs only if provided for in the Appendix to Conditions of Contract.</w:t>
      </w:r>
    </w:p>
    <w:p w14:paraId="6C16CE62" w14:textId="77777777" w:rsidR="00DA260A" w:rsidRPr="009A4D54" w:rsidRDefault="00DA260A" w:rsidP="00DA260A">
      <w:pPr>
        <w:tabs>
          <w:tab w:val="num" w:pos="810"/>
        </w:tabs>
        <w:ind w:left="90" w:right="90"/>
        <w:jc w:val="both"/>
        <w:rPr>
          <w:rFonts w:ascii="Bookman Old Style" w:hAnsi="Bookman Old Style" w:cs="Arial"/>
        </w:rPr>
      </w:pPr>
    </w:p>
    <w:p w14:paraId="41F86A4E" w14:textId="77777777" w:rsidR="00DA260A" w:rsidRPr="009A4D54" w:rsidRDefault="00DA260A" w:rsidP="00DA260A">
      <w:pPr>
        <w:pStyle w:val="ListParagraph"/>
        <w:numPr>
          <w:ilvl w:val="1"/>
          <w:numId w:val="81"/>
        </w:numPr>
        <w:tabs>
          <w:tab w:val="clear" w:pos="1440"/>
          <w:tab w:val="num" w:pos="810"/>
        </w:tabs>
        <w:ind w:left="90" w:right="90" w:firstLine="0"/>
        <w:jc w:val="both"/>
        <w:rPr>
          <w:rFonts w:ascii="Bookman Old Style" w:hAnsi="Bookman Old Style" w:cs="Arial"/>
        </w:rPr>
      </w:pPr>
      <w:r w:rsidRPr="009A4D54">
        <w:rPr>
          <w:rFonts w:ascii="Bookman Old Style" w:hAnsi="Bookman Old Style" w:cs="Arial"/>
        </w:rPr>
        <w:t>The Contractor shall give written notice to the Project Manager of his intention to make a claim within thirty days after the event giving rise to the claim has first arisen.  The claim shall be submitted within thirty days thereafter.</w:t>
      </w:r>
    </w:p>
    <w:p w14:paraId="721310F8" w14:textId="77777777" w:rsidR="00DA260A" w:rsidRPr="009A4D54" w:rsidRDefault="00DA260A" w:rsidP="00DA260A">
      <w:pPr>
        <w:ind w:left="90" w:right="90"/>
        <w:jc w:val="both"/>
        <w:rPr>
          <w:rFonts w:ascii="Bookman Old Style" w:hAnsi="Bookman Old Style" w:cs="Arial"/>
          <w:sz w:val="16"/>
        </w:rPr>
      </w:pPr>
    </w:p>
    <w:p w14:paraId="607EE3BE" w14:textId="77777777" w:rsidR="00DA260A" w:rsidRPr="009A4D54" w:rsidRDefault="00DA260A" w:rsidP="00DA260A">
      <w:pPr>
        <w:ind w:left="90" w:right="90"/>
        <w:jc w:val="both"/>
        <w:rPr>
          <w:rFonts w:ascii="Bookman Old Style" w:hAnsi="Bookman Old Style" w:cs="Arial"/>
        </w:rPr>
      </w:pPr>
      <w:r w:rsidRPr="009A4D54">
        <w:rPr>
          <w:rFonts w:ascii="Bookman Old Style" w:hAnsi="Bookman Old Style" w:cs="Arial"/>
        </w:rPr>
        <w:t>Provided always that should the event giving rise to the claim of continuing effect, the Contractor shall submit an interim claim within the said thirty days and a final claim within thirty days of the end of the event giving rise to the claim.</w:t>
      </w:r>
    </w:p>
    <w:p w14:paraId="7EF3CE5B" w14:textId="77777777" w:rsidR="00DA260A" w:rsidRPr="009A4D54" w:rsidRDefault="00DA260A" w:rsidP="00DA260A">
      <w:pPr>
        <w:ind w:left="90" w:right="90"/>
        <w:jc w:val="both"/>
        <w:rPr>
          <w:rFonts w:ascii="Bookman Old Style" w:hAnsi="Bookman Old Style" w:cs="Arial"/>
          <w:b/>
          <w:sz w:val="16"/>
        </w:rPr>
      </w:pPr>
    </w:p>
    <w:p w14:paraId="6A406D32" w14:textId="77777777" w:rsidR="00DA260A" w:rsidRPr="009A4D54" w:rsidRDefault="00DA260A" w:rsidP="00DA260A">
      <w:pPr>
        <w:pStyle w:val="Heading2"/>
        <w:numPr>
          <w:ilvl w:val="0"/>
          <w:numId w:val="47"/>
        </w:numPr>
        <w:ind w:left="90" w:right="90" w:firstLine="0"/>
      </w:pPr>
      <w:bookmarkStart w:id="1068" w:name="_Toc21006712"/>
      <w:bookmarkStart w:id="1069" w:name="_Toc21007780"/>
      <w:bookmarkStart w:id="1070" w:name="_Toc21008600"/>
      <w:bookmarkStart w:id="1071" w:name="_Toc24549428"/>
      <w:bookmarkStart w:id="1072" w:name="_Toc24553161"/>
      <w:bookmarkStart w:id="1073" w:name="_Toc58513349"/>
      <w:bookmarkStart w:id="1074" w:name="_Toc58513846"/>
      <w:bookmarkStart w:id="1075" w:name="_Toc58514346"/>
      <w:bookmarkStart w:id="1076" w:name="_Toc58514513"/>
      <w:bookmarkStart w:id="1077" w:name="_Toc58514643"/>
      <w:bookmarkStart w:id="1078" w:name="_Toc58515294"/>
      <w:bookmarkStart w:id="1079" w:name="_Toc58587771"/>
      <w:bookmarkStart w:id="1080" w:name="_Toc58659261"/>
      <w:bookmarkStart w:id="1081" w:name="_Toc58668970"/>
      <w:bookmarkStart w:id="1082" w:name="_Toc58669545"/>
      <w:bookmarkStart w:id="1083" w:name="_Toc58670509"/>
      <w:bookmarkStart w:id="1084" w:name="_Toc58670843"/>
      <w:bookmarkStart w:id="1085" w:name="_Toc58672040"/>
      <w:bookmarkStart w:id="1086" w:name="_Toc58672161"/>
      <w:r w:rsidRPr="009A4D54">
        <w:t>Price Adjustment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44AA05FC"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374B0B10" wp14:editId="54F426E6">
                <wp:extent cx="6298565" cy="38100"/>
                <wp:effectExtent l="0" t="0" r="6985" b="0"/>
                <wp:docPr id="1894" name="Group 18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9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23052D1A" id="Group 189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58ICLE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49B460D3" w14:textId="77777777" w:rsidR="00DA260A" w:rsidRPr="009A4D54" w:rsidRDefault="00DA260A" w:rsidP="00DA260A">
      <w:pPr>
        <w:ind w:left="90" w:right="90"/>
        <w:jc w:val="both"/>
        <w:rPr>
          <w:rFonts w:ascii="Bookman Old Style" w:hAnsi="Bookman Old Style" w:cs="Arial"/>
          <w:b/>
          <w:sz w:val="16"/>
        </w:rPr>
      </w:pPr>
    </w:p>
    <w:p w14:paraId="27F3550C" w14:textId="77777777" w:rsidR="00DA260A" w:rsidRPr="009A4D54" w:rsidRDefault="00DA260A" w:rsidP="00DA260A">
      <w:pPr>
        <w:pStyle w:val="BodyTextIndent"/>
        <w:numPr>
          <w:ilvl w:val="1"/>
          <w:numId w:val="82"/>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Project Manager shall adjust the Contract Price if taxes, duties and other levies are changed between the date 30 days before the submission of tenders for the Contract and the date of Completion.  The adjustment shall be the change in the amount of tax payable by the Contractor.</w:t>
      </w:r>
    </w:p>
    <w:p w14:paraId="3D127165" w14:textId="77777777" w:rsidR="00DA260A" w:rsidRPr="009A4D54" w:rsidRDefault="00DA260A" w:rsidP="00DA260A">
      <w:pPr>
        <w:tabs>
          <w:tab w:val="num" w:pos="720"/>
        </w:tabs>
        <w:ind w:left="90" w:right="90"/>
        <w:jc w:val="both"/>
        <w:rPr>
          <w:rFonts w:ascii="Bookman Old Style" w:hAnsi="Bookman Old Style" w:cs="Arial"/>
          <w:sz w:val="12"/>
        </w:rPr>
      </w:pPr>
    </w:p>
    <w:p w14:paraId="079506D6" w14:textId="77777777" w:rsidR="00DA260A" w:rsidRPr="009A4D54" w:rsidRDefault="00DA260A" w:rsidP="00DA260A">
      <w:pPr>
        <w:pStyle w:val="ListParagraph"/>
        <w:numPr>
          <w:ilvl w:val="1"/>
          <w:numId w:val="83"/>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so assessed shall be added to or deducted from the Contract Price, as the case may be.</w:t>
      </w:r>
    </w:p>
    <w:p w14:paraId="7B33FCBB" w14:textId="77777777" w:rsidR="00DA260A" w:rsidRPr="009A4D54" w:rsidRDefault="00DA260A" w:rsidP="00DA260A">
      <w:pPr>
        <w:tabs>
          <w:tab w:val="num" w:pos="720"/>
        </w:tabs>
        <w:ind w:left="90" w:right="90"/>
        <w:jc w:val="both"/>
        <w:rPr>
          <w:rFonts w:ascii="Bookman Old Style" w:hAnsi="Bookman Old Style" w:cs="Arial"/>
          <w:sz w:val="12"/>
        </w:rPr>
      </w:pPr>
    </w:p>
    <w:p w14:paraId="14738C98" w14:textId="77777777" w:rsidR="00DA260A" w:rsidRPr="009A4D54" w:rsidRDefault="00DA260A" w:rsidP="00DA260A">
      <w:pPr>
        <w:pStyle w:val="ListParagraph"/>
        <w:numPr>
          <w:ilvl w:val="1"/>
          <w:numId w:val="84"/>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Unless otherwise stated in the Contract, the Contract Price shall be deemed to have been calculated in the manner set out below and in sub-clauses 25.4 and 25.5 and shall be subject to adjustment in the events specified thereunder;</w:t>
      </w:r>
    </w:p>
    <w:p w14:paraId="2FE56408" w14:textId="77777777" w:rsidR="00DA260A" w:rsidRPr="009A4D54" w:rsidRDefault="00DA260A" w:rsidP="00DA260A">
      <w:pPr>
        <w:tabs>
          <w:tab w:val="num" w:pos="720"/>
        </w:tabs>
        <w:ind w:left="90" w:right="90"/>
        <w:jc w:val="both"/>
        <w:rPr>
          <w:rFonts w:ascii="Bookman Old Style" w:hAnsi="Bookman Old Style" w:cs="Arial"/>
          <w:sz w:val="16"/>
        </w:rPr>
      </w:pPr>
    </w:p>
    <w:p w14:paraId="0E3B6552" w14:textId="77777777" w:rsidR="00DA260A" w:rsidRPr="009A4D54" w:rsidRDefault="00DA260A" w:rsidP="00DA260A">
      <w:pPr>
        <w:numPr>
          <w:ilvl w:val="0"/>
          <w:numId w:val="34"/>
        </w:numPr>
        <w:tabs>
          <w:tab w:val="num" w:pos="720"/>
        </w:tabs>
        <w:ind w:left="90" w:right="90" w:firstLine="0"/>
        <w:jc w:val="both"/>
        <w:rPr>
          <w:rFonts w:ascii="Bookman Old Style" w:hAnsi="Bookman Old Style" w:cs="Arial"/>
        </w:rPr>
      </w:pPr>
      <w:r w:rsidRPr="009A4D54">
        <w:rPr>
          <w:rFonts w:ascii="Bookman Old Style" w:hAnsi="Bookman Old Style" w:cs="Arial"/>
        </w:rPr>
        <w:lastRenderedPageBreak/>
        <w:t xml:space="preserve">The prices contained in the Contract Bills of Quantities shall be deemed to be based upon the rates of wages and other </w:t>
      </w:r>
    </w:p>
    <w:p w14:paraId="17AAA92C" w14:textId="77777777" w:rsidR="00DA260A" w:rsidRPr="009A4D54" w:rsidRDefault="00DA260A" w:rsidP="00DA260A">
      <w:pPr>
        <w:tabs>
          <w:tab w:val="num" w:pos="720"/>
        </w:tabs>
        <w:ind w:left="90" w:right="90"/>
        <w:jc w:val="both"/>
        <w:rPr>
          <w:rFonts w:ascii="Bookman Old Style" w:hAnsi="Bookman Old Style" w:cs="Arial"/>
        </w:rPr>
      </w:pPr>
      <w:r w:rsidRPr="009A4D54">
        <w:rPr>
          <w:rFonts w:ascii="Bookman Old Style" w:hAnsi="Bookman Old Style" w:cs="Arial"/>
        </w:rPr>
        <w:t>emoluments and expenses as determined by the Joint Building Council of Kenya (J.B.C.) and set out in the schedule of basic rates issued 30 days before the date for submission of tenders. A copy of the schedule used by the Contractor in his pricing shall be attached in the Appendix to Conditions of Contract.</w:t>
      </w:r>
    </w:p>
    <w:p w14:paraId="0928C12C" w14:textId="77777777" w:rsidR="00DA260A" w:rsidRPr="009A4D54" w:rsidRDefault="00DA260A" w:rsidP="00DA260A">
      <w:pPr>
        <w:tabs>
          <w:tab w:val="num" w:pos="720"/>
        </w:tabs>
        <w:ind w:left="90" w:right="90"/>
        <w:jc w:val="both"/>
        <w:rPr>
          <w:rFonts w:ascii="Bookman Old Style" w:hAnsi="Bookman Old Style" w:cs="Arial"/>
          <w:sz w:val="16"/>
        </w:rPr>
      </w:pPr>
    </w:p>
    <w:p w14:paraId="7B8773B2" w14:textId="77777777" w:rsidR="00DA260A" w:rsidRPr="009A4D54" w:rsidRDefault="00DA260A" w:rsidP="00DA260A">
      <w:pPr>
        <w:numPr>
          <w:ilvl w:val="0"/>
          <w:numId w:val="34"/>
        </w:numPr>
        <w:tabs>
          <w:tab w:val="num" w:pos="720"/>
        </w:tabs>
        <w:ind w:left="90" w:right="90" w:firstLine="0"/>
        <w:jc w:val="both"/>
        <w:rPr>
          <w:rFonts w:ascii="Bookman Old Style" w:hAnsi="Bookman Old Style" w:cs="Arial"/>
        </w:rPr>
      </w:pPr>
      <w:r w:rsidRPr="009A4D54">
        <w:rPr>
          <w:rFonts w:ascii="Bookman Old Style" w:hAnsi="Bookman Old Style" w:cs="Arial"/>
        </w:rPr>
        <w:t xml:space="preserve">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w:t>
      </w:r>
    </w:p>
    <w:p w14:paraId="166E7525" w14:textId="77777777" w:rsidR="00DA260A" w:rsidRPr="009A4D54" w:rsidRDefault="00DA260A" w:rsidP="00DA260A">
      <w:pPr>
        <w:tabs>
          <w:tab w:val="num" w:pos="720"/>
        </w:tabs>
        <w:ind w:left="90" w:right="90"/>
        <w:jc w:val="both"/>
        <w:rPr>
          <w:rFonts w:ascii="Bookman Old Style" w:hAnsi="Bookman Old Style" w:cs="Arial"/>
        </w:rPr>
      </w:pPr>
      <w:r w:rsidRPr="009A4D54">
        <w:rPr>
          <w:rFonts w:ascii="Bookman Old Style" w:hAnsi="Bookman Old Style" w:cs="Arial"/>
        </w:rPr>
        <w:t>in the schedule of basic rates issued 30 days before the date for submission of tenders and the rate published by the J.B.C. and applied to the quantum of labour incorporated within the amount of Work remaining to be executed at the date of publication of such increase or decrease.</w:t>
      </w:r>
    </w:p>
    <w:p w14:paraId="2690BB20" w14:textId="77777777" w:rsidR="00DA260A" w:rsidRPr="009A4D54" w:rsidRDefault="00DA260A" w:rsidP="00DA260A">
      <w:pPr>
        <w:tabs>
          <w:tab w:val="num" w:pos="720"/>
        </w:tabs>
        <w:ind w:left="90" w:right="90"/>
        <w:jc w:val="both"/>
        <w:rPr>
          <w:rFonts w:ascii="Bookman Old Style" w:hAnsi="Bookman Old Style" w:cs="Arial"/>
        </w:rPr>
      </w:pPr>
    </w:p>
    <w:p w14:paraId="19677453" w14:textId="77777777" w:rsidR="00DA260A" w:rsidRPr="009A4D54" w:rsidRDefault="00DA260A" w:rsidP="00DA260A">
      <w:pPr>
        <w:numPr>
          <w:ilvl w:val="0"/>
          <w:numId w:val="34"/>
        </w:numPr>
        <w:tabs>
          <w:tab w:val="num" w:pos="720"/>
        </w:tabs>
        <w:ind w:left="90" w:right="90" w:firstLine="0"/>
        <w:jc w:val="both"/>
        <w:rPr>
          <w:rFonts w:ascii="Bookman Old Style" w:hAnsi="Bookman Old Style" w:cs="Arial"/>
        </w:rPr>
      </w:pPr>
      <w:r w:rsidRPr="009A4D54">
        <w:rPr>
          <w:rFonts w:ascii="Bookman Old Style" w:hAnsi="Bookman Old Style" w:cs="Arial"/>
        </w:rPr>
        <w:t>No adjustment shall be made in respect of changes in the rates of wages and other emoluments and expenses which occur after the date of Completion except during such other period as may be granted as an extension of time under clause 17.0 of these Conditions.</w:t>
      </w:r>
    </w:p>
    <w:p w14:paraId="30E64262" w14:textId="77777777" w:rsidR="00DA260A" w:rsidRPr="009A4D54" w:rsidRDefault="00DA260A" w:rsidP="00DA260A">
      <w:pPr>
        <w:tabs>
          <w:tab w:val="num" w:pos="720"/>
        </w:tabs>
        <w:ind w:left="90" w:right="90"/>
        <w:jc w:val="both"/>
        <w:rPr>
          <w:rFonts w:ascii="Bookman Old Style" w:hAnsi="Bookman Old Style" w:cs="Arial"/>
          <w:sz w:val="12"/>
        </w:rPr>
      </w:pPr>
    </w:p>
    <w:p w14:paraId="0C8D8637" w14:textId="77777777" w:rsidR="00DA260A" w:rsidRPr="009A4D54" w:rsidRDefault="00DA260A" w:rsidP="00DA260A">
      <w:pPr>
        <w:pStyle w:val="ListParagraph"/>
        <w:numPr>
          <w:ilvl w:val="1"/>
          <w:numId w:val="85"/>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schedule used by the Contractor in his pricing shall be attached in the Appendix to Conditions of Contract.</w:t>
      </w:r>
    </w:p>
    <w:p w14:paraId="2C62B2F0" w14:textId="77777777" w:rsidR="00DA260A" w:rsidRPr="009A4D54" w:rsidRDefault="00DA260A" w:rsidP="00DA260A">
      <w:pPr>
        <w:tabs>
          <w:tab w:val="num" w:pos="720"/>
        </w:tabs>
        <w:ind w:left="90" w:right="90"/>
        <w:jc w:val="both"/>
        <w:rPr>
          <w:rFonts w:ascii="Bookman Old Style" w:hAnsi="Bookman Old Style" w:cs="Arial"/>
          <w:sz w:val="16"/>
        </w:rPr>
      </w:pPr>
    </w:p>
    <w:p w14:paraId="61777B8D" w14:textId="77777777" w:rsidR="00DA260A" w:rsidRPr="009A4D54" w:rsidRDefault="00DA260A" w:rsidP="00DA260A">
      <w:pPr>
        <w:pStyle w:val="ListParagraph"/>
        <w:numPr>
          <w:ilvl w:val="1"/>
          <w:numId w:val="86"/>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Upon the J.B.C. determining that any of the said basic prices are increased or decreased then the Contract Price shall be increased or decreased by the amount to be assessed by the Project Manager based upon the difference 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w:t>
      </w:r>
    </w:p>
    <w:p w14:paraId="3FCBAC4F" w14:textId="77777777" w:rsidR="00DA260A" w:rsidRPr="009A4D54" w:rsidRDefault="00DA260A" w:rsidP="00DA260A">
      <w:pPr>
        <w:tabs>
          <w:tab w:val="num" w:pos="720"/>
        </w:tabs>
        <w:ind w:left="90" w:right="90"/>
        <w:jc w:val="both"/>
        <w:rPr>
          <w:rFonts w:ascii="Bookman Old Style" w:hAnsi="Bookman Old Style" w:cs="Arial"/>
          <w:sz w:val="12"/>
        </w:rPr>
      </w:pPr>
    </w:p>
    <w:p w14:paraId="039E359C" w14:textId="77777777" w:rsidR="00DA260A" w:rsidRPr="009A4D54" w:rsidRDefault="00DA260A" w:rsidP="00DA260A">
      <w:pPr>
        <w:pStyle w:val="ListParagraph"/>
        <w:numPr>
          <w:ilvl w:val="1"/>
          <w:numId w:val="87"/>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No adjustment shall be made in respect of changes in basic prices of materials which occur after the date for Completion except during such other period as may be granted as an extension of time under clause 17.0 of these Conditions.</w:t>
      </w:r>
    </w:p>
    <w:p w14:paraId="677B4C27" w14:textId="77777777" w:rsidR="00DA260A" w:rsidRPr="009A4D54" w:rsidRDefault="00DA260A" w:rsidP="00DA260A">
      <w:pPr>
        <w:tabs>
          <w:tab w:val="num" w:pos="720"/>
        </w:tabs>
        <w:ind w:left="90" w:right="90"/>
        <w:jc w:val="both"/>
        <w:rPr>
          <w:rFonts w:ascii="Bookman Old Style" w:hAnsi="Bookman Old Style" w:cs="Arial"/>
          <w:b/>
          <w:sz w:val="12"/>
        </w:rPr>
      </w:pPr>
    </w:p>
    <w:p w14:paraId="00257400" w14:textId="77777777" w:rsidR="00DA260A" w:rsidRPr="009A4D54" w:rsidRDefault="00DA260A" w:rsidP="00DA260A">
      <w:pPr>
        <w:pStyle w:val="ListParagraph"/>
        <w:numPr>
          <w:ilvl w:val="1"/>
          <w:numId w:val="88"/>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provisions of sub-clause 25.1 to 25.2 herein shall not apply in respect of any materials included in the schedule of basic rates.</w:t>
      </w:r>
    </w:p>
    <w:p w14:paraId="37DFD2D5" w14:textId="77777777" w:rsidR="00DA260A" w:rsidRPr="009A4D54" w:rsidRDefault="00DA260A" w:rsidP="00DA260A">
      <w:pPr>
        <w:ind w:left="90" w:right="90"/>
        <w:jc w:val="both"/>
        <w:rPr>
          <w:rFonts w:ascii="Bookman Old Style" w:hAnsi="Bookman Old Style" w:cs="Arial"/>
          <w:sz w:val="16"/>
        </w:rPr>
      </w:pPr>
    </w:p>
    <w:p w14:paraId="20A7FD04" w14:textId="77777777" w:rsidR="00DA260A" w:rsidRPr="009A4D54" w:rsidRDefault="00DA260A" w:rsidP="00DA260A">
      <w:pPr>
        <w:pStyle w:val="Heading2"/>
        <w:numPr>
          <w:ilvl w:val="0"/>
          <w:numId w:val="47"/>
        </w:numPr>
        <w:ind w:left="90" w:right="90" w:firstLine="0"/>
      </w:pPr>
      <w:bookmarkStart w:id="1087" w:name="_Toc21006713"/>
      <w:bookmarkStart w:id="1088" w:name="_Toc21007781"/>
      <w:bookmarkStart w:id="1089" w:name="_Toc21008601"/>
      <w:bookmarkStart w:id="1090" w:name="_Toc24549429"/>
      <w:bookmarkStart w:id="1091" w:name="_Toc24553162"/>
      <w:bookmarkStart w:id="1092" w:name="_Toc58513350"/>
      <w:bookmarkStart w:id="1093" w:name="_Toc58513847"/>
      <w:bookmarkStart w:id="1094" w:name="_Toc58514347"/>
      <w:bookmarkStart w:id="1095" w:name="_Toc58514514"/>
      <w:bookmarkStart w:id="1096" w:name="_Toc58514644"/>
      <w:bookmarkStart w:id="1097" w:name="_Toc58515295"/>
      <w:bookmarkStart w:id="1098" w:name="_Toc58587772"/>
      <w:bookmarkStart w:id="1099" w:name="_Toc58659262"/>
      <w:bookmarkStart w:id="1100" w:name="_Toc58668971"/>
      <w:bookmarkStart w:id="1101" w:name="_Toc58669546"/>
      <w:bookmarkStart w:id="1102" w:name="_Toc58670510"/>
      <w:bookmarkStart w:id="1103" w:name="_Toc58670844"/>
      <w:bookmarkStart w:id="1104" w:name="_Toc58672041"/>
      <w:bookmarkStart w:id="1105" w:name="_Toc58672162"/>
      <w:r w:rsidRPr="009A4D54">
        <w:t>Retention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67A236D3"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35852756" wp14:editId="5042E9A7">
                <wp:extent cx="6298565" cy="38100"/>
                <wp:effectExtent l="0" t="0" r="6985" b="0"/>
                <wp:docPr id="1892" name="Group 18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9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33390A40" id="Group 189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clTw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bo+nJU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551E3B94" w14:textId="77777777" w:rsidR="00DA260A" w:rsidRPr="009A4D54" w:rsidRDefault="00DA260A" w:rsidP="00DA260A">
      <w:pPr>
        <w:ind w:left="90" w:right="90"/>
        <w:jc w:val="both"/>
        <w:rPr>
          <w:rFonts w:ascii="Bookman Old Style" w:hAnsi="Bookman Old Style" w:cs="Arial"/>
          <w:b/>
          <w:sz w:val="16"/>
        </w:rPr>
      </w:pPr>
    </w:p>
    <w:p w14:paraId="03E0916F" w14:textId="77777777" w:rsidR="00DA260A" w:rsidRPr="009A4D54" w:rsidRDefault="00DA260A" w:rsidP="00DA260A">
      <w:pPr>
        <w:pStyle w:val="BodyTextIndent"/>
        <w:numPr>
          <w:ilvl w:val="1"/>
          <w:numId w:val="89"/>
        </w:numPr>
        <w:ind w:left="90" w:right="90" w:firstLine="0"/>
        <w:jc w:val="both"/>
        <w:rPr>
          <w:rFonts w:ascii="Bookman Old Style" w:hAnsi="Bookman Old Style" w:cs="Arial"/>
          <w:b/>
        </w:rPr>
      </w:pPr>
      <w:r w:rsidRPr="009A4D54">
        <w:rPr>
          <w:rFonts w:ascii="Bookman Old Style" w:hAnsi="Bookman Old Style" w:cs="Arial"/>
        </w:rPr>
        <w:t>The Employer shall retain from each payment due to the Contractor the proportion stated in the Appendix to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p>
    <w:p w14:paraId="5937FBAE" w14:textId="77777777" w:rsidR="00DA260A" w:rsidRPr="009A4D54" w:rsidRDefault="00DA260A" w:rsidP="00DA260A">
      <w:pPr>
        <w:ind w:left="90" w:right="90"/>
        <w:jc w:val="both"/>
        <w:rPr>
          <w:rFonts w:ascii="Bookman Old Style" w:hAnsi="Bookman Old Style" w:cs="Arial"/>
          <w:b/>
          <w:sz w:val="16"/>
        </w:rPr>
      </w:pPr>
    </w:p>
    <w:p w14:paraId="53BF306E" w14:textId="77777777" w:rsidR="00DA260A" w:rsidRPr="009A4D54" w:rsidRDefault="00DA260A" w:rsidP="00DA260A">
      <w:pPr>
        <w:pStyle w:val="Heading2"/>
        <w:numPr>
          <w:ilvl w:val="0"/>
          <w:numId w:val="47"/>
        </w:numPr>
        <w:ind w:left="90" w:right="90" w:firstLine="0"/>
      </w:pPr>
      <w:bookmarkStart w:id="1106" w:name="_Toc21006714"/>
      <w:bookmarkStart w:id="1107" w:name="_Toc21007782"/>
      <w:bookmarkStart w:id="1108" w:name="_Toc21008602"/>
      <w:bookmarkStart w:id="1109" w:name="_Toc24549430"/>
      <w:bookmarkStart w:id="1110" w:name="_Toc24553163"/>
      <w:bookmarkStart w:id="1111" w:name="_Toc58513351"/>
      <w:bookmarkStart w:id="1112" w:name="_Toc58513848"/>
      <w:bookmarkStart w:id="1113" w:name="_Toc58514348"/>
      <w:bookmarkStart w:id="1114" w:name="_Toc58514515"/>
      <w:bookmarkStart w:id="1115" w:name="_Toc58514645"/>
      <w:bookmarkStart w:id="1116" w:name="_Toc58515296"/>
      <w:bookmarkStart w:id="1117" w:name="_Toc58587773"/>
      <w:bookmarkStart w:id="1118" w:name="_Toc58659263"/>
      <w:bookmarkStart w:id="1119" w:name="_Toc58668972"/>
      <w:bookmarkStart w:id="1120" w:name="_Toc58669547"/>
      <w:bookmarkStart w:id="1121" w:name="_Toc58670511"/>
      <w:bookmarkStart w:id="1122" w:name="_Toc58670845"/>
      <w:bookmarkStart w:id="1123" w:name="_Toc58672042"/>
      <w:bookmarkStart w:id="1124" w:name="_Toc58672163"/>
      <w:r w:rsidRPr="009A4D54">
        <w:t>Liquidated Damages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68B1CD37"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320A9C96" wp14:editId="5C25F611">
                <wp:extent cx="6298565" cy="38100"/>
                <wp:effectExtent l="0" t="0" r="6985" b="0"/>
                <wp:docPr id="1890" name="Group 18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9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0BFD2BA" id="Group 189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WSRSU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081AAE58" w14:textId="77777777" w:rsidR="00DA260A" w:rsidRPr="009A4D54" w:rsidRDefault="00DA260A" w:rsidP="00DA260A">
      <w:pPr>
        <w:ind w:left="90" w:right="90"/>
        <w:jc w:val="both"/>
        <w:rPr>
          <w:rFonts w:ascii="Bookman Old Style" w:hAnsi="Bookman Old Style" w:cs="Arial"/>
          <w:b/>
          <w:sz w:val="16"/>
        </w:rPr>
      </w:pPr>
    </w:p>
    <w:p w14:paraId="029F2703" w14:textId="77777777" w:rsidR="00DA260A" w:rsidRPr="009A4D54" w:rsidRDefault="00DA260A" w:rsidP="00DA260A">
      <w:pPr>
        <w:pStyle w:val="ListParagraph"/>
        <w:numPr>
          <w:ilvl w:val="1"/>
          <w:numId w:val="90"/>
        </w:numPr>
        <w:tabs>
          <w:tab w:val="clear" w:pos="1440"/>
        </w:tabs>
        <w:ind w:left="90" w:right="90" w:firstLine="0"/>
        <w:jc w:val="both"/>
        <w:rPr>
          <w:rFonts w:ascii="Bookman Old Style" w:hAnsi="Bookman Old Style" w:cs="Arial"/>
        </w:rPr>
      </w:pPr>
      <w:r w:rsidRPr="009A4D54">
        <w:rPr>
          <w:rFonts w:ascii="Bookman Old Style" w:hAnsi="Bookman Old Style" w:cs="Arial"/>
        </w:rPr>
        <w:t>The Contractor shall pay liquidated damages to the Employer at the rate stated in the Appendix to Conditions of Contract for each day that the actual Completion Date is later than the Intended Completion Date.  The Employer may deduct liquidated damages from payments due to the Contractor.  Payment of liquidated damages shall not alter the Contractor’s liabilities.</w:t>
      </w:r>
    </w:p>
    <w:p w14:paraId="2EA844AE" w14:textId="77777777" w:rsidR="00DA260A" w:rsidRPr="009A4D54" w:rsidRDefault="00DA260A" w:rsidP="00DA260A">
      <w:pPr>
        <w:ind w:left="90" w:right="90"/>
        <w:jc w:val="both"/>
        <w:rPr>
          <w:rFonts w:ascii="Bookman Old Style" w:hAnsi="Bookman Old Style" w:cs="Arial"/>
        </w:rPr>
      </w:pPr>
    </w:p>
    <w:p w14:paraId="085F8F99" w14:textId="77777777" w:rsidR="00DA260A" w:rsidRPr="009A4D54" w:rsidRDefault="00DA260A" w:rsidP="00DA260A">
      <w:pPr>
        <w:pStyle w:val="ListParagraph"/>
        <w:numPr>
          <w:ilvl w:val="1"/>
          <w:numId w:val="91"/>
        </w:numPr>
        <w:tabs>
          <w:tab w:val="clear" w:pos="1440"/>
        </w:tabs>
        <w:ind w:left="90" w:right="90" w:firstLine="0"/>
        <w:jc w:val="both"/>
        <w:rPr>
          <w:rFonts w:ascii="Bookman Old Style" w:hAnsi="Bookman Old Style" w:cs="Arial"/>
        </w:rPr>
      </w:pPr>
      <w:r w:rsidRPr="009A4D54">
        <w:rPr>
          <w:rFonts w:ascii="Bookman Old Style" w:hAnsi="Bookman Old Style" w:cs="Arial"/>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 specified in Clause 23.30.</w:t>
      </w:r>
    </w:p>
    <w:p w14:paraId="55149688" w14:textId="77777777" w:rsidR="00DA260A" w:rsidRPr="009A4D54" w:rsidRDefault="00DA260A" w:rsidP="00DA260A">
      <w:pPr>
        <w:ind w:left="90" w:right="90"/>
        <w:jc w:val="both"/>
        <w:rPr>
          <w:rFonts w:ascii="Bookman Old Style" w:hAnsi="Bookman Old Style" w:cs="Arial"/>
          <w:sz w:val="16"/>
        </w:rPr>
      </w:pPr>
    </w:p>
    <w:p w14:paraId="11DFB0DB" w14:textId="77777777" w:rsidR="00DA260A" w:rsidRPr="009A4D54" w:rsidRDefault="00DA260A" w:rsidP="00DA260A">
      <w:pPr>
        <w:pStyle w:val="Heading2"/>
        <w:numPr>
          <w:ilvl w:val="0"/>
          <w:numId w:val="47"/>
        </w:numPr>
        <w:ind w:left="90" w:right="90" w:firstLine="0"/>
      </w:pPr>
      <w:bookmarkStart w:id="1125" w:name="_Toc21006715"/>
      <w:bookmarkStart w:id="1126" w:name="_Toc21007783"/>
      <w:bookmarkStart w:id="1127" w:name="_Toc21008603"/>
      <w:bookmarkStart w:id="1128" w:name="_Toc24549431"/>
      <w:bookmarkStart w:id="1129" w:name="_Toc24553164"/>
      <w:bookmarkStart w:id="1130" w:name="_Toc58513352"/>
      <w:bookmarkStart w:id="1131" w:name="_Toc58513849"/>
      <w:bookmarkStart w:id="1132" w:name="_Toc58514349"/>
      <w:bookmarkStart w:id="1133" w:name="_Toc58514516"/>
      <w:bookmarkStart w:id="1134" w:name="_Toc58514646"/>
      <w:bookmarkStart w:id="1135" w:name="_Toc58515297"/>
      <w:bookmarkStart w:id="1136" w:name="_Toc58587774"/>
      <w:bookmarkStart w:id="1137" w:name="_Toc58659264"/>
      <w:bookmarkStart w:id="1138" w:name="_Toc58668973"/>
      <w:bookmarkStart w:id="1139" w:name="_Toc58669548"/>
      <w:bookmarkStart w:id="1140" w:name="_Toc58670512"/>
      <w:bookmarkStart w:id="1141" w:name="_Toc58670846"/>
      <w:bookmarkStart w:id="1142" w:name="_Toc58672043"/>
      <w:bookmarkStart w:id="1143" w:name="_Toc58672164"/>
      <w:r w:rsidRPr="009A4D54">
        <w:t>Securities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4D90860B"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375DC045" wp14:editId="22A5E598">
                <wp:extent cx="6298565" cy="38100"/>
                <wp:effectExtent l="0" t="0" r="6985" b="0"/>
                <wp:docPr id="1888" name="Group 18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8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5E8AA36" id="Group 188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1dTg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Jnc1d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3C732E96" w14:textId="77777777" w:rsidR="00DA260A" w:rsidRPr="009A4D54" w:rsidRDefault="00DA260A" w:rsidP="00DA260A">
      <w:pPr>
        <w:ind w:left="90" w:right="90"/>
        <w:jc w:val="both"/>
        <w:rPr>
          <w:rFonts w:ascii="Bookman Old Style" w:hAnsi="Bookman Old Style" w:cs="Arial"/>
          <w:b/>
        </w:rPr>
      </w:pPr>
    </w:p>
    <w:p w14:paraId="29CEFB1F" w14:textId="77777777" w:rsidR="00DA260A" w:rsidRPr="009A4D54" w:rsidRDefault="00DA260A" w:rsidP="00DA260A">
      <w:pPr>
        <w:pStyle w:val="ListParagraph"/>
        <w:numPr>
          <w:ilvl w:val="1"/>
          <w:numId w:val="92"/>
        </w:numPr>
        <w:ind w:left="90" w:right="90" w:firstLine="0"/>
        <w:jc w:val="both"/>
        <w:rPr>
          <w:rFonts w:ascii="Bookman Old Style" w:hAnsi="Bookman Old Style" w:cs="Arial"/>
        </w:rPr>
      </w:pPr>
      <w:r w:rsidRPr="009A4D54">
        <w:rPr>
          <w:rFonts w:ascii="Bookman Old Style" w:hAnsi="Bookman Old Style" w:cs="Arial"/>
        </w:rPr>
        <w:t>The Performance Security shall be provided to the Employer no later than the date specified in the Letter of Acceptance and shall be issued in an amount and form and by a reputable bank acceptable to the Employer, and denominated in Kenya Shillings. The Performance Security shall be valid until a date 30 days beyond the date of issue of the Certificate of Completion.</w:t>
      </w:r>
    </w:p>
    <w:p w14:paraId="0484AACF" w14:textId="77777777" w:rsidR="00DA260A" w:rsidRPr="009A4D54" w:rsidRDefault="00DA260A" w:rsidP="00DA260A">
      <w:pPr>
        <w:ind w:left="90" w:right="90"/>
        <w:jc w:val="both"/>
        <w:rPr>
          <w:rFonts w:ascii="Bookman Old Style" w:hAnsi="Bookman Old Style" w:cs="Arial"/>
          <w:sz w:val="16"/>
        </w:rPr>
      </w:pPr>
    </w:p>
    <w:p w14:paraId="709972CE" w14:textId="77777777" w:rsidR="00DA260A" w:rsidRPr="009A4D54" w:rsidRDefault="00DA260A" w:rsidP="00DA260A">
      <w:pPr>
        <w:pStyle w:val="Heading2"/>
        <w:numPr>
          <w:ilvl w:val="0"/>
          <w:numId w:val="47"/>
        </w:numPr>
        <w:ind w:left="90" w:right="90" w:firstLine="0"/>
      </w:pPr>
      <w:bookmarkStart w:id="1144" w:name="_Toc21006716"/>
      <w:bookmarkStart w:id="1145" w:name="_Toc21007784"/>
      <w:bookmarkStart w:id="1146" w:name="_Toc21008604"/>
      <w:bookmarkStart w:id="1147" w:name="_Toc24549432"/>
      <w:bookmarkStart w:id="1148" w:name="_Toc24553165"/>
      <w:bookmarkStart w:id="1149" w:name="_Toc58513353"/>
      <w:bookmarkStart w:id="1150" w:name="_Toc58513850"/>
      <w:bookmarkStart w:id="1151" w:name="_Toc58514350"/>
      <w:bookmarkStart w:id="1152" w:name="_Toc58514517"/>
      <w:bookmarkStart w:id="1153" w:name="_Toc58514647"/>
      <w:bookmarkStart w:id="1154" w:name="_Toc58515298"/>
      <w:bookmarkStart w:id="1155" w:name="_Toc58587775"/>
      <w:bookmarkStart w:id="1156" w:name="_Toc58659265"/>
      <w:bookmarkStart w:id="1157" w:name="_Toc58668974"/>
      <w:bookmarkStart w:id="1158" w:name="_Toc58669549"/>
      <w:bookmarkStart w:id="1159" w:name="_Toc58670513"/>
      <w:bookmarkStart w:id="1160" w:name="_Toc58670847"/>
      <w:bookmarkStart w:id="1161" w:name="_Toc58672044"/>
      <w:bookmarkStart w:id="1162" w:name="_Toc58672165"/>
      <w:r w:rsidRPr="009A4D54">
        <w:t>Day-works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49D63E19" w14:textId="77777777" w:rsidR="00DA260A" w:rsidRPr="009A4D54" w:rsidRDefault="00DA260A" w:rsidP="00DA260A">
      <w:pPr>
        <w:ind w:left="90" w:right="90"/>
        <w:rPr>
          <w:rFonts w:ascii="Bookman Old Style" w:hAnsi="Bookman Old Style" w:cs="Arial"/>
          <w:b/>
          <w:sz w:val="16"/>
        </w:rPr>
      </w:pPr>
      <w:r>
        <w:rPr>
          <w:noProof/>
          <w:lang w:eastAsia="en-US"/>
        </w:rPr>
        <mc:AlternateContent>
          <mc:Choice Requires="wpg">
            <w:drawing>
              <wp:inline distT="0" distB="0" distL="0" distR="0" wp14:anchorId="5165B97B" wp14:editId="4689858A">
                <wp:extent cx="6298565" cy="38100"/>
                <wp:effectExtent l="0" t="0" r="6985" b="0"/>
                <wp:docPr id="1886" name="Group 18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8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0ED8C1A9" id="Group 188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Y8A0/0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3B192943" w14:textId="77777777" w:rsidR="00DA260A" w:rsidRPr="009A4D54" w:rsidRDefault="00DA260A" w:rsidP="00DA260A">
      <w:pPr>
        <w:pStyle w:val="BodyTextIndent"/>
        <w:numPr>
          <w:ilvl w:val="1"/>
          <w:numId w:val="93"/>
        </w:numPr>
        <w:ind w:left="90" w:right="90" w:firstLine="0"/>
        <w:jc w:val="both"/>
        <w:rPr>
          <w:rFonts w:ascii="Bookman Old Style" w:hAnsi="Bookman Old Style" w:cs="Arial"/>
        </w:rPr>
      </w:pPr>
      <w:r w:rsidRPr="009A4D54">
        <w:rPr>
          <w:rFonts w:ascii="Bookman Old Style" w:hAnsi="Bookman Old Style" w:cs="Arial"/>
        </w:rPr>
        <w:t>If applicable, the Day-works rates in the Contractor’s tender shall be used for small additional amounts of Work only when the Project Manager has given written instructions in advance for additional work to be paid for in that way.</w:t>
      </w:r>
    </w:p>
    <w:p w14:paraId="4F50C38F" w14:textId="77777777" w:rsidR="00DA260A" w:rsidRPr="009A4D54" w:rsidRDefault="00DA260A" w:rsidP="00DA260A">
      <w:pPr>
        <w:pStyle w:val="BodyTextIndent"/>
        <w:ind w:left="90" w:right="90"/>
        <w:jc w:val="both"/>
        <w:rPr>
          <w:rFonts w:ascii="Bookman Old Style" w:hAnsi="Bookman Old Style" w:cs="Arial"/>
          <w:sz w:val="16"/>
        </w:rPr>
      </w:pPr>
    </w:p>
    <w:p w14:paraId="686B2514" w14:textId="77777777" w:rsidR="00DA260A" w:rsidRPr="009A4D54" w:rsidRDefault="00DA260A" w:rsidP="00DA260A">
      <w:pPr>
        <w:pStyle w:val="BodyTextIndent"/>
        <w:numPr>
          <w:ilvl w:val="1"/>
          <w:numId w:val="94"/>
        </w:numPr>
        <w:ind w:left="90" w:right="90" w:firstLine="0"/>
        <w:jc w:val="both"/>
        <w:rPr>
          <w:rFonts w:ascii="Bookman Old Style" w:hAnsi="Bookman Old Style" w:cs="Arial"/>
        </w:rPr>
      </w:pPr>
      <w:r w:rsidRPr="009A4D54">
        <w:rPr>
          <w:rFonts w:ascii="Bookman Old Style" w:hAnsi="Bookman Old Style" w:cs="Arial"/>
        </w:rPr>
        <w:t>All work to be paid for as Day-works shall be recorded by the Contractor on Forms approved by the Project Manager.  Each completed form shall be verified and signed by the Project Manager within two days of the Work being done.</w:t>
      </w:r>
    </w:p>
    <w:p w14:paraId="717A7230" w14:textId="77777777" w:rsidR="00DA260A" w:rsidRPr="009A4D54" w:rsidRDefault="00DA260A" w:rsidP="00DA260A">
      <w:pPr>
        <w:pStyle w:val="BodyTextIndent"/>
        <w:ind w:left="90" w:right="90"/>
        <w:jc w:val="both"/>
        <w:rPr>
          <w:rFonts w:ascii="Bookman Old Style" w:hAnsi="Bookman Old Style" w:cs="Arial"/>
          <w:sz w:val="16"/>
        </w:rPr>
      </w:pPr>
    </w:p>
    <w:p w14:paraId="017B9A4C" w14:textId="77777777" w:rsidR="00DA260A" w:rsidRPr="009A4D54" w:rsidRDefault="00DA260A" w:rsidP="00DA260A">
      <w:pPr>
        <w:pStyle w:val="BodyTextIndent"/>
        <w:numPr>
          <w:ilvl w:val="1"/>
          <w:numId w:val="95"/>
        </w:numPr>
        <w:ind w:left="90" w:right="90" w:firstLine="0"/>
        <w:jc w:val="both"/>
        <w:rPr>
          <w:rFonts w:ascii="Bookman Old Style" w:hAnsi="Bookman Old Style" w:cs="Arial"/>
        </w:rPr>
      </w:pPr>
      <w:r w:rsidRPr="009A4D54">
        <w:rPr>
          <w:rFonts w:ascii="Bookman Old Style" w:hAnsi="Bookman Old Style" w:cs="Arial"/>
        </w:rPr>
        <w:t>The Contractor shall be paid for Day-works subject to obtaining signed Day-works forms.</w:t>
      </w:r>
    </w:p>
    <w:p w14:paraId="7DDAF6A6" w14:textId="77777777" w:rsidR="00DA260A" w:rsidRPr="009A4D54" w:rsidRDefault="00DA260A" w:rsidP="00DA260A">
      <w:pPr>
        <w:pStyle w:val="BodyTextIndent"/>
        <w:ind w:left="90" w:right="90"/>
        <w:jc w:val="both"/>
        <w:rPr>
          <w:rFonts w:ascii="Bookman Old Style" w:hAnsi="Bookman Old Style" w:cs="Arial"/>
          <w:sz w:val="16"/>
        </w:rPr>
      </w:pPr>
    </w:p>
    <w:p w14:paraId="5435427A" w14:textId="77777777" w:rsidR="00DA260A" w:rsidRPr="009A4D54" w:rsidRDefault="00DA260A" w:rsidP="00DA260A">
      <w:pPr>
        <w:pStyle w:val="Heading2"/>
        <w:numPr>
          <w:ilvl w:val="0"/>
          <w:numId w:val="47"/>
        </w:numPr>
        <w:ind w:left="90" w:right="90" w:firstLine="0"/>
      </w:pPr>
      <w:bookmarkStart w:id="1163" w:name="_Toc21006717"/>
      <w:bookmarkStart w:id="1164" w:name="_Toc21007785"/>
      <w:bookmarkStart w:id="1165" w:name="_Toc21008605"/>
      <w:bookmarkStart w:id="1166" w:name="_Toc24549433"/>
      <w:bookmarkStart w:id="1167" w:name="_Toc24553166"/>
      <w:bookmarkStart w:id="1168" w:name="_Toc58513354"/>
      <w:bookmarkStart w:id="1169" w:name="_Toc58513851"/>
      <w:bookmarkStart w:id="1170" w:name="_Toc58514351"/>
      <w:bookmarkStart w:id="1171" w:name="_Toc58514518"/>
      <w:bookmarkStart w:id="1172" w:name="_Toc58514648"/>
      <w:bookmarkStart w:id="1173" w:name="_Toc58515299"/>
      <w:bookmarkStart w:id="1174" w:name="_Toc58587776"/>
      <w:bookmarkStart w:id="1175" w:name="_Toc58659266"/>
      <w:bookmarkStart w:id="1176" w:name="_Toc58668975"/>
      <w:bookmarkStart w:id="1177" w:name="_Toc58669550"/>
      <w:bookmarkStart w:id="1178" w:name="_Toc58670514"/>
      <w:bookmarkStart w:id="1179" w:name="_Toc58670848"/>
      <w:bookmarkStart w:id="1180" w:name="_Toc58672045"/>
      <w:bookmarkStart w:id="1181" w:name="_Toc58672166"/>
      <w:r w:rsidRPr="009A4D54">
        <w:t>Liability and Insurance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1A443796" w14:textId="77777777" w:rsidR="00DA260A" w:rsidRPr="009A4D54" w:rsidRDefault="00DA260A" w:rsidP="00DA260A">
      <w:pPr>
        <w:ind w:left="90" w:right="90"/>
        <w:rPr>
          <w:rFonts w:ascii="Bookman Old Style" w:hAnsi="Bookman Old Style"/>
          <w:sz w:val="16"/>
        </w:rPr>
      </w:pPr>
      <w:r>
        <w:rPr>
          <w:noProof/>
          <w:lang w:eastAsia="en-US"/>
        </w:rPr>
        <mc:AlternateContent>
          <mc:Choice Requires="wpg">
            <w:drawing>
              <wp:inline distT="0" distB="0" distL="0" distR="0" wp14:anchorId="24D4E184" wp14:editId="15DC4B63">
                <wp:extent cx="6298565" cy="38100"/>
                <wp:effectExtent l="0" t="0" r="6985" b="0"/>
                <wp:docPr id="1884" name="Group 18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8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C258229" id="Group 188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2waHTk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4615333C" w14:textId="77777777" w:rsidR="00DA260A" w:rsidRPr="009A4D54" w:rsidRDefault="00DA260A" w:rsidP="00DA260A">
      <w:pPr>
        <w:pStyle w:val="BodyTextIndent"/>
        <w:ind w:left="90" w:right="90"/>
        <w:jc w:val="both"/>
        <w:rPr>
          <w:rFonts w:ascii="Bookman Old Style" w:hAnsi="Bookman Old Style" w:cs="Arial"/>
          <w:b/>
          <w:sz w:val="10"/>
        </w:rPr>
      </w:pPr>
    </w:p>
    <w:p w14:paraId="365B520D" w14:textId="77777777" w:rsidR="00DA260A" w:rsidRPr="009A4D54" w:rsidRDefault="00DA260A" w:rsidP="00DA260A">
      <w:pPr>
        <w:pStyle w:val="BodyTextIndent"/>
        <w:numPr>
          <w:ilvl w:val="1"/>
          <w:numId w:val="96"/>
        </w:numPr>
        <w:ind w:left="90" w:right="90" w:firstLine="0"/>
        <w:jc w:val="both"/>
        <w:rPr>
          <w:rFonts w:ascii="Bookman Old Style" w:hAnsi="Bookman Old Style" w:cs="Arial"/>
        </w:rPr>
      </w:pPr>
      <w:r w:rsidRPr="009A4D54">
        <w:rPr>
          <w:rFonts w:ascii="Bookman Old Style" w:hAnsi="Bookman Old Style" w:cs="Arial"/>
        </w:rPr>
        <w:t>From the Start Date until the Defects Correction Certificate has been issued, the following are the Employer’s risks:</w:t>
      </w:r>
    </w:p>
    <w:p w14:paraId="68677A9C" w14:textId="77777777" w:rsidR="00DA260A" w:rsidRPr="009A4D54" w:rsidRDefault="00DA260A" w:rsidP="00DA260A">
      <w:pPr>
        <w:pStyle w:val="BodyTextIndent"/>
        <w:ind w:left="90" w:right="90"/>
        <w:jc w:val="both"/>
        <w:rPr>
          <w:rFonts w:ascii="Bookman Old Style" w:hAnsi="Bookman Old Style" w:cs="Arial"/>
          <w:sz w:val="16"/>
        </w:rPr>
      </w:pPr>
    </w:p>
    <w:p w14:paraId="64D7B439" w14:textId="77777777" w:rsidR="00DA260A" w:rsidRPr="009A4D54" w:rsidRDefault="00DA260A" w:rsidP="00DA260A">
      <w:pPr>
        <w:pStyle w:val="BodyTextIndent"/>
        <w:numPr>
          <w:ilvl w:val="0"/>
          <w:numId w:val="35"/>
        </w:numPr>
        <w:tabs>
          <w:tab w:val="clear" w:pos="2160"/>
          <w:tab w:val="num" w:pos="1980"/>
        </w:tabs>
        <w:ind w:left="1980" w:right="90" w:hanging="360"/>
        <w:jc w:val="both"/>
        <w:rPr>
          <w:rFonts w:ascii="Bookman Old Style" w:hAnsi="Bookman Old Style" w:cs="Arial"/>
        </w:rPr>
      </w:pPr>
      <w:r w:rsidRPr="009A4D54">
        <w:rPr>
          <w:rFonts w:ascii="Bookman Old Style" w:hAnsi="Bookman Old Style" w:cs="Arial"/>
        </w:rPr>
        <w:t>The risk of personal injury, death or loss of or damage to property (excluding the Works, Plant, Materials and Equipment), which are due to;</w:t>
      </w:r>
    </w:p>
    <w:p w14:paraId="4229CAB8" w14:textId="77777777" w:rsidR="00DA260A" w:rsidRPr="009A4D54" w:rsidRDefault="00DA260A" w:rsidP="00DA260A">
      <w:pPr>
        <w:pStyle w:val="BodyTextIndent"/>
        <w:tabs>
          <w:tab w:val="num" w:pos="1980"/>
        </w:tabs>
        <w:ind w:left="1980" w:right="90" w:hanging="360"/>
        <w:jc w:val="both"/>
        <w:rPr>
          <w:rFonts w:ascii="Bookman Old Style" w:hAnsi="Bookman Old Style" w:cs="Arial"/>
          <w:sz w:val="16"/>
        </w:rPr>
      </w:pPr>
    </w:p>
    <w:p w14:paraId="5852D0C8" w14:textId="77777777" w:rsidR="00DA260A" w:rsidRPr="009A4D54" w:rsidRDefault="00DA260A" w:rsidP="00DA260A">
      <w:pPr>
        <w:pStyle w:val="BodyTextIndent"/>
        <w:numPr>
          <w:ilvl w:val="0"/>
          <w:numId w:val="36"/>
        </w:numPr>
        <w:tabs>
          <w:tab w:val="num" w:pos="1980"/>
        </w:tabs>
        <w:ind w:left="1980" w:right="90" w:hanging="360"/>
        <w:jc w:val="both"/>
        <w:rPr>
          <w:rFonts w:ascii="Bookman Old Style" w:hAnsi="Bookman Old Style" w:cs="Arial"/>
        </w:rPr>
      </w:pPr>
      <w:r w:rsidRPr="009A4D54">
        <w:rPr>
          <w:rFonts w:ascii="Bookman Old Style" w:hAnsi="Bookman Old Style" w:cs="Arial"/>
        </w:rPr>
        <w:t>use or occupation of the Site by the Works or for the purpose of the Works, which is the unavoidable result of the Works, or</w:t>
      </w:r>
    </w:p>
    <w:p w14:paraId="7C205D9F" w14:textId="77777777" w:rsidR="00DA260A" w:rsidRPr="009A4D54" w:rsidRDefault="00DA260A" w:rsidP="00DA260A">
      <w:pPr>
        <w:pStyle w:val="BodyTextIndent"/>
        <w:tabs>
          <w:tab w:val="num" w:pos="1980"/>
        </w:tabs>
        <w:ind w:left="1980" w:right="90" w:hanging="360"/>
        <w:jc w:val="both"/>
        <w:rPr>
          <w:rFonts w:ascii="Bookman Old Style" w:hAnsi="Bookman Old Style" w:cs="Arial"/>
          <w:sz w:val="16"/>
        </w:rPr>
      </w:pPr>
    </w:p>
    <w:p w14:paraId="00B49C38" w14:textId="77777777" w:rsidR="00DA260A" w:rsidRPr="009A4D54" w:rsidRDefault="00DA260A" w:rsidP="00DA260A">
      <w:pPr>
        <w:pStyle w:val="BodyTextIndent"/>
        <w:numPr>
          <w:ilvl w:val="0"/>
          <w:numId w:val="36"/>
        </w:numPr>
        <w:tabs>
          <w:tab w:val="num" w:pos="1980"/>
        </w:tabs>
        <w:ind w:left="1980" w:right="90" w:hanging="360"/>
        <w:jc w:val="both"/>
        <w:rPr>
          <w:rFonts w:ascii="Bookman Old Style" w:hAnsi="Bookman Old Style" w:cs="Arial"/>
        </w:rPr>
      </w:pPr>
      <w:r w:rsidRPr="009A4D54">
        <w:rPr>
          <w:rFonts w:ascii="Bookman Old Style" w:hAnsi="Bookman Old Style" w:cs="Arial"/>
        </w:rPr>
        <w:lastRenderedPageBreak/>
        <w:t>Negligence, breach of statutory duty or interference with any legal right by the Employer or by any person employed by or contracted to him except the Contractor.</w:t>
      </w:r>
    </w:p>
    <w:p w14:paraId="2BD9C2C6" w14:textId="77777777" w:rsidR="00DA260A" w:rsidRPr="009A4D54" w:rsidRDefault="00DA260A" w:rsidP="00DA260A">
      <w:pPr>
        <w:pStyle w:val="BodyTextIndent"/>
        <w:tabs>
          <w:tab w:val="num" w:pos="1980"/>
        </w:tabs>
        <w:ind w:left="1980" w:right="90" w:hanging="360"/>
        <w:jc w:val="both"/>
        <w:rPr>
          <w:rFonts w:ascii="Bookman Old Style" w:hAnsi="Bookman Old Style" w:cs="Arial"/>
          <w:sz w:val="16"/>
        </w:rPr>
      </w:pPr>
    </w:p>
    <w:p w14:paraId="5C11E2C5" w14:textId="77777777" w:rsidR="00DA260A" w:rsidRPr="009A4D54" w:rsidRDefault="00DA260A" w:rsidP="00DA260A">
      <w:pPr>
        <w:pStyle w:val="BodyTextIndent"/>
        <w:numPr>
          <w:ilvl w:val="0"/>
          <w:numId w:val="35"/>
        </w:numPr>
        <w:tabs>
          <w:tab w:val="clear" w:pos="2160"/>
          <w:tab w:val="num" w:pos="1980"/>
        </w:tabs>
        <w:ind w:left="1980" w:right="90" w:hanging="360"/>
        <w:jc w:val="both"/>
        <w:rPr>
          <w:rFonts w:ascii="Bookman Old Style" w:hAnsi="Bookman Old Style" w:cs="Arial"/>
        </w:rPr>
      </w:pPr>
      <w:r w:rsidRPr="009A4D54">
        <w:rPr>
          <w:rFonts w:ascii="Bookman Old Style" w:hAnsi="Bookman Old Style" w:cs="Arial"/>
        </w:rPr>
        <w:t xml:space="preserve">The risk of damage to the Works, Plant, Materials, and Equipment to the extent that it is due to a fault of the Employer or in Employer’s design, or due to war or radioactive contamination directly affecting the place where the Works are being executed. </w:t>
      </w:r>
    </w:p>
    <w:p w14:paraId="353597CA" w14:textId="77777777" w:rsidR="00DA260A" w:rsidRPr="009A4D54" w:rsidRDefault="00DA260A" w:rsidP="00DA260A">
      <w:pPr>
        <w:pStyle w:val="BodyTextIndent"/>
        <w:ind w:left="90" w:right="90"/>
        <w:jc w:val="both"/>
        <w:rPr>
          <w:rFonts w:ascii="Bookman Old Style" w:hAnsi="Bookman Old Style" w:cs="Arial"/>
        </w:rPr>
      </w:pPr>
    </w:p>
    <w:p w14:paraId="640CF80C" w14:textId="77777777" w:rsidR="00DA260A" w:rsidRPr="009A4D54" w:rsidRDefault="00DA260A" w:rsidP="00DA260A">
      <w:pPr>
        <w:pStyle w:val="BodyTextIndent"/>
        <w:numPr>
          <w:ilvl w:val="1"/>
          <w:numId w:val="97"/>
        </w:numPr>
        <w:ind w:left="90" w:right="90" w:firstLine="0"/>
        <w:jc w:val="both"/>
        <w:rPr>
          <w:rFonts w:ascii="Bookman Old Style" w:hAnsi="Bookman Old Style" w:cs="Arial"/>
        </w:rPr>
      </w:pPr>
      <w:r w:rsidRPr="009A4D54">
        <w:rPr>
          <w:rFonts w:ascii="Bookman Old Style" w:hAnsi="Bookman Old Style" w:cs="Arial"/>
        </w:rPr>
        <w:t>From the Completion Date until the Defects Correction Certificate has been issued, the risk of loss of or damage to the Works, Plant, and Materials is the Employer’s risk except loss or damage due to;</w:t>
      </w:r>
    </w:p>
    <w:p w14:paraId="6094D221" w14:textId="77777777" w:rsidR="00DA260A" w:rsidRPr="009A4D54" w:rsidRDefault="00DA260A" w:rsidP="00DA260A">
      <w:pPr>
        <w:pStyle w:val="BodyTextIndent"/>
        <w:ind w:left="90" w:right="90"/>
        <w:jc w:val="both"/>
        <w:rPr>
          <w:rFonts w:ascii="Bookman Old Style" w:hAnsi="Bookman Old Style" w:cs="Arial"/>
          <w:sz w:val="16"/>
        </w:rPr>
      </w:pPr>
    </w:p>
    <w:p w14:paraId="484E19CC" w14:textId="77777777" w:rsidR="00DA260A" w:rsidRPr="009A4D54" w:rsidRDefault="00DA260A" w:rsidP="00DA260A">
      <w:pPr>
        <w:pStyle w:val="BodyTextIndent"/>
        <w:numPr>
          <w:ilvl w:val="0"/>
          <w:numId w:val="37"/>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a defect which existed on or before the Completion Date.</w:t>
      </w:r>
    </w:p>
    <w:p w14:paraId="774090D5" w14:textId="77777777" w:rsidR="00DA260A" w:rsidRPr="009A4D54" w:rsidRDefault="00DA260A" w:rsidP="00DA260A">
      <w:pPr>
        <w:pStyle w:val="BodyTextIndent"/>
        <w:tabs>
          <w:tab w:val="num" w:pos="2070"/>
        </w:tabs>
        <w:ind w:left="2070" w:right="90" w:hanging="360"/>
        <w:jc w:val="both"/>
        <w:rPr>
          <w:rFonts w:ascii="Bookman Old Style" w:hAnsi="Bookman Old Style" w:cs="Arial"/>
          <w:sz w:val="16"/>
        </w:rPr>
      </w:pPr>
    </w:p>
    <w:p w14:paraId="03012089" w14:textId="77777777" w:rsidR="00DA260A" w:rsidRPr="009A4D54" w:rsidRDefault="00DA260A" w:rsidP="00DA260A">
      <w:pPr>
        <w:pStyle w:val="BodyTextIndent"/>
        <w:numPr>
          <w:ilvl w:val="0"/>
          <w:numId w:val="37"/>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an event occurring before the Completion Date, which was not itself the Employer’s risk</w:t>
      </w:r>
    </w:p>
    <w:p w14:paraId="5D49E3A3" w14:textId="77777777" w:rsidR="00DA260A" w:rsidRPr="009A4D54" w:rsidRDefault="00DA260A" w:rsidP="00DA260A">
      <w:pPr>
        <w:pStyle w:val="BodyTextIndent"/>
        <w:tabs>
          <w:tab w:val="num" w:pos="2070"/>
        </w:tabs>
        <w:ind w:left="2070" w:right="90" w:hanging="360"/>
        <w:jc w:val="both"/>
        <w:rPr>
          <w:rFonts w:ascii="Bookman Old Style" w:hAnsi="Bookman Old Style" w:cs="Arial"/>
          <w:sz w:val="16"/>
        </w:rPr>
      </w:pPr>
    </w:p>
    <w:p w14:paraId="76AEC313" w14:textId="77777777" w:rsidR="00DA260A" w:rsidRPr="009A4D54" w:rsidRDefault="00DA260A" w:rsidP="00DA260A">
      <w:pPr>
        <w:pStyle w:val="BodyTextIndent"/>
        <w:numPr>
          <w:ilvl w:val="0"/>
          <w:numId w:val="37"/>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The activities of the Contractor on the Site after the Completion Date.</w:t>
      </w:r>
    </w:p>
    <w:p w14:paraId="297E9F19" w14:textId="77777777" w:rsidR="00DA260A" w:rsidRPr="009A4D54" w:rsidRDefault="00DA260A" w:rsidP="00DA260A">
      <w:pPr>
        <w:pStyle w:val="BodyTextIndent"/>
        <w:ind w:left="90" w:right="90"/>
        <w:jc w:val="both"/>
        <w:rPr>
          <w:rFonts w:ascii="Bookman Old Style" w:hAnsi="Bookman Old Style" w:cs="Arial"/>
          <w:sz w:val="16"/>
        </w:rPr>
      </w:pPr>
    </w:p>
    <w:p w14:paraId="79AA4AD6" w14:textId="77777777" w:rsidR="00DA260A" w:rsidRPr="009A4D54" w:rsidRDefault="00DA260A" w:rsidP="00DA260A">
      <w:pPr>
        <w:pStyle w:val="BodyTextIndent"/>
        <w:numPr>
          <w:ilvl w:val="1"/>
          <w:numId w:val="98"/>
        </w:numPr>
        <w:ind w:left="90" w:right="90" w:firstLine="0"/>
        <w:jc w:val="both"/>
        <w:rPr>
          <w:rFonts w:ascii="Bookman Old Style" w:hAnsi="Bookman Old Style" w:cs="Arial"/>
        </w:rPr>
      </w:pPr>
      <w:r w:rsidRPr="009A4D54">
        <w:rPr>
          <w:rFonts w:ascii="Bookman Old Style" w:hAnsi="Bookman Old Style" w:cs="Arial"/>
        </w:rPr>
        <w:t>From the Start Date until the Defects Correction Certificate has been issued, the risks of personal injury, death and loss of or damage to property (including, without limitation, the Works, Plant, Materials, and Equipment) which are not Employer’s risk are Contractor’s risks.</w:t>
      </w:r>
    </w:p>
    <w:p w14:paraId="1505DBE5" w14:textId="77777777" w:rsidR="00DA260A" w:rsidRPr="009A4D54" w:rsidRDefault="00DA260A" w:rsidP="00DA260A">
      <w:pPr>
        <w:pStyle w:val="BodyTextIndent"/>
        <w:ind w:left="90" w:right="90"/>
        <w:jc w:val="both"/>
        <w:rPr>
          <w:rFonts w:ascii="Bookman Old Style" w:hAnsi="Bookman Old Style" w:cs="Arial"/>
          <w:sz w:val="14"/>
        </w:rPr>
      </w:pPr>
    </w:p>
    <w:p w14:paraId="1CD1A640" w14:textId="77777777" w:rsidR="00DA260A" w:rsidRPr="009A4D54"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The Contractor shall provide, in the joint names of the Employer and the Contractor, insurance cover from the Start Date to the end of the Defects Liability Period, in the amounts stated in the Appendix to Conditions of Contract for the following events;</w:t>
      </w:r>
    </w:p>
    <w:p w14:paraId="31E3B8B9" w14:textId="77777777" w:rsidR="00DA260A" w:rsidRPr="009A4D54" w:rsidRDefault="00DA260A" w:rsidP="00DA260A">
      <w:pPr>
        <w:pStyle w:val="BodyTextIndent"/>
        <w:ind w:left="90" w:right="90"/>
        <w:jc w:val="both"/>
        <w:rPr>
          <w:rFonts w:ascii="Bookman Old Style" w:hAnsi="Bookman Old Style" w:cs="Arial"/>
        </w:rPr>
      </w:pPr>
    </w:p>
    <w:p w14:paraId="08325206" w14:textId="77777777" w:rsidR="00DA260A" w:rsidRPr="009A4D54" w:rsidRDefault="00DA260A" w:rsidP="00DA260A">
      <w:pPr>
        <w:pStyle w:val="BodyTextIndent"/>
        <w:numPr>
          <w:ilvl w:val="0"/>
          <w:numId w:val="38"/>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loss of or damage to the Works, Plant, and Materials;</w:t>
      </w:r>
    </w:p>
    <w:p w14:paraId="0D81683B" w14:textId="77777777" w:rsidR="00DA260A" w:rsidRPr="009A4D54" w:rsidRDefault="00DA260A" w:rsidP="00DA260A">
      <w:pPr>
        <w:pStyle w:val="BodyTextIndent"/>
        <w:numPr>
          <w:ilvl w:val="0"/>
          <w:numId w:val="38"/>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loss of or damage to Equipment;</w:t>
      </w:r>
    </w:p>
    <w:p w14:paraId="38884DD1" w14:textId="77777777" w:rsidR="00DA260A" w:rsidRPr="009A4D54" w:rsidRDefault="00DA260A" w:rsidP="00DA260A">
      <w:pPr>
        <w:pStyle w:val="BodyTextIndent"/>
        <w:numPr>
          <w:ilvl w:val="0"/>
          <w:numId w:val="38"/>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loss of or damage to property (except the Works, Plant, Materials, and Equipment) in connection with the Contract, and</w:t>
      </w:r>
    </w:p>
    <w:p w14:paraId="601E0F1C" w14:textId="77777777" w:rsidR="00DA260A" w:rsidRPr="009A4D54" w:rsidRDefault="00DA260A" w:rsidP="00DA260A">
      <w:pPr>
        <w:pStyle w:val="BodyTextIndent"/>
        <w:numPr>
          <w:ilvl w:val="0"/>
          <w:numId w:val="38"/>
        </w:numPr>
        <w:tabs>
          <w:tab w:val="clear" w:pos="2160"/>
          <w:tab w:val="num" w:pos="2070"/>
        </w:tabs>
        <w:ind w:left="2070" w:right="90" w:hanging="360"/>
        <w:jc w:val="both"/>
        <w:rPr>
          <w:rFonts w:ascii="Bookman Old Style" w:hAnsi="Bookman Old Style" w:cs="Arial"/>
        </w:rPr>
      </w:pPr>
      <w:r w:rsidRPr="009A4D54">
        <w:rPr>
          <w:rFonts w:ascii="Bookman Old Style" w:hAnsi="Bookman Old Style" w:cs="Arial"/>
        </w:rPr>
        <w:t>Personal injury or death.</w:t>
      </w:r>
    </w:p>
    <w:p w14:paraId="7C368A3F" w14:textId="77777777" w:rsidR="00DA260A" w:rsidRPr="009A4D54" w:rsidRDefault="00DA260A" w:rsidP="00DA260A">
      <w:pPr>
        <w:pStyle w:val="BodyTextIndent"/>
        <w:ind w:left="90" w:right="90"/>
        <w:jc w:val="both"/>
        <w:rPr>
          <w:rFonts w:ascii="Bookman Old Style" w:hAnsi="Bookman Old Style" w:cs="Arial"/>
        </w:rPr>
      </w:pPr>
    </w:p>
    <w:p w14:paraId="5362945D" w14:textId="77777777" w:rsidR="00DA260A" w:rsidRPr="009A4D54" w:rsidRDefault="00DA260A" w:rsidP="00DA260A">
      <w:pPr>
        <w:pStyle w:val="BodyTextIndent"/>
        <w:numPr>
          <w:ilvl w:val="1"/>
          <w:numId w:val="99"/>
        </w:numPr>
        <w:tabs>
          <w:tab w:val="clear" w:pos="1440"/>
        </w:tabs>
        <w:ind w:left="90" w:right="90" w:firstLine="0"/>
        <w:jc w:val="both"/>
        <w:rPr>
          <w:rFonts w:ascii="Bookman Old Style" w:hAnsi="Bookman Old Style" w:cs="Arial"/>
        </w:rPr>
      </w:pPr>
      <w:r w:rsidRPr="009A4D54">
        <w:rPr>
          <w:rFonts w:ascii="Bookman Old Style" w:hAnsi="Bookman Old Style" w:cs="Arial"/>
        </w:rPr>
        <w:t>Policies and certificates for insurance shall be delivered by the Contractor to the Project Manager for the Project Manager’s approval before the Start Date.  All such insurance shall provide for compensation required to rectify the loss or damage incurred.</w:t>
      </w:r>
    </w:p>
    <w:p w14:paraId="07E288D5" w14:textId="77777777" w:rsidR="00DA260A" w:rsidRPr="009A4D54" w:rsidRDefault="00DA260A" w:rsidP="00DA260A">
      <w:pPr>
        <w:pStyle w:val="BodyTextIndent"/>
        <w:ind w:left="90" w:right="90"/>
        <w:jc w:val="both"/>
        <w:rPr>
          <w:rFonts w:ascii="Bookman Old Style" w:hAnsi="Bookman Old Style" w:cs="Arial"/>
        </w:rPr>
      </w:pPr>
    </w:p>
    <w:p w14:paraId="18A80D14" w14:textId="77777777" w:rsidR="00DA260A" w:rsidRPr="009A4D54" w:rsidRDefault="00DA260A" w:rsidP="00DA260A">
      <w:pPr>
        <w:pStyle w:val="BodyTextIndent"/>
        <w:numPr>
          <w:ilvl w:val="1"/>
          <w:numId w:val="100"/>
        </w:numPr>
        <w:tabs>
          <w:tab w:val="clear" w:pos="1440"/>
        </w:tabs>
        <w:ind w:left="90" w:right="90" w:firstLine="0"/>
        <w:jc w:val="both"/>
        <w:rPr>
          <w:rFonts w:ascii="Bookman Old Style" w:hAnsi="Bookman Old Style" w:cs="Arial"/>
        </w:rPr>
      </w:pPr>
      <w:r w:rsidRPr="009A4D54">
        <w:rPr>
          <w:rFonts w:ascii="Bookman Old Style" w:hAnsi="Bookman Old Style" w:cs="Arial"/>
        </w:rPr>
        <w:t>If the Contractor does not provide any of the policies and certificates required, the Employer may effect the insurance which the Contractor should have provided and recover the premiums from payments otherwise due to the Contractor or, if no payment is due, the payment of the premiums shall be a debt due.</w:t>
      </w:r>
    </w:p>
    <w:p w14:paraId="020A6680" w14:textId="77777777" w:rsidR="00DA260A" w:rsidRPr="009A4D54" w:rsidRDefault="00DA260A" w:rsidP="00DA260A">
      <w:pPr>
        <w:pStyle w:val="BodyTextIndent"/>
        <w:ind w:left="90" w:right="90"/>
        <w:jc w:val="both"/>
        <w:rPr>
          <w:rFonts w:ascii="Bookman Old Style" w:hAnsi="Bookman Old Style" w:cs="Arial"/>
        </w:rPr>
      </w:pPr>
    </w:p>
    <w:p w14:paraId="640AF2BF" w14:textId="77777777" w:rsidR="00DA260A" w:rsidRPr="009A4D54" w:rsidRDefault="00DA260A" w:rsidP="00DA260A">
      <w:pPr>
        <w:pStyle w:val="BodyTextIndent"/>
        <w:numPr>
          <w:ilvl w:val="1"/>
          <w:numId w:val="101"/>
        </w:numPr>
        <w:tabs>
          <w:tab w:val="clear" w:pos="1440"/>
        </w:tabs>
        <w:ind w:left="90" w:right="90" w:firstLine="0"/>
        <w:jc w:val="both"/>
        <w:rPr>
          <w:rFonts w:ascii="Bookman Old Style" w:hAnsi="Bookman Old Style" w:cs="Arial"/>
        </w:rPr>
      </w:pPr>
      <w:r w:rsidRPr="009A4D54">
        <w:rPr>
          <w:rFonts w:ascii="Bookman Old Style" w:hAnsi="Bookman Old Style" w:cs="Arial"/>
        </w:rPr>
        <w:t>Alterations to the terms of insurance shall not be made without the approval of the Project Manager.  Both parties shall comply with any conditions of insurance policies.</w:t>
      </w:r>
    </w:p>
    <w:p w14:paraId="130F76B6" w14:textId="77777777" w:rsidR="00DA260A" w:rsidRPr="009A4D54" w:rsidRDefault="00DA260A" w:rsidP="00DA260A">
      <w:pPr>
        <w:pStyle w:val="BodyTextIndent"/>
        <w:ind w:left="90" w:right="90"/>
        <w:jc w:val="both"/>
        <w:rPr>
          <w:rFonts w:ascii="Bookman Old Style" w:hAnsi="Bookman Old Style" w:cs="Arial"/>
        </w:rPr>
      </w:pPr>
    </w:p>
    <w:p w14:paraId="5349EF1F" w14:textId="77777777" w:rsidR="00DA260A" w:rsidRPr="009A4D54" w:rsidRDefault="00DA260A" w:rsidP="00DA260A">
      <w:pPr>
        <w:pStyle w:val="Heading2"/>
        <w:numPr>
          <w:ilvl w:val="0"/>
          <w:numId w:val="102"/>
        </w:numPr>
        <w:tabs>
          <w:tab w:val="left" w:pos="630"/>
        </w:tabs>
        <w:ind w:left="90" w:right="90" w:firstLine="0"/>
      </w:pPr>
      <w:bookmarkStart w:id="1182" w:name="_Toc21006718"/>
      <w:bookmarkStart w:id="1183" w:name="_Toc21007786"/>
      <w:bookmarkStart w:id="1184" w:name="_Toc21008606"/>
      <w:bookmarkStart w:id="1185" w:name="_Toc24549434"/>
      <w:bookmarkStart w:id="1186" w:name="_Toc24553167"/>
      <w:bookmarkStart w:id="1187" w:name="_Toc58513355"/>
      <w:bookmarkStart w:id="1188" w:name="_Toc58513852"/>
      <w:bookmarkStart w:id="1189" w:name="_Toc58514352"/>
      <w:bookmarkStart w:id="1190" w:name="_Toc58514519"/>
      <w:bookmarkStart w:id="1191" w:name="_Toc58514649"/>
      <w:bookmarkStart w:id="1192" w:name="_Toc58515300"/>
      <w:bookmarkStart w:id="1193" w:name="_Toc58587777"/>
      <w:bookmarkStart w:id="1194" w:name="_Toc58659267"/>
      <w:bookmarkStart w:id="1195" w:name="_Toc58668976"/>
      <w:bookmarkStart w:id="1196" w:name="_Toc58669551"/>
      <w:bookmarkStart w:id="1197" w:name="_Toc58670515"/>
      <w:bookmarkStart w:id="1198" w:name="_Toc58670849"/>
      <w:bookmarkStart w:id="1199" w:name="_Toc58672046"/>
      <w:bookmarkStart w:id="1200" w:name="_Toc58672167"/>
      <w:r w:rsidRPr="009A4D54">
        <w:lastRenderedPageBreak/>
        <w:t>Completion and taking over</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56674B48" w14:textId="77777777" w:rsidR="00DA260A" w:rsidRPr="009A4D54" w:rsidRDefault="00DA260A" w:rsidP="00DA260A">
      <w:pPr>
        <w:tabs>
          <w:tab w:val="left" w:pos="180"/>
        </w:tabs>
        <w:ind w:left="90" w:right="90"/>
        <w:rPr>
          <w:rFonts w:ascii="Bookman Old Style" w:hAnsi="Bookman Old Style"/>
        </w:rPr>
      </w:pPr>
      <w:r>
        <w:rPr>
          <w:noProof/>
          <w:lang w:eastAsia="en-US"/>
        </w:rPr>
        <mc:AlternateContent>
          <mc:Choice Requires="wpg">
            <w:drawing>
              <wp:inline distT="0" distB="0" distL="0" distR="0" wp14:anchorId="3F44E4EA" wp14:editId="510EB794">
                <wp:extent cx="6298565" cy="38100"/>
                <wp:effectExtent l="0" t="0" r="6985" b="0"/>
                <wp:docPr id="1882" name="Group 18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8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5E3E303" id="Group 188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UksiR0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53BFECE3" w14:textId="77777777" w:rsidR="00DA260A" w:rsidRPr="009A4D54" w:rsidRDefault="00DA260A" w:rsidP="00DA260A">
      <w:pPr>
        <w:pStyle w:val="BodyTextIndent"/>
        <w:ind w:left="90" w:right="90"/>
        <w:jc w:val="both"/>
        <w:rPr>
          <w:rFonts w:ascii="Bookman Old Style" w:hAnsi="Bookman Old Style" w:cs="Arial"/>
          <w:b/>
        </w:rPr>
      </w:pPr>
    </w:p>
    <w:p w14:paraId="04EF913E" w14:textId="77777777" w:rsidR="00DA260A" w:rsidRPr="009A4D54" w:rsidRDefault="00DA260A" w:rsidP="00DA260A">
      <w:pPr>
        <w:pStyle w:val="BodyTextIndent"/>
        <w:numPr>
          <w:ilvl w:val="1"/>
          <w:numId w:val="103"/>
        </w:numPr>
        <w:ind w:left="90" w:right="90" w:firstLine="0"/>
        <w:jc w:val="both"/>
        <w:rPr>
          <w:rFonts w:ascii="Bookman Old Style" w:hAnsi="Bookman Old Style" w:cs="Arial"/>
        </w:rPr>
      </w:pPr>
      <w:r w:rsidRPr="009A4D54">
        <w:rPr>
          <w:rFonts w:ascii="Bookman Old Style" w:hAnsi="Bookman Old Style" w:cs="Arial"/>
        </w:rPr>
        <w:t>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w:t>
      </w:r>
    </w:p>
    <w:p w14:paraId="75A3A3A7" w14:textId="77777777" w:rsidR="00DA260A" w:rsidRPr="009A4D54" w:rsidRDefault="00DA260A" w:rsidP="00DA260A">
      <w:pPr>
        <w:pStyle w:val="BodyTextIndent"/>
        <w:ind w:left="90" w:right="90"/>
        <w:jc w:val="both"/>
        <w:rPr>
          <w:rFonts w:ascii="Bookman Old Style" w:hAnsi="Bookman Old Style" w:cs="Arial"/>
        </w:rPr>
      </w:pPr>
    </w:p>
    <w:p w14:paraId="21CA3D59" w14:textId="77777777" w:rsidR="00DA260A" w:rsidRPr="009A4D54" w:rsidRDefault="00DA260A" w:rsidP="00DA260A">
      <w:pPr>
        <w:pStyle w:val="Heading2"/>
        <w:numPr>
          <w:ilvl w:val="0"/>
          <w:numId w:val="104"/>
        </w:numPr>
        <w:ind w:left="90" w:right="90" w:firstLine="0"/>
      </w:pPr>
      <w:bookmarkStart w:id="1201" w:name="_Toc21006719"/>
      <w:bookmarkStart w:id="1202" w:name="_Toc21007787"/>
      <w:bookmarkStart w:id="1203" w:name="_Toc21008607"/>
      <w:bookmarkStart w:id="1204" w:name="_Toc24549435"/>
      <w:bookmarkStart w:id="1205" w:name="_Toc24553168"/>
      <w:bookmarkStart w:id="1206" w:name="_Toc58513356"/>
      <w:bookmarkStart w:id="1207" w:name="_Toc58513853"/>
      <w:bookmarkStart w:id="1208" w:name="_Toc58514353"/>
      <w:bookmarkStart w:id="1209" w:name="_Toc58514520"/>
      <w:bookmarkStart w:id="1210" w:name="_Toc58514650"/>
      <w:bookmarkStart w:id="1211" w:name="_Toc58515301"/>
      <w:bookmarkStart w:id="1212" w:name="_Toc58587778"/>
      <w:bookmarkStart w:id="1213" w:name="_Toc58659268"/>
      <w:bookmarkStart w:id="1214" w:name="_Toc58668977"/>
      <w:bookmarkStart w:id="1215" w:name="_Toc58669552"/>
      <w:bookmarkStart w:id="1216" w:name="_Toc58670516"/>
      <w:bookmarkStart w:id="1217" w:name="_Toc58670850"/>
      <w:bookmarkStart w:id="1218" w:name="_Toc58672047"/>
      <w:bookmarkStart w:id="1219" w:name="_Toc58672168"/>
      <w:r w:rsidRPr="009A4D54">
        <w:t>Final Account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66A04696" w14:textId="77777777" w:rsidR="00DA260A" w:rsidRPr="009A4D54" w:rsidRDefault="00DA260A" w:rsidP="00DA260A">
      <w:pPr>
        <w:tabs>
          <w:tab w:val="left" w:pos="180"/>
        </w:tabs>
        <w:ind w:left="90" w:right="90"/>
        <w:rPr>
          <w:rFonts w:ascii="Bookman Old Style" w:hAnsi="Bookman Old Style"/>
        </w:rPr>
      </w:pPr>
      <w:r>
        <w:rPr>
          <w:noProof/>
          <w:lang w:eastAsia="en-US"/>
        </w:rPr>
        <mc:AlternateContent>
          <mc:Choice Requires="wpg">
            <w:drawing>
              <wp:inline distT="0" distB="0" distL="0" distR="0" wp14:anchorId="3CA5890D" wp14:editId="35877ADC">
                <wp:extent cx="6298565" cy="38100"/>
                <wp:effectExtent l="0" t="0" r="6985" b="0"/>
                <wp:docPr id="1880" name="Group 18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8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E7B5791" id="Group 188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" path="m,l6298438,r,38100l,38100,,e" fillcolor="black" stroked="f">
                  <v:path o:connecttype="custom" o:connectlocs="0,0;62984,0;62984,381;0,381;0,0" o:connectangles="0,0,0,0,0"/>
                  <o:lock v:ext="edit" aspectratio="t"/>
                </v:shape>
                <w10:anchorlock/>
              </v:group>
            </w:pict>
          </mc:Fallback>
        </mc:AlternateContent>
      </w:r>
    </w:p>
    <w:p w14:paraId="2DC0DEBB" w14:textId="77777777" w:rsidR="00DA260A" w:rsidRPr="009A4D54" w:rsidRDefault="00DA260A" w:rsidP="00DA260A">
      <w:pPr>
        <w:pStyle w:val="BodyTextIndent"/>
        <w:ind w:left="90" w:right="90"/>
        <w:jc w:val="both"/>
        <w:rPr>
          <w:rFonts w:ascii="Bookman Old Style" w:hAnsi="Bookman Old Style" w:cs="Arial"/>
          <w:b/>
          <w:sz w:val="16"/>
        </w:rPr>
      </w:pPr>
    </w:p>
    <w:p w14:paraId="5B2D7789"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32.1</w:t>
      </w:r>
      <w:r w:rsidRPr="009A4D54">
        <w:rPr>
          <w:rFonts w:ascii="Bookman Old Style" w:hAnsi="Bookman Old Style" w:cs="Arial"/>
        </w:rPr>
        <w:tab/>
        <w:t>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w:t>
      </w:r>
    </w:p>
    <w:p w14:paraId="7A4FA72C" w14:textId="77777777" w:rsidR="00DA260A" w:rsidRPr="009A4D54" w:rsidRDefault="00DA260A" w:rsidP="00DA260A">
      <w:pPr>
        <w:pStyle w:val="BodyTextIndent"/>
        <w:ind w:left="90" w:right="90"/>
        <w:jc w:val="both"/>
        <w:rPr>
          <w:rFonts w:ascii="Bookman Old Style" w:hAnsi="Bookman Old Style" w:cs="Arial"/>
        </w:rPr>
      </w:pPr>
    </w:p>
    <w:p w14:paraId="5CCD2C1B" w14:textId="77777777" w:rsidR="00DA260A" w:rsidRPr="009A4D54" w:rsidRDefault="00DA260A" w:rsidP="00DA260A">
      <w:pPr>
        <w:pStyle w:val="Heading2"/>
        <w:numPr>
          <w:ilvl w:val="0"/>
          <w:numId w:val="104"/>
        </w:numPr>
        <w:ind w:left="90" w:right="90" w:firstLine="0"/>
      </w:pPr>
      <w:bookmarkStart w:id="1220" w:name="_Toc21006720"/>
      <w:bookmarkStart w:id="1221" w:name="_Toc21007788"/>
      <w:bookmarkStart w:id="1222" w:name="_Toc21008608"/>
      <w:bookmarkStart w:id="1223" w:name="_Toc24549436"/>
      <w:bookmarkStart w:id="1224" w:name="_Toc24553169"/>
      <w:bookmarkStart w:id="1225" w:name="_Toc58513357"/>
      <w:bookmarkStart w:id="1226" w:name="_Toc58513854"/>
      <w:bookmarkStart w:id="1227" w:name="_Toc58514354"/>
      <w:bookmarkStart w:id="1228" w:name="_Toc58514521"/>
      <w:bookmarkStart w:id="1229" w:name="_Toc58514651"/>
      <w:bookmarkStart w:id="1230" w:name="_Toc58515302"/>
      <w:bookmarkStart w:id="1231" w:name="_Toc58587779"/>
      <w:bookmarkStart w:id="1232" w:name="_Toc58659269"/>
      <w:bookmarkStart w:id="1233" w:name="_Toc58668978"/>
      <w:bookmarkStart w:id="1234" w:name="_Toc58669553"/>
      <w:bookmarkStart w:id="1235" w:name="_Toc58670517"/>
      <w:bookmarkStart w:id="1236" w:name="_Toc58670851"/>
      <w:bookmarkStart w:id="1237" w:name="_Toc58672048"/>
      <w:bookmarkStart w:id="1238" w:name="_Toc58672169"/>
      <w:r w:rsidRPr="009A4D54">
        <w:t>Termination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46220204"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29811A2C" wp14:editId="58D5D210">
                <wp:extent cx="6298565" cy="38100"/>
                <wp:effectExtent l="0" t="0" r="6985" b="0"/>
                <wp:docPr id="1878" name="Group 18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79"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12FC878C" id="Group 1878"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XurpCU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21B4371C" w14:textId="77777777" w:rsidR="00DA260A" w:rsidRPr="009A4D54" w:rsidRDefault="00DA260A" w:rsidP="00DA260A">
      <w:pPr>
        <w:pStyle w:val="BodyTextIndent"/>
        <w:ind w:left="90" w:right="90"/>
        <w:jc w:val="both"/>
        <w:rPr>
          <w:rFonts w:ascii="Bookman Old Style" w:hAnsi="Bookman Old Style" w:cs="Arial"/>
          <w:b/>
          <w:sz w:val="16"/>
        </w:rPr>
      </w:pPr>
    </w:p>
    <w:p w14:paraId="19B2F6FB" w14:textId="77777777" w:rsidR="00DA260A" w:rsidRPr="009A4D54" w:rsidRDefault="00DA260A" w:rsidP="00DA260A">
      <w:pPr>
        <w:pStyle w:val="BodyTextIndent"/>
        <w:numPr>
          <w:ilvl w:val="1"/>
          <w:numId w:val="105"/>
        </w:numPr>
        <w:ind w:left="90" w:right="90" w:firstLine="0"/>
        <w:jc w:val="both"/>
        <w:rPr>
          <w:rFonts w:ascii="Bookman Old Style" w:hAnsi="Bookman Old Style" w:cs="Arial"/>
        </w:rPr>
      </w:pPr>
      <w:r w:rsidRPr="009A4D54">
        <w:rPr>
          <w:rFonts w:ascii="Bookman Old Style" w:hAnsi="Bookman Old Style" w:cs="Arial"/>
        </w:rPr>
        <w:t>The Employer or the Contractor may terminate the Contract if the other party causes a fundamental breach of the Contract.  These fundamental breaches of Contract shall include, but shall not be limited to, the following;</w:t>
      </w:r>
    </w:p>
    <w:p w14:paraId="01B9AB71" w14:textId="77777777" w:rsidR="00DA260A" w:rsidRPr="009A4D54" w:rsidRDefault="00DA260A" w:rsidP="00DA260A">
      <w:pPr>
        <w:pStyle w:val="BodyTextIndent"/>
        <w:ind w:left="90" w:right="90"/>
        <w:jc w:val="both"/>
        <w:rPr>
          <w:rFonts w:ascii="Bookman Old Style" w:hAnsi="Bookman Old Style" w:cs="Arial"/>
        </w:rPr>
      </w:pPr>
    </w:p>
    <w:p w14:paraId="4AF2C0A1"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the Contractor stops work for 30 days when no stoppage of work is shown on the current program and the stoppage has not been authorised by the Project Manager;</w:t>
      </w:r>
    </w:p>
    <w:p w14:paraId="5DD4AB44" w14:textId="77777777" w:rsidR="00DA260A" w:rsidRPr="009A4D54" w:rsidRDefault="00DA260A" w:rsidP="00DA260A">
      <w:pPr>
        <w:pStyle w:val="BodyTextIndent"/>
        <w:tabs>
          <w:tab w:val="num" w:pos="2070"/>
        </w:tabs>
        <w:ind w:left="1710" w:right="90"/>
        <w:jc w:val="both"/>
        <w:rPr>
          <w:rFonts w:ascii="Bookman Old Style" w:hAnsi="Bookman Old Style" w:cs="Arial"/>
          <w:sz w:val="16"/>
        </w:rPr>
      </w:pPr>
    </w:p>
    <w:p w14:paraId="42BB4B2F"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the Project Manager instructs the Contractor to delay the progress of the Works, and the instruction is not withdrawn within 30 days;</w:t>
      </w:r>
    </w:p>
    <w:p w14:paraId="2640311A" w14:textId="77777777" w:rsidR="00DA260A" w:rsidRPr="009A4D54" w:rsidRDefault="00DA260A" w:rsidP="00DA260A">
      <w:pPr>
        <w:pStyle w:val="BodyTextIndent"/>
        <w:tabs>
          <w:tab w:val="num" w:pos="2070"/>
        </w:tabs>
        <w:ind w:left="1710" w:right="90"/>
        <w:jc w:val="both"/>
        <w:rPr>
          <w:rFonts w:ascii="Bookman Old Style" w:hAnsi="Bookman Old Style" w:cs="Arial"/>
          <w:b/>
          <w:sz w:val="16"/>
        </w:rPr>
      </w:pPr>
    </w:p>
    <w:p w14:paraId="07A882EC"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the Contractor is declared bankrupt or goes into liquidation other than for a reconstruction or amalgamation;</w:t>
      </w:r>
    </w:p>
    <w:p w14:paraId="66B34E5B" w14:textId="77777777" w:rsidR="00DA260A" w:rsidRPr="009A4D54" w:rsidRDefault="00DA260A" w:rsidP="00DA260A">
      <w:pPr>
        <w:pStyle w:val="BodyTextIndent"/>
        <w:tabs>
          <w:tab w:val="num" w:pos="2070"/>
        </w:tabs>
        <w:ind w:left="1710" w:right="90"/>
        <w:jc w:val="both"/>
        <w:rPr>
          <w:rFonts w:ascii="Bookman Old Style" w:hAnsi="Bookman Old Style" w:cs="Arial"/>
          <w:b/>
        </w:rPr>
      </w:pPr>
    </w:p>
    <w:p w14:paraId="07D1E2DC"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a payment certified by the Project Manager is not paid by the Employer to the Contractor within 30 days (for Interim Certificate) or 60 days (for Final Certificate) of issue.</w:t>
      </w:r>
    </w:p>
    <w:p w14:paraId="19F8D7AF"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the Project Manager gives notice that failure to correct a particular defect is a fundamental breach of Contract and the Contractor fails to correct it within a reasonable period of time determined by the Project Manager;</w:t>
      </w:r>
    </w:p>
    <w:p w14:paraId="7A770C2B" w14:textId="77777777" w:rsidR="00DA260A" w:rsidRPr="009A4D54" w:rsidRDefault="00DA260A" w:rsidP="00DA260A">
      <w:pPr>
        <w:pStyle w:val="BodyTextIndent"/>
        <w:tabs>
          <w:tab w:val="num" w:pos="2070"/>
        </w:tabs>
        <w:ind w:left="1710" w:right="90"/>
        <w:jc w:val="both"/>
        <w:rPr>
          <w:rFonts w:ascii="Bookman Old Style" w:hAnsi="Bookman Old Style" w:cs="Arial"/>
          <w:b/>
        </w:rPr>
      </w:pPr>
    </w:p>
    <w:p w14:paraId="441AC548" w14:textId="77777777" w:rsidR="00DA260A" w:rsidRPr="009A4D54" w:rsidRDefault="00DA260A" w:rsidP="00DA260A">
      <w:pPr>
        <w:pStyle w:val="BodyTextIndent"/>
        <w:numPr>
          <w:ilvl w:val="0"/>
          <w:numId w:val="39"/>
        </w:numPr>
        <w:tabs>
          <w:tab w:val="clear" w:pos="2160"/>
          <w:tab w:val="num" w:pos="2070"/>
        </w:tabs>
        <w:ind w:left="1710" w:right="90" w:firstLine="0"/>
        <w:jc w:val="both"/>
        <w:rPr>
          <w:rFonts w:ascii="Bookman Old Style" w:hAnsi="Bookman Old Style" w:cs="Arial"/>
        </w:rPr>
      </w:pPr>
      <w:r w:rsidRPr="009A4D54">
        <w:rPr>
          <w:rFonts w:ascii="Bookman Old Style" w:hAnsi="Bookman Old Style" w:cs="Arial"/>
        </w:rPr>
        <w:t>the Contractor does not maintain a security, which is required.</w:t>
      </w:r>
    </w:p>
    <w:p w14:paraId="520F3824" w14:textId="77777777" w:rsidR="00DA260A" w:rsidRPr="009A4D54" w:rsidRDefault="00DA260A" w:rsidP="00DA260A">
      <w:pPr>
        <w:pStyle w:val="BodyTextIndent"/>
        <w:ind w:left="90" w:right="90"/>
        <w:jc w:val="both"/>
        <w:rPr>
          <w:rFonts w:ascii="Bookman Old Style" w:hAnsi="Bookman Old Style" w:cs="Arial"/>
        </w:rPr>
      </w:pPr>
    </w:p>
    <w:p w14:paraId="2CE9A6E1" w14:textId="77777777" w:rsidR="00DA260A" w:rsidRPr="009A4D54" w:rsidRDefault="00DA260A" w:rsidP="00DA260A">
      <w:pPr>
        <w:pStyle w:val="BodyTextIndent"/>
        <w:numPr>
          <w:ilvl w:val="1"/>
          <w:numId w:val="106"/>
        </w:numPr>
        <w:tabs>
          <w:tab w:val="clear" w:pos="1440"/>
        </w:tabs>
        <w:ind w:left="90" w:right="90" w:firstLine="0"/>
        <w:jc w:val="both"/>
        <w:rPr>
          <w:rFonts w:ascii="Bookman Old Style" w:hAnsi="Bookman Old Style" w:cs="Arial"/>
        </w:rPr>
      </w:pPr>
      <w:r w:rsidRPr="009A4D54">
        <w:rPr>
          <w:rFonts w:ascii="Bookman Old Style" w:hAnsi="Bookman Old Style" w:cs="Arial"/>
        </w:rPr>
        <w:lastRenderedPageBreak/>
        <w:t>When either party to the Contract gives notice of a breach of Contract to the Project Manager for a cause other than those listed under Clause 33.1 above, the Project Manager shall decide whether the breach is fundamental or not.</w:t>
      </w:r>
    </w:p>
    <w:p w14:paraId="1AB3CB80" w14:textId="77777777" w:rsidR="00DA260A" w:rsidRPr="009A4D54" w:rsidRDefault="00DA260A" w:rsidP="00DA260A">
      <w:pPr>
        <w:pStyle w:val="BodyTextIndent"/>
        <w:ind w:left="90" w:right="90"/>
        <w:jc w:val="both"/>
        <w:rPr>
          <w:rFonts w:ascii="Bookman Old Style" w:hAnsi="Bookman Old Style" w:cs="Arial"/>
          <w:sz w:val="16"/>
        </w:rPr>
      </w:pPr>
    </w:p>
    <w:p w14:paraId="7E92A518" w14:textId="77777777" w:rsidR="00DA260A" w:rsidRPr="009A4D54" w:rsidRDefault="00DA260A" w:rsidP="00DA260A">
      <w:pPr>
        <w:pStyle w:val="BodyTextIndent"/>
        <w:numPr>
          <w:ilvl w:val="1"/>
          <w:numId w:val="107"/>
        </w:numPr>
        <w:tabs>
          <w:tab w:val="clear" w:pos="1440"/>
        </w:tabs>
        <w:ind w:left="90" w:right="90" w:firstLine="0"/>
        <w:jc w:val="both"/>
        <w:rPr>
          <w:rFonts w:ascii="Bookman Old Style" w:hAnsi="Bookman Old Style" w:cs="Arial"/>
        </w:rPr>
      </w:pPr>
      <w:r w:rsidRPr="009A4D54">
        <w:rPr>
          <w:rFonts w:ascii="Bookman Old Style" w:hAnsi="Bookman Old Style" w:cs="Arial"/>
        </w:rPr>
        <w:t>Notwithstanding the above, the Employer may terminate the Contract for convenience.</w:t>
      </w:r>
    </w:p>
    <w:p w14:paraId="5AD48161" w14:textId="77777777" w:rsidR="00DA260A" w:rsidRPr="009A4D54" w:rsidRDefault="00DA260A" w:rsidP="00DA260A">
      <w:pPr>
        <w:pStyle w:val="BodyTextIndent"/>
        <w:ind w:left="90" w:right="90"/>
        <w:jc w:val="both"/>
        <w:rPr>
          <w:rFonts w:ascii="Bookman Old Style" w:hAnsi="Bookman Old Style" w:cs="Arial"/>
          <w:b/>
          <w:sz w:val="16"/>
        </w:rPr>
      </w:pPr>
    </w:p>
    <w:p w14:paraId="2574433A" w14:textId="77777777" w:rsidR="00DA260A" w:rsidRPr="009A4D54" w:rsidRDefault="00DA260A" w:rsidP="00DA260A">
      <w:pPr>
        <w:pStyle w:val="BodyTextIndent"/>
        <w:numPr>
          <w:ilvl w:val="1"/>
          <w:numId w:val="108"/>
        </w:numPr>
        <w:tabs>
          <w:tab w:val="clear" w:pos="1440"/>
        </w:tabs>
        <w:ind w:left="90" w:right="90" w:firstLine="0"/>
        <w:jc w:val="both"/>
        <w:rPr>
          <w:rFonts w:ascii="Bookman Old Style" w:hAnsi="Bookman Old Style" w:cs="Arial"/>
        </w:rPr>
      </w:pPr>
      <w:r w:rsidRPr="009A4D54">
        <w:rPr>
          <w:rFonts w:ascii="Bookman Old Style" w:hAnsi="Bookman Old Style" w:cs="Arial"/>
        </w:rPr>
        <w:t>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w:t>
      </w:r>
    </w:p>
    <w:p w14:paraId="7843CB81" w14:textId="77777777" w:rsidR="00DA260A" w:rsidRPr="009A4D54" w:rsidRDefault="00DA260A" w:rsidP="00DA260A">
      <w:pPr>
        <w:pStyle w:val="BodyTextIndent"/>
        <w:ind w:left="90" w:right="90"/>
        <w:jc w:val="both"/>
        <w:rPr>
          <w:rFonts w:ascii="Bookman Old Style" w:hAnsi="Bookman Old Style" w:cs="Arial"/>
          <w:b/>
          <w:sz w:val="16"/>
        </w:rPr>
      </w:pPr>
    </w:p>
    <w:p w14:paraId="5BE2FFFC" w14:textId="77777777" w:rsidR="00DA260A" w:rsidRPr="009A4D54" w:rsidRDefault="00DA260A" w:rsidP="00DA260A">
      <w:pPr>
        <w:pStyle w:val="Heading2"/>
        <w:numPr>
          <w:ilvl w:val="0"/>
          <w:numId w:val="104"/>
        </w:numPr>
        <w:tabs>
          <w:tab w:val="left" w:pos="540"/>
        </w:tabs>
        <w:ind w:left="90" w:right="90" w:firstLine="0"/>
      </w:pPr>
      <w:bookmarkStart w:id="1239" w:name="_Toc21006721"/>
      <w:bookmarkStart w:id="1240" w:name="_Toc21007789"/>
      <w:bookmarkStart w:id="1241" w:name="_Toc21008609"/>
      <w:bookmarkStart w:id="1242" w:name="_Toc24549437"/>
      <w:bookmarkStart w:id="1243" w:name="_Toc24553170"/>
      <w:bookmarkStart w:id="1244" w:name="_Toc58513358"/>
      <w:bookmarkStart w:id="1245" w:name="_Toc58513855"/>
      <w:bookmarkStart w:id="1246" w:name="_Toc58514355"/>
      <w:bookmarkStart w:id="1247" w:name="_Toc58514522"/>
      <w:bookmarkStart w:id="1248" w:name="_Toc58514652"/>
      <w:bookmarkStart w:id="1249" w:name="_Toc58515303"/>
      <w:bookmarkStart w:id="1250" w:name="_Toc58587780"/>
      <w:bookmarkStart w:id="1251" w:name="_Toc58659270"/>
      <w:bookmarkStart w:id="1252" w:name="_Toc58668979"/>
      <w:bookmarkStart w:id="1253" w:name="_Toc58669554"/>
      <w:bookmarkStart w:id="1254" w:name="_Toc58670518"/>
      <w:bookmarkStart w:id="1255" w:name="_Toc58670852"/>
      <w:bookmarkStart w:id="1256" w:name="_Toc58672049"/>
      <w:bookmarkStart w:id="1257" w:name="_Toc58672170"/>
      <w:r w:rsidRPr="009A4D54">
        <w:t>Payment upon Termination</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2E834495"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1DE8A5FA" wp14:editId="01342C75">
                <wp:extent cx="6298565" cy="38100"/>
                <wp:effectExtent l="0" t="0" r="6985" b="0"/>
                <wp:docPr id="1876" name="Group 18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77"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7C0D8680" id="Group 1876"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7CEAE064" w14:textId="77777777" w:rsidR="00DA260A" w:rsidRPr="009A4D54" w:rsidRDefault="00DA260A" w:rsidP="00DA260A">
      <w:pPr>
        <w:ind w:left="90" w:right="90"/>
        <w:rPr>
          <w:rFonts w:ascii="Bookman Old Style" w:hAnsi="Bookman Old Style"/>
        </w:rPr>
      </w:pPr>
    </w:p>
    <w:p w14:paraId="59AF5B7B" w14:textId="77777777" w:rsidR="00DA260A" w:rsidRPr="009A4D54" w:rsidRDefault="00DA260A" w:rsidP="00DA260A">
      <w:pPr>
        <w:pStyle w:val="BodyTextIndent"/>
        <w:numPr>
          <w:ilvl w:val="1"/>
          <w:numId w:val="110"/>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If the Contract is terminated because of a fundamental breach of 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w:t>
      </w:r>
    </w:p>
    <w:p w14:paraId="375560F7" w14:textId="77777777" w:rsidR="00DA260A" w:rsidRPr="009A4D54" w:rsidRDefault="00DA260A" w:rsidP="00DA260A">
      <w:pPr>
        <w:pStyle w:val="BodyTextIndent"/>
        <w:tabs>
          <w:tab w:val="num" w:pos="720"/>
        </w:tabs>
        <w:ind w:left="90" w:right="90"/>
        <w:jc w:val="both"/>
        <w:rPr>
          <w:rFonts w:ascii="Bookman Old Style" w:hAnsi="Bookman Old Style" w:cs="Arial"/>
        </w:rPr>
      </w:pPr>
    </w:p>
    <w:p w14:paraId="6175B10E" w14:textId="77777777" w:rsidR="00DA260A" w:rsidRPr="009A4D54" w:rsidRDefault="00DA260A" w:rsidP="00DA260A">
      <w:pPr>
        <w:pStyle w:val="BodyTextIndent"/>
        <w:numPr>
          <w:ilvl w:val="1"/>
          <w:numId w:val="111"/>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 xml:space="preserve">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t>
      </w:r>
    </w:p>
    <w:p w14:paraId="7B16514E" w14:textId="77777777" w:rsidR="00DA260A" w:rsidRPr="009A4D54" w:rsidRDefault="00DA260A" w:rsidP="00DA260A">
      <w:pPr>
        <w:pStyle w:val="BodyTextIndent"/>
        <w:tabs>
          <w:tab w:val="num" w:pos="720"/>
        </w:tabs>
        <w:ind w:left="90" w:right="90"/>
        <w:jc w:val="both"/>
        <w:rPr>
          <w:rFonts w:ascii="Bookman Old Style" w:hAnsi="Bookman Old Style" w:cs="Arial"/>
        </w:rPr>
      </w:pPr>
      <w:r w:rsidRPr="009A4D54">
        <w:rPr>
          <w:rFonts w:ascii="Bookman Old Style" w:hAnsi="Bookman Old Style" w:cs="Arial"/>
        </w:rPr>
        <w:t>Works, and the Contractor’s costs of protecting and securing the Works.</w:t>
      </w:r>
    </w:p>
    <w:p w14:paraId="223A1AC5" w14:textId="77777777" w:rsidR="00DA260A" w:rsidRPr="009A4D54" w:rsidRDefault="00DA260A" w:rsidP="00DA260A">
      <w:pPr>
        <w:pStyle w:val="BodyTextIndent"/>
        <w:numPr>
          <w:ilvl w:val="1"/>
          <w:numId w:val="112"/>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 xml:space="preserve">The Employer may employ and pay other persons to carry out and complete the Works and to rectify any defects and may enter upon the Works and use all materials on the Site, plant, equipment and temporary works. </w:t>
      </w:r>
    </w:p>
    <w:p w14:paraId="2A21ADBE" w14:textId="77777777" w:rsidR="00DA260A" w:rsidRPr="009A4D54" w:rsidRDefault="00DA260A" w:rsidP="00DA260A">
      <w:pPr>
        <w:pStyle w:val="BodyTextIndent"/>
        <w:tabs>
          <w:tab w:val="num" w:pos="720"/>
        </w:tabs>
        <w:ind w:left="90" w:right="90"/>
        <w:jc w:val="both"/>
        <w:rPr>
          <w:rFonts w:ascii="Bookman Old Style" w:hAnsi="Bookman Old Style" w:cs="Arial"/>
        </w:rPr>
      </w:pPr>
    </w:p>
    <w:p w14:paraId="69131203" w14:textId="77777777" w:rsidR="00DA260A" w:rsidRPr="009A4D54" w:rsidRDefault="00DA260A" w:rsidP="00DA260A">
      <w:pPr>
        <w:pStyle w:val="BodyTextIndent"/>
        <w:numPr>
          <w:ilvl w:val="1"/>
          <w:numId w:val="113"/>
        </w:numPr>
        <w:tabs>
          <w:tab w:val="clear" w:pos="1440"/>
          <w:tab w:val="num" w:pos="720"/>
        </w:tabs>
        <w:ind w:left="90" w:right="90" w:firstLine="0"/>
        <w:jc w:val="both"/>
        <w:rPr>
          <w:rFonts w:ascii="Bookman Old Style" w:hAnsi="Bookman Old Style" w:cs="Arial"/>
        </w:rPr>
      </w:pPr>
      <w:r w:rsidRPr="009A4D54">
        <w:rPr>
          <w:rFonts w:ascii="Bookman Old Style" w:hAnsi="Bookman Old Style" w:cs="Arial"/>
        </w:rPr>
        <w:t>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w:t>
      </w:r>
    </w:p>
    <w:p w14:paraId="1BA6DB94" w14:textId="77777777" w:rsidR="00DA260A" w:rsidRDefault="00DA260A" w:rsidP="00DA260A">
      <w:pPr>
        <w:pStyle w:val="BodyTextIndent"/>
        <w:tabs>
          <w:tab w:val="num" w:pos="720"/>
        </w:tabs>
        <w:ind w:left="90" w:right="90"/>
        <w:jc w:val="both"/>
        <w:rPr>
          <w:rFonts w:ascii="Bookman Old Style" w:hAnsi="Bookman Old Style" w:cs="Arial"/>
        </w:rPr>
      </w:pPr>
      <w:r w:rsidRPr="009A4D54">
        <w:rPr>
          <w:rFonts w:ascii="Bookman Old Style" w:hAnsi="Bookman Old Style" w:cs="Arial"/>
        </w:rPr>
        <w:t>Until after completion of the Works under this clause the Employer shall not be bound by any other provision of this Contract to make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w:t>
      </w:r>
    </w:p>
    <w:p w14:paraId="6B42721D" w14:textId="77777777" w:rsidR="00DA260A" w:rsidRPr="009A4D54" w:rsidRDefault="00DA260A" w:rsidP="00DA260A">
      <w:pPr>
        <w:pStyle w:val="BodyTextIndent"/>
        <w:ind w:left="90" w:right="90"/>
        <w:jc w:val="both"/>
        <w:rPr>
          <w:rFonts w:ascii="Bookman Old Style" w:hAnsi="Bookman Old Style" w:cs="Arial"/>
        </w:rPr>
      </w:pPr>
    </w:p>
    <w:p w14:paraId="6F20A8F6" w14:textId="77777777" w:rsidR="00DA260A" w:rsidRPr="009A4D54" w:rsidRDefault="00DA260A" w:rsidP="00DA260A">
      <w:pPr>
        <w:pStyle w:val="BodyTextIndent"/>
        <w:numPr>
          <w:ilvl w:val="0"/>
          <w:numId w:val="104"/>
        </w:numPr>
        <w:tabs>
          <w:tab w:val="left" w:pos="360"/>
        </w:tabs>
        <w:ind w:left="90" w:right="90" w:firstLine="0"/>
        <w:jc w:val="both"/>
        <w:rPr>
          <w:rFonts w:ascii="Bookman Old Style" w:hAnsi="Bookman Old Style" w:cs="Arial"/>
          <w:b/>
        </w:rPr>
      </w:pPr>
      <w:r w:rsidRPr="009A4D54">
        <w:rPr>
          <w:rFonts w:ascii="Bookman Old Style" w:hAnsi="Bookman Old Style" w:cs="Arial"/>
          <w:b/>
        </w:rPr>
        <w:t>Release from Performance</w:t>
      </w:r>
    </w:p>
    <w:p w14:paraId="52FECAE5" w14:textId="77777777" w:rsidR="00DA260A" w:rsidRPr="009A4D54" w:rsidRDefault="00DA260A" w:rsidP="00DA260A">
      <w:pPr>
        <w:pStyle w:val="BodyTextIndent"/>
        <w:ind w:left="90" w:right="90"/>
        <w:jc w:val="both"/>
        <w:rPr>
          <w:rFonts w:ascii="Bookman Old Style" w:hAnsi="Bookman Old Style" w:cs="Arial"/>
          <w:b/>
        </w:rPr>
      </w:pPr>
      <w:r>
        <w:rPr>
          <w:noProof/>
          <w:lang w:eastAsia="en-US"/>
        </w:rPr>
        <mc:AlternateContent>
          <mc:Choice Requires="wpg">
            <w:drawing>
              <wp:inline distT="0" distB="0" distL="0" distR="0" wp14:anchorId="499A46AA" wp14:editId="3E95D082">
                <wp:extent cx="6298565" cy="38100"/>
                <wp:effectExtent l="0" t="0" r="6985" b="0"/>
                <wp:docPr id="1874" name="Group 18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75"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A104C77" id="Group 1874"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13BA91D4" w14:textId="77777777" w:rsidR="00DA260A" w:rsidRPr="009A4D54" w:rsidRDefault="00DA260A" w:rsidP="00DA260A">
      <w:pPr>
        <w:pStyle w:val="BodyTextIndent"/>
        <w:numPr>
          <w:ilvl w:val="1"/>
          <w:numId w:val="109"/>
        </w:numPr>
        <w:ind w:left="90" w:right="90" w:firstLine="0"/>
        <w:jc w:val="both"/>
        <w:rPr>
          <w:rFonts w:ascii="Bookman Old Style" w:hAnsi="Bookman Old Style" w:cs="Arial"/>
        </w:rPr>
      </w:pPr>
      <w:r w:rsidRPr="009A4D54">
        <w:rPr>
          <w:rFonts w:ascii="Bookman Old Style" w:hAnsi="Bookman Old Style" w:cs="Arial"/>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w:t>
      </w:r>
    </w:p>
    <w:p w14:paraId="7779354C" w14:textId="77777777" w:rsidR="00DA260A" w:rsidRPr="009A4D54" w:rsidRDefault="00DA260A" w:rsidP="00DA260A">
      <w:pPr>
        <w:pStyle w:val="BodyTextIndent"/>
        <w:ind w:left="90" w:right="90"/>
        <w:jc w:val="both"/>
        <w:rPr>
          <w:rFonts w:ascii="Bookman Old Style" w:hAnsi="Bookman Old Style" w:cs="Arial"/>
        </w:rPr>
      </w:pPr>
    </w:p>
    <w:p w14:paraId="7FFEA927" w14:textId="77777777" w:rsidR="00DA260A" w:rsidRPr="009A4D54" w:rsidRDefault="00DA260A" w:rsidP="00DA260A">
      <w:pPr>
        <w:pStyle w:val="Heading2"/>
        <w:numPr>
          <w:ilvl w:val="0"/>
          <w:numId w:val="104"/>
        </w:numPr>
        <w:ind w:left="90" w:right="90" w:firstLine="0"/>
      </w:pPr>
      <w:bookmarkStart w:id="1258" w:name="_Toc21006722"/>
      <w:bookmarkStart w:id="1259" w:name="_Toc21007790"/>
      <w:bookmarkStart w:id="1260" w:name="_Toc21008610"/>
      <w:bookmarkStart w:id="1261" w:name="_Toc24549438"/>
      <w:bookmarkStart w:id="1262" w:name="_Toc24553171"/>
      <w:bookmarkStart w:id="1263" w:name="_Toc58513359"/>
      <w:bookmarkStart w:id="1264" w:name="_Toc58513856"/>
      <w:bookmarkStart w:id="1265" w:name="_Toc58514356"/>
      <w:bookmarkStart w:id="1266" w:name="_Toc58514523"/>
      <w:bookmarkStart w:id="1267" w:name="_Toc58514653"/>
      <w:bookmarkStart w:id="1268" w:name="_Toc58515304"/>
      <w:bookmarkStart w:id="1269" w:name="_Toc58587781"/>
      <w:bookmarkStart w:id="1270" w:name="_Toc58659271"/>
      <w:bookmarkStart w:id="1271" w:name="_Toc58668980"/>
      <w:bookmarkStart w:id="1272" w:name="_Toc58669555"/>
      <w:bookmarkStart w:id="1273" w:name="_Toc58670519"/>
      <w:bookmarkStart w:id="1274" w:name="_Toc58670853"/>
      <w:bookmarkStart w:id="1275" w:name="_Toc58672050"/>
      <w:bookmarkStart w:id="1276" w:name="_Toc58672171"/>
      <w:r w:rsidRPr="009A4D54">
        <w:t>Corrupt gifts and payments of commission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67AC49CE"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146CEDFC" wp14:editId="31F29F76">
                <wp:extent cx="6298565" cy="38100"/>
                <wp:effectExtent l="0" t="0" r="6985" b="0"/>
                <wp:docPr id="1872" name="Group 18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73"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8BD1E37" id="Group 1872"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579861CA" w14:textId="77777777" w:rsidR="00DA260A" w:rsidRPr="009A4D54"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The Contractor shall not;</w:t>
      </w:r>
    </w:p>
    <w:p w14:paraId="0BEC6930" w14:textId="77777777" w:rsidR="00DA260A" w:rsidRPr="009A4D54" w:rsidRDefault="00DA260A" w:rsidP="00DA260A">
      <w:pPr>
        <w:pStyle w:val="BodyTextIndent"/>
        <w:numPr>
          <w:ilvl w:val="0"/>
          <w:numId w:val="40"/>
        </w:numPr>
        <w:tabs>
          <w:tab w:val="clear" w:pos="1440"/>
        </w:tabs>
        <w:ind w:left="540" w:right="90" w:hanging="450"/>
        <w:jc w:val="both"/>
        <w:rPr>
          <w:rFonts w:ascii="Bookman Old Style" w:hAnsi="Bookman Old Style" w:cs="Arial"/>
        </w:rPr>
      </w:pPr>
      <w:r w:rsidRPr="009A4D54">
        <w:rPr>
          <w:rFonts w:ascii="Bookman Old Style" w:hAnsi="Bookman Old Style" w:cs="Arial"/>
        </w:rPr>
        <w:t>Offer or give or agree to give to any person in the service of the Employer any gift or consideration of any kind as an inducement or reward for doing or forbearing to do or for having done or forborne to do any act in relation to the obtaining or execution of this or any other Contract for the Employer or for showing or forbearing to show favor or disfavor to any person in relation to this or any other contract for the Employer.</w:t>
      </w:r>
    </w:p>
    <w:p w14:paraId="078C1202" w14:textId="77777777" w:rsidR="00DA260A" w:rsidRPr="009A4D54" w:rsidRDefault="00DA260A" w:rsidP="00DA260A">
      <w:pPr>
        <w:pStyle w:val="BodyTextIndent"/>
        <w:ind w:left="540" w:right="90" w:hanging="450"/>
        <w:jc w:val="both"/>
        <w:rPr>
          <w:rFonts w:ascii="Bookman Old Style" w:hAnsi="Bookman Old Style" w:cs="Arial"/>
        </w:rPr>
      </w:pPr>
    </w:p>
    <w:p w14:paraId="239B99B7" w14:textId="77777777" w:rsidR="00DA260A" w:rsidRPr="009A4D54" w:rsidRDefault="00DA260A" w:rsidP="00DA260A">
      <w:pPr>
        <w:pStyle w:val="BodyTextIndent"/>
        <w:numPr>
          <w:ilvl w:val="0"/>
          <w:numId w:val="40"/>
        </w:numPr>
        <w:tabs>
          <w:tab w:val="clear" w:pos="1440"/>
        </w:tabs>
        <w:ind w:left="540" w:right="90" w:hanging="450"/>
        <w:jc w:val="both"/>
        <w:rPr>
          <w:rFonts w:ascii="Bookman Old Style" w:hAnsi="Bookman Old Style" w:cs="Arial"/>
        </w:rPr>
      </w:pPr>
      <w:r w:rsidRPr="009A4D54">
        <w:rPr>
          <w:rFonts w:ascii="Bookman Old Style" w:hAnsi="Bookman Old Style" w:cs="Arial"/>
        </w:rPr>
        <w:t>Enter into this or any other contract with the Employer in connection with which commission has been paid or agreed to be paid by him or on his behalf or to his knowledge, unless before the Contract is made particulars of any such commission and of the terms and conditions of any agreement for the payment thereof have been disclosed in writing to the Employer.</w:t>
      </w:r>
    </w:p>
    <w:p w14:paraId="2364C3CB" w14:textId="77777777" w:rsidR="00DA260A" w:rsidRPr="009A4D54" w:rsidRDefault="00DA260A" w:rsidP="00DA260A">
      <w:pPr>
        <w:pStyle w:val="BodyTextIndent"/>
        <w:ind w:left="90" w:right="90"/>
        <w:jc w:val="both"/>
        <w:rPr>
          <w:rFonts w:ascii="Bookman Old Style" w:hAnsi="Bookman Old Style" w:cs="Arial"/>
        </w:rPr>
      </w:pPr>
    </w:p>
    <w:p w14:paraId="6BB81311"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Any breach of this Condition by the Contractor or by anyone employed by him or acting on his behalf (whether with or without the knowledge of the Contractor) shall be an offence under the provisions of the Public Procurement Regulations issued under The Exchequer and Audit Act Cap 412 of the Laws of Kenya.</w:t>
      </w:r>
    </w:p>
    <w:p w14:paraId="0FC06897" w14:textId="77777777" w:rsidR="00DA260A" w:rsidRPr="009A4D54" w:rsidRDefault="00DA260A" w:rsidP="00DA260A">
      <w:pPr>
        <w:pStyle w:val="BodyTextIndent"/>
        <w:ind w:left="90" w:right="90"/>
        <w:jc w:val="both"/>
        <w:rPr>
          <w:rFonts w:ascii="Bookman Old Style" w:hAnsi="Bookman Old Style" w:cs="Arial"/>
        </w:rPr>
      </w:pPr>
    </w:p>
    <w:p w14:paraId="6379349B" w14:textId="77777777" w:rsidR="00DA260A" w:rsidRPr="009A4D54" w:rsidRDefault="00DA260A" w:rsidP="00DA260A">
      <w:pPr>
        <w:pStyle w:val="Heading2"/>
        <w:numPr>
          <w:ilvl w:val="0"/>
          <w:numId w:val="104"/>
        </w:numPr>
        <w:ind w:left="90" w:right="90" w:firstLine="0"/>
      </w:pPr>
      <w:bookmarkStart w:id="1277" w:name="_Toc21006723"/>
      <w:bookmarkStart w:id="1278" w:name="_Toc21007791"/>
      <w:bookmarkStart w:id="1279" w:name="_Toc21008611"/>
      <w:bookmarkStart w:id="1280" w:name="_Toc24549439"/>
      <w:bookmarkStart w:id="1281" w:name="_Toc24553172"/>
      <w:bookmarkStart w:id="1282" w:name="_Toc58513360"/>
      <w:bookmarkStart w:id="1283" w:name="_Toc58513857"/>
      <w:bookmarkStart w:id="1284" w:name="_Toc58514357"/>
      <w:bookmarkStart w:id="1285" w:name="_Toc58514524"/>
      <w:bookmarkStart w:id="1286" w:name="_Toc58514654"/>
      <w:bookmarkStart w:id="1287" w:name="_Toc58515305"/>
      <w:bookmarkStart w:id="1288" w:name="_Toc58587782"/>
      <w:bookmarkStart w:id="1289" w:name="_Toc58659272"/>
      <w:bookmarkStart w:id="1290" w:name="_Toc58668981"/>
      <w:bookmarkStart w:id="1291" w:name="_Toc58669556"/>
      <w:bookmarkStart w:id="1292" w:name="_Toc58670520"/>
      <w:bookmarkStart w:id="1293" w:name="_Toc58670854"/>
      <w:bookmarkStart w:id="1294" w:name="_Toc58672051"/>
      <w:bookmarkStart w:id="1295" w:name="_Toc58672172"/>
      <w:r w:rsidRPr="009A4D54">
        <w:t>Settlement of Disputes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3BE410A6" w14:textId="77777777" w:rsidR="00DA260A" w:rsidRPr="009A4D54" w:rsidRDefault="00DA260A" w:rsidP="00DA260A">
      <w:pPr>
        <w:ind w:left="90" w:right="90"/>
        <w:rPr>
          <w:rFonts w:ascii="Bookman Old Style" w:hAnsi="Bookman Old Style"/>
        </w:rPr>
      </w:pPr>
      <w:r>
        <w:rPr>
          <w:noProof/>
          <w:lang w:eastAsia="en-US"/>
        </w:rPr>
        <mc:AlternateContent>
          <mc:Choice Requires="wpg">
            <w:drawing>
              <wp:inline distT="0" distB="0" distL="0" distR="0" wp14:anchorId="43DC2D36" wp14:editId="70BF450F">
                <wp:extent cx="6298565" cy="38100"/>
                <wp:effectExtent l="0" t="0" r="6985" b="0"/>
                <wp:docPr id="1870" name="Group 18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98565" cy="38100"/>
                          <a:chOff x="0" y="0"/>
                          <a:chExt cx="62984" cy="381"/>
                        </a:xfrm>
                      </wpg:grpSpPr>
                      <wps:wsp>
                        <wps:cNvPr id="1871" name="Shape 109957"/>
                        <wps:cNvSpPr>
                          <a:spLocks noChangeAspect="1" noChangeArrowheads="1"/>
                        </wps:cNvSpPr>
                        <wps:spPr bwMode="auto">
                          <a:xfrm>
                            <a:off x="0" y="0"/>
                            <a:ext cx="62984" cy="381"/>
                          </a:xfrm>
                          <a:custGeom>
                            <a:avLst/>
                            <a:gdLst>
                              <a:gd name="T0" fmla="*/ 0 w 6298438"/>
                              <a:gd name="T1" fmla="*/ 0 h 38100"/>
                              <a:gd name="T2" fmla="*/ 6298438 w 6298438"/>
                              <a:gd name="T3" fmla="*/ 0 h 38100"/>
                              <a:gd name="T4" fmla="*/ 6298438 w 6298438"/>
                              <a:gd name="T5" fmla="*/ 38100 h 38100"/>
                              <a:gd name="T6" fmla="*/ 0 w 6298438"/>
                              <a:gd name="T7" fmla="*/ 38100 h 38100"/>
                              <a:gd name="T8" fmla="*/ 0 w 6298438"/>
                              <a:gd name="T9" fmla="*/ 0 h 38100"/>
                            </a:gdLst>
                            <a:ahLst/>
                            <a:cxnLst>
                              <a:cxn ang="0">
                                <a:pos x="T0" y="T1"/>
                              </a:cxn>
                              <a:cxn ang="0">
                                <a:pos x="T2" y="T3"/>
                              </a:cxn>
                              <a:cxn ang="0">
                                <a:pos x="T4" y="T5"/>
                              </a:cxn>
                              <a:cxn ang="0">
                                <a:pos x="T6" y="T7"/>
                              </a:cxn>
                              <a:cxn ang="0">
                                <a:pos x="T8" y="T9"/>
                              </a:cxn>
                            </a:cxnLst>
                            <a:rect l="0" t="0" r="r" b="b"/>
                            <a:pathLst>
                              <a:path w="6298438" h="38100">
                                <a:moveTo>
                                  <a:pt x="0" y="0"/>
                                </a:moveTo>
                                <a:lnTo>
                                  <a:pt x="6298438" y="0"/>
                                </a:lnTo>
                                <a:lnTo>
                                  <a:pt x="6298438" y="38100"/>
                                </a:lnTo>
                                <a:lnTo>
                                  <a:pt x="0" y="3810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40A0943C" id="Group 1870" o:spid="_x0000_s1026" style="width:495.95pt;height:3pt;mso-position-horizontal-relative:char;mso-position-vertical-relative:line" coordsize="6298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">
                <o:lock v:ext="edit" aspectratio="t"/>
                <v:shape id="Shape 109957" o:spid="_x0000_s1027" style="position:absolute;width:62984;height:381;visibility:visible;mso-wrap-style:square;v-text-anchor:top" coordsize="629843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" path="m,l6298438,r,38100l,38100,,e" fillcolor="black" stroked="f">
                  <v:path o:connecttype="custom" o:connectlocs="0,0;62984,0;62984,381;0,381;0,0" o:connectangles="0,0,0,0,0"/>
                  <o:lock v:ext="edit" aspectratio="t"/>
                </v:shape>
                <w10:anchorlock/>
              </v:group>
            </w:pict>
          </mc:Fallback>
        </mc:AlternateContent>
      </w:r>
    </w:p>
    <w:p w14:paraId="375F9130" w14:textId="77777777" w:rsidR="00DA260A" w:rsidRPr="009A4D54" w:rsidRDefault="00DA260A" w:rsidP="00DA260A">
      <w:pPr>
        <w:ind w:left="90" w:right="90"/>
        <w:rPr>
          <w:rFonts w:ascii="Bookman Old Style" w:hAnsi="Bookman Old Style"/>
          <w:sz w:val="16"/>
        </w:rPr>
      </w:pPr>
    </w:p>
    <w:p w14:paraId="6851B2F4"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any of the following professional institutions;</w:t>
      </w:r>
    </w:p>
    <w:p w14:paraId="214B36A6" w14:textId="77777777" w:rsidR="00DA260A" w:rsidRPr="009A4D54" w:rsidRDefault="00DA260A" w:rsidP="00DA260A">
      <w:pPr>
        <w:pStyle w:val="BodyTextIndent"/>
        <w:ind w:left="90" w:right="90"/>
        <w:jc w:val="both"/>
        <w:rPr>
          <w:rFonts w:ascii="Bookman Old Style" w:hAnsi="Bookman Old Style" w:cs="Arial"/>
        </w:rPr>
      </w:pPr>
    </w:p>
    <w:p w14:paraId="5D7C4962" w14:textId="77777777" w:rsidR="00DA260A" w:rsidRPr="009A4D54" w:rsidRDefault="00DA260A" w:rsidP="00DA260A">
      <w:pPr>
        <w:pStyle w:val="BodyTextIndent"/>
        <w:numPr>
          <w:ilvl w:val="0"/>
          <w:numId w:val="41"/>
        </w:numPr>
        <w:ind w:left="1980" w:right="90" w:hanging="180"/>
        <w:jc w:val="both"/>
        <w:rPr>
          <w:rFonts w:ascii="Bookman Old Style" w:hAnsi="Bookman Old Style" w:cs="Arial"/>
        </w:rPr>
      </w:pPr>
      <w:r w:rsidRPr="009A4D54">
        <w:rPr>
          <w:rFonts w:ascii="Bookman Old Style" w:hAnsi="Bookman Old Style" w:cs="Arial"/>
        </w:rPr>
        <w:t>Architectural Association of Kenya</w:t>
      </w:r>
    </w:p>
    <w:p w14:paraId="04180E98" w14:textId="77777777" w:rsidR="00DA260A" w:rsidRPr="009A4D54" w:rsidRDefault="00DA260A" w:rsidP="00DA260A">
      <w:pPr>
        <w:pStyle w:val="BodyTextIndent"/>
        <w:ind w:left="1980" w:right="90" w:hanging="180"/>
        <w:jc w:val="both"/>
        <w:rPr>
          <w:rFonts w:ascii="Bookman Old Style" w:hAnsi="Bookman Old Style" w:cs="Arial"/>
        </w:rPr>
      </w:pPr>
    </w:p>
    <w:p w14:paraId="29F49677" w14:textId="77777777" w:rsidR="00DA260A" w:rsidRPr="009A4D54" w:rsidRDefault="00DA260A" w:rsidP="00DA260A">
      <w:pPr>
        <w:pStyle w:val="BodyTextIndent"/>
        <w:numPr>
          <w:ilvl w:val="0"/>
          <w:numId w:val="41"/>
        </w:numPr>
        <w:ind w:left="1980" w:right="90" w:hanging="180"/>
        <w:jc w:val="both"/>
        <w:rPr>
          <w:rFonts w:ascii="Bookman Old Style" w:hAnsi="Bookman Old Style" w:cs="Arial"/>
        </w:rPr>
      </w:pPr>
      <w:r w:rsidRPr="009A4D54">
        <w:rPr>
          <w:rFonts w:ascii="Bookman Old Style" w:hAnsi="Bookman Old Style" w:cs="Arial"/>
        </w:rPr>
        <w:t>Institute of Quantity Surveyors of Kenya</w:t>
      </w:r>
    </w:p>
    <w:p w14:paraId="273D2461" w14:textId="77777777" w:rsidR="00DA260A" w:rsidRPr="009A4D54" w:rsidRDefault="00DA260A" w:rsidP="00DA260A">
      <w:pPr>
        <w:pStyle w:val="BodyTextIndent"/>
        <w:ind w:left="1980" w:right="90" w:hanging="180"/>
        <w:jc w:val="both"/>
        <w:rPr>
          <w:rFonts w:ascii="Bookman Old Style" w:hAnsi="Bookman Old Style" w:cs="Arial"/>
        </w:rPr>
      </w:pPr>
    </w:p>
    <w:p w14:paraId="6FA96C36" w14:textId="77777777" w:rsidR="00DA260A" w:rsidRPr="009A4D54" w:rsidRDefault="00DA260A" w:rsidP="00DA260A">
      <w:pPr>
        <w:pStyle w:val="BodyTextIndent"/>
        <w:numPr>
          <w:ilvl w:val="0"/>
          <w:numId w:val="41"/>
        </w:numPr>
        <w:ind w:left="1980" w:right="90" w:hanging="180"/>
        <w:jc w:val="both"/>
        <w:rPr>
          <w:rFonts w:ascii="Bookman Old Style" w:hAnsi="Bookman Old Style" w:cs="Arial"/>
        </w:rPr>
      </w:pPr>
      <w:r w:rsidRPr="009A4D54">
        <w:rPr>
          <w:rFonts w:ascii="Bookman Old Style" w:hAnsi="Bookman Old Style" w:cs="Arial"/>
        </w:rPr>
        <w:t>Association of Consulting Engineers of Kenya</w:t>
      </w:r>
    </w:p>
    <w:p w14:paraId="51A93EB0" w14:textId="77777777" w:rsidR="00DA260A" w:rsidRPr="009A4D54" w:rsidRDefault="00DA260A" w:rsidP="00DA260A">
      <w:pPr>
        <w:pStyle w:val="BodyTextIndent"/>
        <w:ind w:left="1980" w:right="90" w:hanging="180"/>
        <w:jc w:val="both"/>
        <w:rPr>
          <w:rFonts w:ascii="Bookman Old Style" w:hAnsi="Bookman Old Style" w:cs="Arial"/>
        </w:rPr>
      </w:pPr>
    </w:p>
    <w:p w14:paraId="64D6D581" w14:textId="77777777" w:rsidR="00DA260A" w:rsidRPr="009A4D54" w:rsidRDefault="00DA260A" w:rsidP="00DA260A">
      <w:pPr>
        <w:pStyle w:val="BodyTextIndent"/>
        <w:numPr>
          <w:ilvl w:val="0"/>
          <w:numId w:val="41"/>
        </w:numPr>
        <w:ind w:left="1980" w:right="90" w:hanging="180"/>
        <w:jc w:val="both"/>
        <w:rPr>
          <w:rFonts w:ascii="Bookman Old Style" w:hAnsi="Bookman Old Style" w:cs="Arial"/>
        </w:rPr>
      </w:pPr>
      <w:r w:rsidRPr="009A4D54">
        <w:rPr>
          <w:rFonts w:ascii="Bookman Old Style" w:hAnsi="Bookman Old Style" w:cs="Arial"/>
        </w:rPr>
        <w:lastRenderedPageBreak/>
        <w:t>Chartered Institute of Arbitrators (Kenya Branch)</w:t>
      </w:r>
    </w:p>
    <w:p w14:paraId="20C9A176" w14:textId="77777777" w:rsidR="00DA260A" w:rsidRPr="009A4D54" w:rsidRDefault="00DA260A" w:rsidP="00DA260A">
      <w:pPr>
        <w:pStyle w:val="BodyTextIndent"/>
        <w:ind w:left="1980" w:right="90" w:hanging="180"/>
        <w:jc w:val="both"/>
        <w:rPr>
          <w:rFonts w:ascii="Bookman Old Style" w:hAnsi="Bookman Old Style" w:cs="Arial"/>
        </w:rPr>
      </w:pPr>
    </w:p>
    <w:p w14:paraId="7243FF69" w14:textId="77777777" w:rsidR="00DA260A" w:rsidRPr="009A4D54" w:rsidRDefault="00DA260A" w:rsidP="00DA260A">
      <w:pPr>
        <w:pStyle w:val="BodyTextIndent"/>
        <w:numPr>
          <w:ilvl w:val="0"/>
          <w:numId w:val="41"/>
        </w:numPr>
        <w:ind w:left="1980" w:right="90" w:hanging="180"/>
        <w:jc w:val="both"/>
        <w:rPr>
          <w:rFonts w:ascii="Bookman Old Style" w:hAnsi="Bookman Old Style" w:cs="Arial"/>
        </w:rPr>
      </w:pPr>
      <w:r w:rsidRPr="009A4D54">
        <w:rPr>
          <w:rFonts w:ascii="Bookman Old Style" w:hAnsi="Bookman Old Style" w:cs="Arial"/>
        </w:rPr>
        <w:t>Institution of Engineers of Kenya</w:t>
      </w:r>
    </w:p>
    <w:p w14:paraId="35AA4D4A" w14:textId="77777777" w:rsidR="00DA260A" w:rsidRPr="009A4D54" w:rsidRDefault="00DA260A" w:rsidP="00DA260A">
      <w:pPr>
        <w:pStyle w:val="BodyTextIndent"/>
        <w:ind w:left="90" w:right="90"/>
        <w:jc w:val="both"/>
        <w:rPr>
          <w:rFonts w:ascii="Bookman Old Style" w:hAnsi="Bookman Old Style" w:cs="Arial"/>
        </w:rPr>
      </w:pPr>
    </w:p>
    <w:p w14:paraId="6163EA52" w14:textId="77777777" w:rsidR="00DA260A" w:rsidRDefault="00DA260A" w:rsidP="00DA260A">
      <w:pPr>
        <w:pStyle w:val="BodyTextIndent"/>
        <w:ind w:left="90" w:right="90"/>
        <w:jc w:val="both"/>
        <w:rPr>
          <w:rFonts w:ascii="Bookman Old Style" w:hAnsi="Bookman Old Style" w:cs="Arial"/>
        </w:rPr>
      </w:pPr>
      <w:r w:rsidRPr="009A4D54">
        <w:rPr>
          <w:rFonts w:ascii="Bookman Old Style" w:hAnsi="Bookman Old Style" w:cs="Arial"/>
        </w:rPr>
        <w:t>On the request of the applying party.  The institution written to first by the aggrieved party shall take precedence over all other institutions.</w:t>
      </w:r>
    </w:p>
    <w:p w14:paraId="51212ED8" w14:textId="77777777" w:rsidR="00DA260A" w:rsidRPr="009A4D54" w:rsidRDefault="00DA260A" w:rsidP="00DA260A">
      <w:pPr>
        <w:pStyle w:val="BodyTextIndent"/>
        <w:ind w:left="90" w:right="90"/>
        <w:jc w:val="both"/>
        <w:rPr>
          <w:rFonts w:ascii="Bookman Old Style" w:hAnsi="Bookman Old Style" w:cs="Arial"/>
        </w:rPr>
      </w:pPr>
    </w:p>
    <w:p w14:paraId="010EF342"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w:t>
      </w:r>
    </w:p>
    <w:p w14:paraId="3596D5D6" w14:textId="77777777" w:rsidR="00DA260A" w:rsidRPr="009A4D54" w:rsidRDefault="00DA260A" w:rsidP="00DA260A">
      <w:pPr>
        <w:pStyle w:val="BodyTextIndent"/>
        <w:ind w:left="90" w:right="90"/>
        <w:jc w:val="both"/>
        <w:rPr>
          <w:rFonts w:ascii="Bookman Old Style" w:hAnsi="Bookman Old Style" w:cs="Arial"/>
          <w:sz w:val="16"/>
        </w:rPr>
      </w:pPr>
    </w:p>
    <w:p w14:paraId="769648AF"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Provided that no arbitration proceedings shall be commenced on any dispute or difference where notice of a dispute or difference has not been given by the applying party within ninety days of the occurrence or discovery of the matter or issue giving rise to the dispute.</w:t>
      </w:r>
    </w:p>
    <w:p w14:paraId="7E6F53FC" w14:textId="77777777" w:rsidR="00DA260A" w:rsidRPr="009A4D54" w:rsidRDefault="00DA260A" w:rsidP="00DA260A">
      <w:pPr>
        <w:pStyle w:val="BodyTextIndent"/>
        <w:ind w:left="90" w:right="90"/>
        <w:jc w:val="both"/>
        <w:rPr>
          <w:rFonts w:ascii="Bookman Old Style" w:hAnsi="Bookman Old Style" w:cs="Arial"/>
          <w:sz w:val="16"/>
        </w:rPr>
      </w:pPr>
    </w:p>
    <w:p w14:paraId="0FF5F8D7"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Notwithstanding the issue of a notice as stated above, the arbitration of such a dispute or difference shall not commence unless an attempt has in the first instance been made by the parties to settle such dispute or difference amicably with or without the assistance of third parties.  Proof of such attempt shall be required.</w:t>
      </w:r>
    </w:p>
    <w:p w14:paraId="6A58012E" w14:textId="77777777" w:rsidR="00DA260A" w:rsidRPr="009A4D54" w:rsidRDefault="00DA260A" w:rsidP="00DA260A">
      <w:pPr>
        <w:pStyle w:val="BodyTextIndent"/>
        <w:ind w:left="90" w:right="90"/>
        <w:jc w:val="both"/>
        <w:rPr>
          <w:rFonts w:ascii="Bookman Old Style" w:hAnsi="Bookman Old Style" w:cs="Arial"/>
          <w:sz w:val="16"/>
        </w:rPr>
      </w:pPr>
    </w:p>
    <w:p w14:paraId="4D3240F0"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Notwithstanding anything stated herein the following matters may be referred to arbitration before the practical completion of the Works or abandonment of the Works or termination of the Contract by either party:</w:t>
      </w:r>
    </w:p>
    <w:p w14:paraId="1BF2215D" w14:textId="77777777" w:rsidR="00DA260A" w:rsidRPr="009A4D54" w:rsidRDefault="00DA260A" w:rsidP="00DA260A">
      <w:pPr>
        <w:pStyle w:val="BodyTextIndent"/>
        <w:ind w:left="90" w:right="90"/>
        <w:jc w:val="both"/>
        <w:rPr>
          <w:rFonts w:ascii="Bookman Old Style" w:hAnsi="Bookman Old Style" w:cs="Arial"/>
          <w:sz w:val="16"/>
        </w:rPr>
      </w:pPr>
    </w:p>
    <w:p w14:paraId="32F6AF06" w14:textId="77777777" w:rsidR="00DA260A" w:rsidRDefault="00DA260A" w:rsidP="00DA260A">
      <w:pPr>
        <w:pStyle w:val="BodyTextIndent"/>
        <w:numPr>
          <w:ilvl w:val="2"/>
          <w:numId w:val="139"/>
        </w:numPr>
        <w:ind w:left="2250" w:right="90" w:hanging="810"/>
        <w:jc w:val="both"/>
        <w:rPr>
          <w:rFonts w:ascii="Bookman Old Style" w:hAnsi="Bookman Old Style" w:cs="Arial"/>
        </w:rPr>
      </w:pPr>
      <w:r w:rsidRPr="009A4D54">
        <w:rPr>
          <w:rFonts w:ascii="Bookman Old Style" w:hAnsi="Bookman Old Style" w:cs="Arial"/>
        </w:rPr>
        <w:t>The appointment of a replacement Project Manager upon the said person ceasing to act.</w:t>
      </w:r>
    </w:p>
    <w:p w14:paraId="3CA54289" w14:textId="77777777" w:rsidR="00DA260A" w:rsidRDefault="00DA260A" w:rsidP="00DA260A">
      <w:pPr>
        <w:pStyle w:val="BodyTextIndent"/>
        <w:ind w:left="2250" w:right="90" w:hanging="810"/>
        <w:jc w:val="both"/>
        <w:rPr>
          <w:rFonts w:ascii="Bookman Old Style" w:hAnsi="Bookman Old Style" w:cs="Arial"/>
        </w:rPr>
      </w:pPr>
    </w:p>
    <w:p w14:paraId="2AF654F1" w14:textId="77777777" w:rsidR="00DA260A" w:rsidRDefault="00DA260A" w:rsidP="00DA260A">
      <w:pPr>
        <w:pStyle w:val="BodyTextIndent"/>
        <w:numPr>
          <w:ilvl w:val="2"/>
          <w:numId w:val="139"/>
        </w:numPr>
        <w:ind w:left="2250" w:right="90" w:hanging="810"/>
        <w:jc w:val="both"/>
        <w:rPr>
          <w:rFonts w:ascii="Bookman Old Style" w:hAnsi="Bookman Old Style" w:cs="Arial"/>
        </w:rPr>
      </w:pPr>
      <w:r w:rsidRPr="00453754">
        <w:rPr>
          <w:rFonts w:ascii="Bookman Old Style" w:hAnsi="Bookman Old Style" w:cs="Arial"/>
        </w:rPr>
        <w:t xml:space="preserve">Whether or not the issue of an instruction by the Project Manager is empowered by these Conditions.       </w:t>
      </w:r>
    </w:p>
    <w:p w14:paraId="47256CDB" w14:textId="77777777" w:rsidR="00DA260A" w:rsidRDefault="00DA260A" w:rsidP="00DA260A">
      <w:pPr>
        <w:pStyle w:val="ListParagraph"/>
        <w:ind w:left="2250" w:hanging="810"/>
        <w:rPr>
          <w:rFonts w:ascii="Bookman Old Style" w:hAnsi="Bookman Old Style" w:cs="Arial"/>
        </w:rPr>
      </w:pPr>
    </w:p>
    <w:p w14:paraId="01CDD618" w14:textId="77777777" w:rsidR="00DA260A" w:rsidRDefault="00DA260A" w:rsidP="00DA260A">
      <w:pPr>
        <w:pStyle w:val="BodyTextIndent"/>
        <w:numPr>
          <w:ilvl w:val="2"/>
          <w:numId w:val="139"/>
        </w:numPr>
        <w:ind w:left="2250" w:right="90" w:hanging="810"/>
        <w:jc w:val="both"/>
        <w:rPr>
          <w:rFonts w:ascii="Bookman Old Style" w:hAnsi="Bookman Old Style" w:cs="Arial"/>
        </w:rPr>
      </w:pPr>
      <w:r w:rsidRPr="00453754">
        <w:rPr>
          <w:rFonts w:ascii="Bookman Old Style" w:hAnsi="Bookman Old Style" w:cs="Arial"/>
        </w:rPr>
        <w:t>Whether or not a certificate has been improperly withheldor is not in accordance with these Conditions.</w:t>
      </w:r>
    </w:p>
    <w:p w14:paraId="509B039A" w14:textId="77777777" w:rsidR="00DA260A" w:rsidRDefault="00DA260A" w:rsidP="00DA260A">
      <w:pPr>
        <w:pStyle w:val="ListParagraph"/>
        <w:ind w:left="2250" w:hanging="810"/>
        <w:rPr>
          <w:rFonts w:ascii="Bookman Old Style" w:hAnsi="Bookman Old Style" w:cs="Arial"/>
        </w:rPr>
      </w:pPr>
    </w:p>
    <w:p w14:paraId="65E5FD38" w14:textId="77777777" w:rsidR="00DA260A" w:rsidRPr="00453754" w:rsidRDefault="00DA260A" w:rsidP="00DA260A">
      <w:pPr>
        <w:pStyle w:val="BodyTextIndent"/>
        <w:numPr>
          <w:ilvl w:val="2"/>
          <w:numId w:val="139"/>
        </w:numPr>
        <w:ind w:left="2250" w:right="90" w:hanging="810"/>
        <w:jc w:val="both"/>
        <w:rPr>
          <w:rFonts w:ascii="Bookman Old Style" w:hAnsi="Bookman Old Style" w:cs="Arial"/>
        </w:rPr>
      </w:pPr>
      <w:r w:rsidRPr="00453754">
        <w:rPr>
          <w:rFonts w:ascii="Bookman Old Style" w:hAnsi="Bookman Old Style" w:cs="Arial"/>
        </w:rPr>
        <w:t>Any dispute or difference arising in respect of war risks or war damage.</w:t>
      </w:r>
    </w:p>
    <w:p w14:paraId="433028C2" w14:textId="77777777" w:rsidR="00DA260A" w:rsidRPr="009A4D54" w:rsidRDefault="00DA260A" w:rsidP="00DA260A">
      <w:pPr>
        <w:pStyle w:val="BodyTextIndent"/>
        <w:ind w:left="90" w:right="90"/>
        <w:jc w:val="both"/>
        <w:rPr>
          <w:rFonts w:ascii="Bookman Old Style" w:hAnsi="Bookman Old Style" w:cs="Arial"/>
        </w:rPr>
      </w:pPr>
    </w:p>
    <w:p w14:paraId="29986508" w14:textId="77777777" w:rsidR="00DA260A" w:rsidRPr="009A4D54" w:rsidRDefault="00DA260A" w:rsidP="00DA260A">
      <w:pPr>
        <w:pStyle w:val="BodyTextIndent"/>
        <w:ind w:left="90" w:right="90"/>
        <w:jc w:val="both"/>
        <w:rPr>
          <w:rFonts w:ascii="Bookman Old Style" w:hAnsi="Bookman Old Style" w:cs="Arial"/>
          <w:sz w:val="16"/>
        </w:rPr>
      </w:pPr>
    </w:p>
    <w:p w14:paraId="5668B37B"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All other matters shall only be referred to arbitration after the completion or alleged completion of the Works or termination or alleged termination of the Contract, unless the Employer and the Contractor agree otherwise in writing.</w:t>
      </w:r>
    </w:p>
    <w:p w14:paraId="09BA4BC8" w14:textId="77777777" w:rsidR="00DA260A" w:rsidRPr="009A4D54" w:rsidRDefault="00DA260A" w:rsidP="00DA260A">
      <w:pPr>
        <w:pStyle w:val="BodyTextIndent"/>
        <w:ind w:left="90" w:right="90"/>
        <w:jc w:val="both"/>
        <w:rPr>
          <w:rFonts w:ascii="Bookman Old Style" w:hAnsi="Bookman Old Style" w:cs="Arial"/>
          <w:sz w:val="10"/>
        </w:rPr>
      </w:pPr>
    </w:p>
    <w:p w14:paraId="4AF9DFD1"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The Arbitrator shall, without prejudice to the generality of his powers, have powers to direct such measurements, computations, tests or valuations as may in his opinion be desirable in order to determine the rights of the parties and assess and award any sums which ought to have been the subject of or included in any certificate.</w:t>
      </w:r>
    </w:p>
    <w:p w14:paraId="6F0C3C8D" w14:textId="77777777" w:rsidR="00DA260A" w:rsidRPr="009A4D54" w:rsidRDefault="00DA260A" w:rsidP="00DA260A">
      <w:pPr>
        <w:pStyle w:val="BodyTextIndent"/>
        <w:ind w:left="90" w:right="90"/>
        <w:jc w:val="both"/>
        <w:rPr>
          <w:rFonts w:ascii="Bookman Old Style" w:hAnsi="Bookman Old Style" w:cs="Arial"/>
          <w:sz w:val="16"/>
        </w:rPr>
      </w:pPr>
    </w:p>
    <w:p w14:paraId="437BCF14"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The Arbitrator shall, without prejudice to the generality of his powers, have powers to open up, review and revise any certificate, opinion, decision, requirement or notice and to determine all matters in dispute which shall be submitted to him in the same manner as if no such certificate, opinion, decision requirement or notice had been given.</w:t>
      </w:r>
    </w:p>
    <w:p w14:paraId="7FC414CB" w14:textId="77777777" w:rsidR="00DA260A" w:rsidRPr="009A4D54" w:rsidRDefault="00DA260A" w:rsidP="00DA260A">
      <w:pPr>
        <w:pStyle w:val="BodyTextIndent"/>
        <w:ind w:left="0"/>
        <w:jc w:val="both"/>
        <w:rPr>
          <w:rFonts w:ascii="Bookman Old Style" w:hAnsi="Bookman Old Style" w:cs="Arial"/>
        </w:rPr>
      </w:pPr>
    </w:p>
    <w:p w14:paraId="205EAA7B" w14:textId="77777777" w:rsidR="00DA260A" w:rsidRPr="009A4D54" w:rsidRDefault="00DA260A" w:rsidP="00DA260A">
      <w:pPr>
        <w:pStyle w:val="BodyTextIndent"/>
        <w:numPr>
          <w:ilvl w:val="1"/>
          <w:numId w:val="139"/>
        </w:numPr>
        <w:ind w:left="90" w:right="90" w:firstLine="0"/>
        <w:jc w:val="both"/>
        <w:rPr>
          <w:rFonts w:ascii="Bookman Old Style" w:hAnsi="Bookman Old Style" w:cs="Arial"/>
        </w:rPr>
      </w:pPr>
      <w:r w:rsidRPr="009A4D54">
        <w:rPr>
          <w:rFonts w:ascii="Bookman Old Style" w:hAnsi="Bookman Old Style" w:cs="Arial"/>
        </w:rPr>
        <w:t>The award of such Arbitrator shall be final and binding upon the parties.</w:t>
      </w:r>
    </w:p>
    <w:p w14:paraId="6ABEF88A" w14:textId="77777777" w:rsidR="00DA260A" w:rsidRPr="009A4D54" w:rsidRDefault="00DA260A" w:rsidP="00DA260A">
      <w:pPr>
        <w:jc w:val="center"/>
        <w:rPr>
          <w:rFonts w:ascii="Bookman Old Style" w:hAnsi="Bookman Old Style"/>
        </w:rPr>
      </w:pPr>
    </w:p>
    <w:p w14:paraId="3B51A764" w14:textId="77777777" w:rsidR="00DA260A" w:rsidRPr="009A4D54" w:rsidRDefault="00DA260A" w:rsidP="00DA260A">
      <w:pPr>
        <w:jc w:val="center"/>
        <w:rPr>
          <w:rFonts w:ascii="Bookman Old Style" w:hAnsi="Bookman Old Style"/>
        </w:rPr>
      </w:pPr>
    </w:p>
    <w:p w14:paraId="468F7853" w14:textId="77777777" w:rsidR="00DA260A" w:rsidRPr="009A4D54" w:rsidRDefault="00DA260A" w:rsidP="00DA260A">
      <w:pPr>
        <w:jc w:val="center"/>
        <w:rPr>
          <w:rFonts w:ascii="Bookman Old Style" w:hAnsi="Bookman Old Style"/>
        </w:rPr>
      </w:pPr>
    </w:p>
    <w:p w14:paraId="0907EF8F" w14:textId="77777777" w:rsidR="00DA260A" w:rsidRPr="009A4D54" w:rsidRDefault="00DA260A" w:rsidP="00DA260A">
      <w:pPr>
        <w:jc w:val="center"/>
        <w:rPr>
          <w:rFonts w:ascii="Bookman Old Style" w:hAnsi="Bookman Old Style"/>
        </w:rPr>
      </w:pPr>
    </w:p>
    <w:p w14:paraId="107DE78A" w14:textId="77777777" w:rsidR="00DA260A" w:rsidRPr="009A4D54" w:rsidRDefault="00DA260A" w:rsidP="00DA260A">
      <w:pPr>
        <w:jc w:val="center"/>
        <w:rPr>
          <w:rFonts w:ascii="Bookman Old Style" w:hAnsi="Bookman Old Style"/>
        </w:rPr>
      </w:pPr>
    </w:p>
    <w:p w14:paraId="49286183" w14:textId="77777777" w:rsidR="00DA260A" w:rsidRPr="009A4D54" w:rsidRDefault="00DA260A" w:rsidP="00DA260A">
      <w:pPr>
        <w:jc w:val="center"/>
        <w:rPr>
          <w:rFonts w:ascii="Bookman Old Style" w:hAnsi="Bookman Old Style"/>
        </w:rPr>
      </w:pPr>
    </w:p>
    <w:p w14:paraId="2D31CA43" w14:textId="77777777" w:rsidR="00DA260A" w:rsidRPr="009A4D54" w:rsidRDefault="00DA260A" w:rsidP="00DA260A">
      <w:pPr>
        <w:jc w:val="center"/>
        <w:rPr>
          <w:rFonts w:ascii="Bookman Old Style" w:hAnsi="Bookman Old Style"/>
        </w:rPr>
      </w:pPr>
    </w:p>
    <w:p w14:paraId="6A2946DA" w14:textId="77777777" w:rsidR="00DA260A" w:rsidRPr="009A4D54" w:rsidRDefault="00DA260A" w:rsidP="00DA260A">
      <w:pPr>
        <w:jc w:val="center"/>
        <w:rPr>
          <w:rFonts w:ascii="Bookman Old Style" w:hAnsi="Bookman Old Style"/>
        </w:rPr>
      </w:pPr>
    </w:p>
    <w:p w14:paraId="4C900338" w14:textId="77777777" w:rsidR="00DA260A" w:rsidRPr="009A4D54" w:rsidRDefault="00DA260A" w:rsidP="00DA260A">
      <w:pPr>
        <w:jc w:val="center"/>
        <w:rPr>
          <w:rFonts w:ascii="Bookman Old Style" w:hAnsi="Bookman Old Style"/>
        </w:rPr>
      </w:pPr>
    </w:p>
    <w:p w14:paraId="4BD85602" w14:textId="77777777" w:rsidR="00DA260A" w:rsidRPr="009A4D54" w:rsidRDefault="00DA260A" w:rsidP="00DA260A">
      <w:pPr>
        <w:jc w:val="center"/>
        <w:rPr>
          <w:rFonts w:ascii="Bookman Old Style" w:hAnsi="Bookman Old Style"/>
        </w:rPr>
      </w:pPr>
    </w:p>
    <w:p w14:paraId="45685C53" w14:textId="77777777" w:rsidR="00DA260A" w:rsidRPr="009A4D54" w:rsidRDefault="00DA260A" w:rsidP="00DA260A">
      <w:pPr>
        <w:jc w:val="center"/>
        <w:rPr>
          <w:rFonts w:ascii="Bookman Old Style" w:hAnsi="Bookman Old Style"/>
        </w:rPr>
      </w:pPr>
    </w:p>
    <w:p w14:paraId="4FAAAE93" w14:textId="77777777" w:rsidR="00DA260A" w:rsidRPr="009A4D54" w:rsidRDefault="00DA260A" w:rsidP="00DA260A">
      <w:pPr>
        <w:jc w:val="center"/>
        <w:rPr>
          <w:rFonts w:ascii="Bookman Old Style" w:hAnsi="Bookman Old Style"/>
        </w:rPr>
      </w:pPr>
    </w:p>
    <w:p w14:paraId="61F80FBF" w14:textId="77777777" w:rsidR="00DA260A" w:rsidRPr="009A4D54" w:rsidRDefault="00DA260A" w:rsidP="00DA260A">
      <w:pPr>
        <w:jc w:val="center"/>
        <w:rPr>
          <w:rFonts w:ascii="Bookman Old Style" w:hAnsi="Bookman Old Style"/>
        </w:rPr>
      </w:pPr>
    </w:p>
    <w:p w14:paraId="04810422" w14:textId="77777777" w:rsidR="00DA260A" w:rsidRPr="009A4D54" w:rsidRDefault="00DA260A" w:rsidP="00DA260A">
      <w:pPr>
        <w:jc w:val="center"/>
        <w:rPr>
          <w:rFonts w:ascii="Bookman Old Style" w:hAnsi="Bookman Old Style"/>
        </w:rPr>
      </w:pPr>
    </w:p>
    <w:p w14:paraId="6488357C" w14:textId="77777777" w:rsidR="00DA260A" w:rsidRPr="009A4D54" w:rsidRDefault="00DA260A" w:rsidP="00DA260A">
      <w:pPr>
        <w:jc w:val="center"/>
        <w:rPr>
          <w:rFonts w:ascii="Bookman Old Style" w:hAnsi="Bookman Old Style"/>
        </w:rPr>
      </w:pPr>
    </w:p>
    <w:p w14:paraId="5878CB89" w14:textId="77777777" w:rsidR="00DA260A" w:rsidRPr="009A4D54" w:rsidRDefault="00DA260A" w:rsidP="00DA260A">
      <w:pPr>
        <w:jc w:val="center"/>
        <w:rPr>
          <w:rFonts w:ascii="Bookman Old Style" w:hAnsi="Bookman Old Style"/>
        </w:rPr>
      </w:pPr>
    </w:p>
    <w:p w14:paraId="2D25196B" w14:textId="77777777" w:rsidR="00DA260A" w:rsidRPr="009A4D54" w:rsidRDefault="00DA260A" w:rsidP="00DA260A">
      <w:pPr>
        <w:jc w:val="center"/>
        <w:rPr>
          <w:rFonts w:ascii="Bookman Old Style" w:hAnsi="Bookman Old Style"/>
        </w:rPr>
      </w:pPr>
    </w:p>
    <w:p w14:paraId="034CDEC3" w14:textId="77777777" w:rsidR="00DA260A" w:rsidRPr="009A4D54" w:rsidRDefault="00DA260A" w:rsidP="00DA260A">
      <w:pPr>
        <w:pStyle w:val="Heading1"/>
        <w:rPr>
          <w:rFonts w:ascii="Bookman Old Style" w:hAnsi="Bookman Old Style"/>
        </w:rPr>
      </w:pPr>
      <w:bookmarkStart w:id="1296" w:name="_Toc21006724"/>
      <w:bookmarkStart w:id="1297" w:name="_Toc24553173"/>
      <w:bookmarkStart w:id="1298" w:name="_Toc58513361"/>
      <w:bookmarkStart w:id="1299" w:name="_Toc58514525"/>
      <w:bookmarkStart w:id="1300" w:name="_Toc58514655"/>
      <w:bookmarkStart w:id="1301" w:name="_Toc58515306"/>
      <w:r>
        <w:rPr>
          <w:rFonts w:ascii="Bookman Old Style" w:hAnsi="Bookman Old Style"/>
        </w:rPr>
        <w:br w:type="page"/>
      </w:r>
      <w:bookmarkStart w:id="1302" w:name="_Toc58659273"/>
      <w:bookmarkStart w:id="1303" w:name="_Toc58670521"/>
      <w:bookmarkStart w:id="1304" w:name="_Toc58670855"/>
      <w:bookmarkStart w:id="1305" w:name="_Toc58672052"/>
      <w:bookmarkStart w:id="1306" w:name="_Toc58672173"/>
      <w:r w:rsidRPr="009A4D54">
        <w:rPr>
          <w:rFonts w:ascii="Bookman Old Style" w:hAnsi="Bookman Old Style"/>
        </w:rPr>
        <w:lastRenderedPageBreak/>
        <w:t>SECTION V:  APPENDIX TO CONDITIONS OF CONTRACT</w:t>
      </w:r>
      <w:bookmarkEnd w:id="1296"/>
      <w:bookmarkEnd w:id="1297"/>
      <w:bookmarkEnd w:id="1298"/>
      <w:bookmarkEnd w:id="1299"/>
      <w:bookmarkEnd w:id="1300"/>
      <w:bookmarkEnd w:id="1301"/>
      <w:bookmarkEnd w:id="1302"/>
      <w:bookmarkEnd w:id="1303"/>
      <w:bookmarkEnd w:id="1304"/>
      <w:bookmarkEnd w:id="1305"/>
      <w:bookmarkEnd w:id="1306"/>
    </w:p>
    <w:p w14:paraId="370A9DDB" w14:textId="77777777" w:rsidR="00DA260A" w:rsidRPr="009A4D54" w:rsidRDefault="00DA260A" w:rsidP="00DA260A">
      <w:pPr>
        <w:pStyle w:val="Heading6"/>
        <w:jc w:val="both"/>
        <w:rPr>
          <w:rFonts w:ascii="Bookman Old Style" w:hAnsi="Bookman Old Style" w:cs="Arial"/>
        </w:rPr>
      </w:pPr>
    </w:p>
    <w:p w14:paraId="2D56AB2F" w14:textId="77777777" w:rsidR="00DA260A" w:rsidRPr="00665AA2" w:rsidRDefault="00DA260A" w:rsidP="00DA260A">
      <w:pPr>
        <w:pStyle w:val="NormalWeb"/>
      </w:pPr>
      <w:r>
        <w:rPr>
          <w:rFonts w:ascii="Bookman Old Style,Italic" w:hAnsi="Bookman Old Style,Italic"/>
        </w:rPr>
        <w:t xml:space="preserve">Name of Employer: </w:t>
      </w:r>
      <w:r w:rsidRPr="009A4D54">
        <w:rPr>
          <w:rFonts w:ascii="Bookman Old Style" w:hAnsi="Bookman Old Style" w:cs="Arial"/>
          <w:b/>
        </w:rPr>
        <w:t>COUNTY GOVERNMENT OF KIRINYAGA</w:t>
      </w:r>
    </w:p>
    <w:p w14:paraId="70F205A2" w14:textId="77777777" w:rsidR="00DA260A" w:rsidRPr="009A4D54" w:rsidRDefault="00DA260A" w:rsidP="00DA260A">
      <w:pPr>
        <w:jc w:val="center"/>
        <w:rPr>
          <w:rFonts w:ascii="Bookman Old Style" w:hAnsi="Bookman Old Style" w:cs="Arial"/>
        </w:rPr>
      </w:pPr>
      <w:r w:rsidRPr="009A4D54">
        <w:rPr>
          <w:rFonts w:ascii="Bookman Old Style" w:hAnsi="Bookman Old Style" w:cs="Arial"/>
          <w:b/>
        </w:rPr>
        <w:t>P.O BOX 260 -10304, KUTUS</w:t>
      </w:r>
    </w:p>
    <w:p w14:paraId="0FCF16B5" w14:textId="77777777" w:rsidR="00DA260A" w:rsidRPr="009A4D54" w:rsidRDefault="00DA260A" w:rsidP="00DA260A">
      <w:pPr>
        <w:rPr>
          <w:rFonts w:ascii="Bookman Old Style" w:hAnsi="Bookman Old Style" w:cs="Arial"/>
          <w:sz w:val="20"/>
        </w:rPr>
      </w:pPr>
    </w:p>
    <w:p w14:paraId="16A6E52A" w14:textId="77777777" w:rsidR="00DA260A" w:rsidRPr="009A4D54" w:rsidRDefault="00DA260A" w:rsidP="00DA260A">
      <w:pPr>
        <w:spacing w:line="200" w:lineRule="atLeast"/>
        <w:jc w:val="both"/>
        <w:rPr>
          <w:rFonts w:ascii="Bookman Old Style" w:hAnsi="Bookman Old Style" w:cs="Arial"/>
          <w:b/>
        </w:rPr>
      </w:pPr>
      <w:r w:rsidRPr="009A4D54">
        <w:rPr>
          <w:rFonts w:ascii="Bookman Old Style" w:hAnsi="Bookman Old Style" w:cs="Arial"/>
        </w:rPr>
        <w:t xml:space="preserve">Name of Authorized Representative: </w:t>
      </w:r>
      <w:r w:rsidRPr="009A4D54">
        <w:rPr>
          <w:rFonts w:ascii="Bookman Old Style" w:hAnsi="Bookman Old Style" w:cs="Arial"/>
          <w:b/>
        </w:rPr>
        <w:t>CHIEF OFFICER, TRANSPORT, ROADS AND PUBLIC WORKS</w:t>
      </w:r>
      <w:r>
        <w:rPr>
          <w:rFonts w:ascii="Bookman Old Style" w:hAnsi="Bookman Old Style" w:cs="Arial"/>
          <w:b/>
        </w:rPr>
        <w:t xml:space="preserve"> - </w:t>
      </w:r>
      <w:r w:rsidRPr="009A4D54">
        <w:rPr>
          <w:rFonts w:ascii="Bookman Old Style" w:hAnsi="Bookman Old Style" w:cs="Arial"/>
          <w:b/>
        </w:rPr>
        <w:t>P.O BOX 390 KERUGOYA</w:t>
      </w:r>
      <w:r>
        <w:rPr>
          <w:rFonts w:ascii="Bookman Old Style" w:hAnsi="Bookman Old Style" w:cs="Arial"/>
          <w:b/>
        </w:rPr>
        <w:t xml:space="preserve"> </w:t>
      </w:r>
    </w:p>
    <w:p w14:paraId="1BB233B5" w14:textId="77777777" w:rsidR="00DA260A" w:rsidRPr="009A4D54" w:rsidRDefault="00DA260A" w:rsidP="00DA260A">
      <w:pPr>
        <w:spacing w:line="200" w:lineRule="atLeast"/>
        <w:jc w:val="both"/>
        <w:rPr>
          <w:rFonts w:ascii="Bookman Old Style" w:hAnsi="Bookman Old Style" w:cs="Arial"/>
          <w:b/>
        </w:rPr>
      </w:pPr>
    </w:p>
    <w:p w14:paraId="1E766A1E" w14:textId="77777777" w:rsidR="00DA260A" w:rsidRPr="009A4D54" w:rsidRDefault="00DA260A" w:rsidP="00DA260A">
      <w:pPr>
        <w:jc w:val="both"/>
        <w:rPr>
          <w:rFonts w:ascii="Bookman Old Style" w:hAnsi="Bookman Old Style" w:cs="Arial"/>
        </w:rPr>
      </w:pPr>
    </w:p>
    <w:p w14:paraId="3FD1BFB0"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The Project Manager is</w:t>
      </w:r>
    </w:p>
    <w:p w14:paraId="6CB3A504" w14:textId="77777777" w:rsidR="00DA260A" w:rsidRPr="009A4D54" w:rsidRDefault="00DA260A" w:rsidP="00DA260A">
      <w:pPr>
        <w:jc w:val="both"/>
        <w:rPr>
          <w:rFonts w:ascii="Bookman Old Style" w:hAnsi="Bookman Old Style" w:cs="Arial"/>
        </w:rPr>
      </w:pPr>
    </w:p>
    <w:p w14:paraId="42CE81BD" w14:textId="77777777" w:rsidR="00DA260A" w:rsidRPr="009A4D54" w:rsidRDefault="00DA260A" w:rsidP="00DA260A">
      <w:pPr>
        <w:rPr>
          <w:rFonts w:ascii="Bookman Old Style" w:hAnsi="Bookman Old Style" w:cs="Arial"/>
          <w:b/>
        </w:rPr>
      </w:pPr>
      <w:r w:rsidRPr="009A4D54">
        <w:rPr>
          <w:rFonts w:ascii="Bookman Old Style" w:hAnsi="Bookman Old Style" w:cs="Arial"/>
        </w:rPr>
        <w:t xml:space="preserve">Name:  </w:t>
      </w:r>
      <w:r w:rsidRPr="009A4D54">
        <w:rPr>
          <w:rFonts w:ascii="Bookman Old Style" w:hAnsi="Bookman Old Style" w:cs="Arial"/>
          <w:b/>
        </w:rPr>
        <w:t>DIRECTOR OF ROADS, COUNTY DEPARTMENT OF TRANSPORT, ROADS AND PUBLIC WORKS, KIRINYAGA COUNTY.</w:t>
      </w:r>
    </w:p>
    <w:p w14:paraId="07541019" w14:textId="77777777" w:rsidR="00DA260A" w:rsidRDefault="00DA260A" w:rsidP="00DA260A">
      <w:pPr>
        <w:jc w:val="both"/>
        <w:rPr>
          <w:rFonts w:ascii="Bookman Old Style" w:hAnsi="Bookman Old Style" w:cs="Arial"/>
        </w:rPr>
      </w:pPr>
    </w:p>
    <w:p w14:paraId="3EFA39CB"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Address:  </w:t>
      </w:r>
      <w:r w:rsidRPr="009A4D54">
        <w:rPr>
          <w:rFonts w:ascii="Bookman Old Style" w:hAnsi="Bookman Old Style" w:cs="Arial"/>
          <w:b/>
        </w:rPr>
        <w:t>P.O BOX 390 KERUGOYA</w:t>
      </w:r>
    </w:p>
    <w:p w14:paraId="2087E8C1" w14:textId="77777777" w:rsidR="00DA260A" w:rsidRDefault="00DA260A" w:rsidP="00DA260A">
      <w:pPr>
        <w:jc w:val="both"/>
        <w:rPr>
          <w:rFonts w:ascii="Bookman Old Style" w:hAnsi="Bookman Old Style" w:cs="Arial"/>
        </w:rPr>
      </w:pPr>
    </w:p>
    <w:p w14:paraId="18F8FCF2"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Telephone: </w:t>
      </w:r>
      <w:r w:rsidRPr="009A4D54">
        <w:rPr>
          <w:rFonts w:ascii="Bookman Old Style" w:hAnsi="Bookman Old Style" w:cs="Arial"/>
          <w:b/>
        </w:rPr>
        <w:t>020 215 3369/ 0789 218 976</w:t>
      </w:r>
    </w:p>
    <w:p w14:paraId="230C98AC" w14:textId="77777777" w:rsidR="00DA260A" w:rsidRDefault="00DA260A" w:rsidP="00DA260A">
      <w:pPr>
        <w:jc w:val="both"/>
        <w:rPr>
          <w:rFonts w:ascii="Bookman Old Style" w:hAnsi="Bookman Old Style" w:cs="Arial"/>
        </w:rPr>
      </w:pPr>
    </w:p>
    <w:p w14:paraId="3549C046" w14:textId="77777777" w:rsidR="00DA260A" w:rsidRPr="009A4D54" w:rsidRDefault="00DA260A" w:rsidP="00DA260A">
      <w:pPr>
        <w:jc w:val="both"/>
        <w:rPr>
          <w:rFonts w:ascii="Bookman Old Style" w:hAnsi="Bookman Old Style" w:cs="Arial"/>
          <w:b/>
          <w:i/>
        </w:rPr>
      </w:pPr>
      <w:r w:rsidRPr="009A4D54">
        <w:rPr>
          <w:rFonts w:ascii="Bookman Old Style" w:hAnsi="Bookman Old Style" w:cs="Arial"/>
        </w:rPr>
        <w:t xml:space="preserve">Email: </w:t>
      </w:r>
      <w:r w:rsidRPr="009A4D54">
        <w:rPr>
          <w:rFonts w:ascii="Bookman Old Style" w:hAnsi="Bookman Old Style" w:cs="Arial"/>
          <w:b/>
          <w:i/>
        </w:rPr>
        <w:t>kirinyagacountyworks@gmail.com</w:t>
      </w:r>
    </w:p>
    <w:p w14:paraId="69620356" w14:textId="77777777" w:rsidR="00DA260A" w:rsidRPr="009A4D54" w:rsidRDefault="00DA260A" w:rsidP="00DA260A">
      <w:pPr>
        <w:jc w:val="both"/>
        <w:rPr>
          <w:rFonts w:ascii="Bookman Old Style" w:hAnsi="Bookman Old Style" w:cs="Arial"/>
          <w:b/>
        </w:rPr>
      </w:pPr>
    </w:p>
    <w:p w14:paraId="7026E623" w14:textId="77777777" w:rsidR="00DA260A" w:rsidRPr="009A4D54" w:rsidRDefault="00DA260A" w:rsidP="00DA260A">
      <w:pPr>
        <w:pStyle w:val="Heading4"/>
        <w:jc w:val="both"/>
        <w:rPr>
          <w:rFonts w:cs="Arial"/>
          <w:b w:val="0"/>
        </w:rPr>
      </w:pPr>
      <w:r w:rsidRPr="009A4D54">
        <w:rPr>
          <w:rFonts w:cs="Arial"/>
        </w:rPr>
        <w:t xml:space="preserve">The name (and identification number) of the Contract is </w:t>
      </w:r>
    </w:p>
    <w:p w14:paraId="1F57BC23" w14:textId="77777777" w:rsidR="00DA260A" w:rsidRPr="009A4D54" w:rsidRDefault="00653546" w:rsidP="00DA260A">
      <w:pPr>
        <w:rPr>
          <w:rFonts w:ascii="Bookman Old Style" w:hAnsi="Bookman Old Style" w:cs="Arial"/>
          <w:b/>
        </w:rPr>
      </w:pPr>
      <w:r w:rsidRPr="00E81006">
        <w:rPr>
          <w:rFonts w:ascii="Bookman Old Style" w:hAnsi="Bookman Old Style" w:cs="Arial"/>
          <w:b/>
        </w:rPr>
        <w:t xml:space="preserve">TENDER FOR PROPOSED INSTALLATION OF </w:t>
      </w:r>
      <w:r w:rsidRPr="00E81006">
        <w:rPr>
          <w:rFonts w:ascii="Bookman Old Style" w:hAnsi="Bookman Old Style"/>
          <w:b/>
          <w:bCs/>
          <w:lang w:eastAsia="en-US"/>
        </w:rPr>
        <w:t>CULVERT LINES IN VARIOUS SPOTS WITHIN KIINI WARD</w:t>
      </w:r>
      <w:r w:rsidR="00DA260A" w:rsidRPr="009A4D54">
        <w:rPr>
          <w:rFonts w:ascii="Bookman Old Style" w:hAnsi="Bookman Old Style" w:cs="Arial"/>
          <w:b/>
        </w:rPr>
        <w:t>.</w:t>
      </w:r>
    </w:p>
    <w:p w14:paraId="03D94217" w14:textId="77777777" w:rsidR="00DA260A" w:rsidRPr="009A4D54" w:rsidRDefault="00DA260A" w:rsidP="00DA260A">
      <w:pPr>
        <w:rPr>
          <w:rFonts w:ascii="Bookman Old Style" w:hAnsi="Bookman Old Style"/>
          <w:b/>
          <w:color w:val="202124"/>
          <w:shd w:val="clear" w:color="auto" w:fill="FFFFFF"/>
        </w:rPr>
      </w:pPr>
    </w:p>
    <w:p w14:paraId="40C928BF" w14:textId="77777777" w:rsidR="00DA260A" w:rsidRPr="009A4D54" w:rsidRDefault="00DA260A" w:rsidP="00DA260A">
      <w:pPr>
        <w:rPr>
          <w:rFonts w:ascii="Bookman Old Style" w:hAnsi="Bookman Old Style" w:cs="Arial"/>
          <w:b/>
          <w:shd w:val="clear" w:color="auto" w:fill="FFFFFF"/>
        </w:rPr>
      </w:pPr>
      <w:r w:rsidRPr="009A4D54">
        <w:rPr>
          <w:rFonts w:ascii="Bookman Old Style" w:hAnsi="Bookman Old Style" w:cs="Arial"/>
          <w:b/>
        </w:rPr>
        <w:t xml:space="preserve"> </w:t>
      </w:r>
      <w:r w:rsidRPr="00FF7706">
        <w:rPr>
          <w:rFonts w:ascii="Bookman Old Style" w:eastAsia="Maiandra GD" w:hAnsi="Bookman Old Style" w:cs="Arial"/>
          <w:b/>
        </w:rPr>
        <w:t xml:space="preserve">TENDER NEGOTIATION NO: </w:t>
      </w:r>
      <w:r w:rsidR="00271B7E" w:rsidRPr="00271B7E">
        <w:rPr>
          <w:rFonts w:ascii="Bookman Old Style" w:eastAsia="Maiandra GD" w:hAnsi="Bookman Old Style" w:cs="Arial"/>
          <w:b/>
        </w:rPr>
        <w:t>843563-2020/2021</w:t>
      </w:r>
    </w:p>
    <w:p w14:paraId="002D10AA" w14:textId="77777777" w:rsidR="00DA260A" w:rsidRPr="009A4D54" w:rsidRDefault="00DA260A" w:rsidP="00DA260A">
      <w:pPr>
        <w:jc w:val="both"/>
        <w:rPr>
          <w:rFonts w:ascii="Bookman Old Style" w:hAnsi="Bookman Old Style" w:cs="Arial"/>
          <w:color w:val="FF0000"/>
        </w:rPr>
      </w:pPr>
    </w:p>
    <w:p w14:paraId="5BE5051A" w14:textId="77777777" w:rsidR="00DA260A" w:rsidRPr="006C308E" w:rsidRDefault="00DA260A" w:rsidP="006C308E">
      <w:pPr>
        <w:pStyle w:val="NormalWeb"/>
        <w:jc w:val="both"/>
      </w:pPr>
      <w:r>
        <w:rPr>
          <w:rFonts w:ascii="Bookman Old Style,Italic" w:hAnsi="Bookman Old Style,Italic"/>
        </w:rPr>
        <w:t xml:space="preserve">Scope of the Works: </w:t>
      </w:r>
      <w:r w:rsidRPr="00665AA2">
        <w:rPr>
          <w:rFonts w:ascii="Bookman Old Style,BoldItalic" w:hAnsi="Bookman Old Style,BoldItalic"/>
          <w:b/>
          <w:bCs/>
          <w:i/>
          <w:iCs/>
        </w:rPr>
        <w:t>AS PER BILLS OF QUANTITIES IN THIS TENDER DOCUMENT AND THE CONTRACT AGREEMENT</w:t>
      </w:r>
      <w:r>
        <w:rPr>
          <w:rFonts w:ascii="Bookman Old Style,BoldItalic" w:hAnsi="Bookman Old Style,BoldItalic"/>
        </w:rPr>
        <w:t xml:space="preserve"> </w:t>
      </w:r>
      <w:r w:rsidRPr="009A4D54">
        <w:rPr>
          <w:rFonts w:ascii="Bookman Old Style" w:hAnsi="Bookman Old Style"/>
          <w:b/>
          <w:color w:val="202124"/>
          <w:shd w:val="clear" w:color="auto" w:fill="FFFFFF"/>
        </w:rPr>
        <w:t xml:space="preserve">                                                          </w:t>
      </w:r>
    </w:p>
    <w:p w14:paraId="7C018AE3" w14:textId="77777777" w:rsidR="00DA260A" w:rsidRPr="009A4D54" w:rsidRDefault="00DA260A" w:rsidP="00DA260A">
      <w:pPr>
        <w:jc w:val="both"/>
        <w:rPr>
          <w:rFonts w:ascii="Bookman Old Style" w:hAnsi="Bookman Old Style" w:cs="Arial"/>
          <w:b/>
        </w:rPr>
      </w:pPr>
      <w:r w:rsidRPr="009A4D54">
        <w:rPr>
          <w:rFonts w:ascii="Bookman Old Style" w:hAnsi="Bookman Old Style" w:cs="Arial"/>
        </w:rPr>
        <w:t xml:space="preserve">The Start Date shall be </w:t>
      </w:r>
      <w:r w:rsidRPr="009A4D54">
        <w:rPr>
          <w:rFonts w:ascii="Bookman Old Style" w:hAnsi="Bookman Old Style" w:cs="Arial"/>
          <w:b/>
        </w:rPr>
        <w:t>AGREED WITH THE PROJECT MANAGER</w:t>
      </w:r>
    </w:p>
    <w:p w14:paraId="623A29E3" w14:textId="77777777" w:rsidR="00DA260A" w:rsidRPr="009A4D54" w:rsidRDefault="00DA260A" w:rsidP="00DA260A">
      <w:pPr>
        <w:jc w:val="both"/>
        <w:rPr>
          <w:rFonts w:ascii="Bookman Old Style" w:hAnsi="Bookman Old Style" w:cs="Arial"/>
        </w:rPr>
      </w:pPr>
    </w:p>
    <w:p w14:paraId="6C65DA61"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The Intended Completion Date for the whole of the Works is stated in the Appendix to the Conditions of Contract herein. </w:t>
      </w:r>
    </w:p>
    <w:p w14:paraId="1A77B12E" w14:textId="77777777" w:rsidR="00DA260A" w:rsidRDefault="00DA260A" w:rsidP="00DA260A">
      <w:pPr>
        <w:jc w:val="both"/>
        <w:rPr>
          <w:rFonts w:ascii="Bookman Old Style" w:hAnsi="Bookman Old Style" w:cs="Arial"/>
        </w:rPr>
      </w:pPr>
    </w:p>
    <w:p w14:paraId="7CD4E196" w14:textId="77777777" w:rsidR="00DA260A" w:rsidRDefault="00DA260A" w:rsidP="00DA260A">
      <w:pPr>
        <w:pStyle w:val="NormalWeb"/>
        <w:jc w:val="both"/>
      </w:pPr>
      <w:r>
        <w:rPr>
          <w:rFonts w:ascii="Bookman Old Style" w:hAnsi="Bookman Old Style"/>
        </w:rPr>
        <w:t xml:space="preserve">The Site Possession Date shall be the date site is handed over to the Contractor by the Project Manager. </w:t>
      </w:r>
    </w:p>
    <w:p w14:paraId="0DDF3A52" w14:textId="77777777" w:rsidR="00DA260A" w:rsidRPr="009A4D54" w:rsidRDefault="00DA260A" w:rsidP="00DA260A">
      <w:pPr>
        <w:jc w:val="both"/>
        <w:rPr>
          <w:rFonts w:ascii="Bookman Old Style" w:hAnsi="Bookman Old Style" w:cs="Arial"/>
        </w:rPr>
      </w:pPr>
    </w:p>
    <w:p w14:paraId="47CD14F6"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The following documents also form part of the Contract:</w:t>
      </w:r>
    </w:p>
    <w:p w14:paraId="21A9EB8C" w14:textId="77777777" w:rsidR="00DA260A" w:rsidRDefault="00DA260A" w:rsidP="00DA260A">
      <w:pPr>
        <w:pStyle w:val="BodyTextIndent"/>
        <w:ind w:left="0"/>
        <w:jc w:val="both"/>
        <w:rPr>
          <w:rFonts w:ascii="Bookman Old Style" w:hAnsi="Bookman Old Style" w:cs="Arial"/>
        </w:rPr>
      </w:pPr>
    </w:p>
    <w:p w14:paraId="0EBE2CF5" w14:textId="77777777" w:rsidR="00DA260A" w:rsidRPr="009A4D54" w:rsidRDefault="00DA260A" w:rsidP="00DA260A">
      <w:pPr>
        <w:pStyle w:val="BodyTextIndent"/>
        <w:ind w:left="0"/>
        <w:jc w:val="both"/>
        <w:rPr>
          <w:rFonts w:ascii="Bookman Old Style" w:hAnsi="Bookman Old Style" w:cs="Arial"/>
        </w:rPr>
      </w:pPr>
      <w:r w:rsidRPr="009A4D54">
        <w:rPr>
          <w:rFonts w:ascii="Bookman Old Style" w:hAnsi="Bookman Old Style" w:cs="Arial"/>
        </w:rPr>
        <w:t xml:space="preserve">Documents listed in </w:t>
      </w:r>
      <w:r w:rsidRPr="009A4D54">
        <w:rPr>
          <w:rFonts w:ascii="Bookman Old Style" w:hAnsi="Bookman Old Style" w:cs="Arial"/>
          <w:b/>
        </w:rPr>
        <w:t>clause 2.</w:t>
      </w:r>
      <w:r>
        <w:rPr>
          <w:rFonts w:ascii="Bookman Old Style" w:hAnsi="Bookman Old Style" w:cs="Arial"/>
          <w:b/>
        </w:rPr>
        <w:t>2.1</w:t>
      </w:r>
      <w:r w:rsidRPr="009A4D54">
        <w:rPr>
          <w:rFonts w:ascii="Bookman Old Style" w:hAnsi="Bookman Old Style" w:cs="Arial"/>
          <w:b/>
        </w:rPr>
        <w:t xml:space="preserve"> </w:t>
      </w:r>
      <w:r w:rsidRPr="009A4D54">
        <w:rPr>
          <w:rFonts w:ascii="Bookman Old Style" w:hAnsi="Bookman Old Style" w:cs="Arial"/>
        </w:rPr>
        <w:t>conditions of contract</w:t>
      </w:r>
    </w:p>
    <w:p w14:paraId="30CF7757" w14:textId="77777777" w:rsidR="00DA260A" w:rsidRPr="009A4D54" w:rsidRDefault="00DA260A" w:rsidP="00DA260A">
      <w:pPr>
        <w:pStyle w:val="BodyTextIndent"/>
        <w:ind w:left="0"/>
        <w:jc w:val="both"/>
        <w:rPr>
          <w:rFonts w:ascii="Bookman Old Style" w:hAnsi="Bookman Old Style" w:cs="Arial"/>
        </w:rPr>
      </w:pPr>
    </w:p>
    <w:p w14:paraId="22221142"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The Contractor shall submit a revised program for the Works within 7 days of delivery of the Letter of Acceptance. </w:t>
      </w:r>
    </w:p>
    <w:p w14:paraId="0FFCE3DA" w14:textId="77777777" w:rsidR="00DA260A" w:rsidRPr="009A4D54" w:rsidRDefault="00DA260A" w:rsidP="00DA260A">
      <w:pPr>
        <w:jc w:val="both"/>
        <w:rPr>
          <w:rFonts w:ascii="Bookman Old Style" w:hAnsi="Bookman Old Style" w:cs="Arial"/>
        </w:rPr>
      </w:pPr>
    </w:p>
    <w:p w14:paraId="73BDD19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lastRenderedPageBreak/>
        <w:t xml:space="preserve">The Site Possession Date shall be </w:t>
      </w:r>
      <w:r w:rsidRPr="009A4D54">
        <w:rPr>
          <w:rFonts w:ascii="Bookman Old Style" w:hAnsi="Bookman Old Style" w:cs="Arial"/>
          <w:b/>
        </w:rPr>
        <w:t>AGREED WITH THE PROJECT MANAGER</w:t>
      </w:r>
    </w:p>
    <w:p w14:paraId="541FC024" w14:textId="77777777" w:rsidR="00DA260A" w:rsidRPr="009A4D54" w:rsidRDefault="00DA260A" w:rsidP="00DA260A">
      <w:pPr>
        <w:jc w:val="both"/>
        <w:rPr>
          <w:rFonts w:ascii="Bookman Old Style" w:hAnsi="Bookman Old Style" w:cs="Arial"/>
        </w:rPr>
      </w:pPr>
    </w:p>
    <w:p w14:paraId="611AF6D3" w14:textId="77777777" w:rsidR="00DA260A" w:rsidRPr="009A4D54" w:rsidRDefault="00DA260A" w:rsidP="00DA260A">
      <w:pPr>
        <w:rPr>
          <w:rFonts w:ascii="Bookman Old Style" w:hAnsi="Bookman Old Style" w:cs="Arial"/>
          <w:b/>
        </w:rPr>
      </w:pPr>
      <w:r w:rsidRPr="009A4D54">
        <w:rPr>
          <w:rFonts w:ascii="Bookman Old Style" w:hAnsi="Bookman Old Style" w:cs="Arial"/>
        </w:rPr>
        <w:t xml:space="preserve">The Sites are located at </w:t>
      </w:r>
      <w:r w:rsidR="006C308E">
        <w:rPr>
          <w:rFonts w:ascii="Bookman Old Style" w:hAnsi="Bookman Old Style" w:cs="Arial"/>
          <w:b/>
          <w:sz w:val="28"/>
          <w:szCs w:val="28"/>
        </w:rPr>
        <w:t>KIINI</w:t>
      </w:r>
      <w:r w:rsidR="00653546">
        <w:rPr>
          <w:rFonts w:ascii="Bookman Old Style" w:hAnsi="Bookman Old Style" w:cs="Arial"/>
          <w:b/>
          <w:sz w:val="28"/>
          <w:szCs w:val="28"/>
        </w:rPr>
        <w:t xml:space="preserve"> WARD.</w:t>
      </w:r>
    </w:p>
    <w:p w14:paraId="627BDD02" w14:textId="77777777" w:rsidR="00DA260A" w:rsidRPr="009A4D54" w:rsidRDefault="00DA260A" w:rsidP="00DA260A">
      <w:pPr>
        <w:rPr>
          <w:rFonts w:ascii="Bookman Old Style" w:hAnsi="Bookman Old Style" w:cs="Arial"/>
          <w:b/>
        </w:rPr>
      </w:pPr>
    </w:p>
    <w:p w14:paraId="44DA8632" w14:textId="77777777" w:rsidR="00DA260A" w:rsidRPr="009A4D54" w:rsidRDefault="00DA260A" w:rsidP="00DA260A">
      <w:pPr>
        <w:rPr>
          <w:rFonts w:ascii="Bookman Old Style" w:hAnsi="Bookman Old Style" w:cs="Arial"/>
        </w:rPr>
      </w:pPr>
      <w:r w:rsidRPr="009A4D54">
        <w:rPr>
          <w:rFonts w:ascii="Bookman Old Style" w:hAnsi="Bookman Old Style" w:cs="Arial"/>
        </w:rPr>
        <w:t xml:space="preserve">The Defects Liability period is </w:t>
      </w:r>
      <w:r w:rsidRPr="009A4D54">
        <w:rPr>
          <w:rFonts w:ascii="Bookman Old Style" w:hAnsi="Bookman Old Style" w:cs="Arial"/>
          <w:b/>
        </w:rPr>
        <w:t>180</w:t>
      </w:r>
      <w:r w:rsidRPr="009A4D54">
        <w:rPr>
          <w:rFonts w:ascii="Bookman Old Style" w:hAnsi="Bookman Old Style" w:cs="Arial"/>
        </w:rPr>
        <w:t xml:space="preserve"> days from the date of Practical Completion.</w:t>
      </w:r>
    </w:p>
    <w:p w14:paraId="0E5AF84B" w14:textId="77777777" w:rsidR="00DA260A" w:rsidRPr="009A4D54" w:rsidRDefault="00DA260A" w:rsidP="00DA260A">
      <w:pPr>
        <w:jc w:val="both"/>
        <w:rPr>
          <w:rFonts w:ascii="Bookman Old Style" w:hAnsi="Bookman Old Style" w:cs="Arial"/>
        </w:rPr>
      </w:pPr>
    </w:p>
    <w:p w14:paraId="52F41DB3"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Other Contractors, utilities etc., to be engaged by the Employer on the Site Include those for the execution of;</w:t>
      </w:r>
    </w:p>
    <w:p w14:paraId="7A244EAA" w14:textId="77777777" w:rsidR="00DA260A" w:rsidRPr="009A4D54" w:rsidRDefault="00DA260A" w:rsidP="00DA260A">
      <w:pPr>
        <w:jc w:val="both"/>
        <w:rPr>
          <w:rFonts w:ascii="Bookman Old Style" w:hAnsi="Bookman Old Style" w:cs="Arial"/>
        </w:rPr>
      </w:pPr>
    </w:p>
    <w:p w14:paraId="5DEACC83" w14:textId="77777777" w:rsidR="00DA260A" w:rsidRPr="009A4D54" w:rsidRDefault="00DA260A" w:rsidP="00DA260A">
      <w:pPr>
        <w:spacing w:line="360" w:lineRule="auto"/>
        <w:ind w:left="360"/>
        <w:jc w:val="both"/>
        <w:rPr>
          <w:rFonts w:ascii="Bookman Old Style" w:hAnsi="Bookman Old Style" w:cs="Arial"/>
        </w:rPr>
      </w:pPr>
      <w:r w:rsidRPr="009A4D54">
        <w:rPr>
          <w:rFonts w:ascii="Bookman Old Style" w:hAnsi="Bookman Old Style" w:cs="Arial"/>
        </w:rPr>
        <w:t>None</w:t>
      </w:r>
    </w:p>
    <w:p w14:paraId="13B4A811"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The minimum insurance covers shall be;</w:t>
      </w:r>
    </w:p>
    <w:p w14:paraId="14A04BED" w14:textId="77777777" w:rsidR="00DA260A" w:rsidRPr="009A4D54" w:rsidRDefault="00DA260A" w:rsidP="00DA260A">
      <w:pPr>
        <w:jc w:val="both"/>
        <w:rPr>
          <w:rFonts w:ascii="Bookman Old Style" w:hAnsi="Bookman Old Style" w:cs="Arial"/>
        </w:rPr>
      </w:pPr>
    </w:p>
    <w:p w14:paraId="648D7BF7" w14:textId="77777777" w:rsidR="00DA260A" w:rsidRPr="009A4D54" w:rsidRDefault="00DA260A" w:rsidP="00DA260A">
      <w:pPr>
        <w:numPr>
          <w:ilvl w:val="0"/>
          <w:numId w:val="122"/>
        </w:numPr>
        <w:jc w:val="both"/>
        <w:rPr>
          <w:rFonts w:ascii="Bookman Old Style" w:hAnsi="Bookman Old Style" w:cs="Arial"/>
        </w:rPr>
      </w:pPr>
      <w:r w:rsidRPr="009A4D54">
        <w:rPr>
          <w:rFonts w:ascii="Bookman Old Style" w:hAnsi="Bookman Old Style" w:cs="Arial"/>
        </w:rPr>
        <w:t xml:space="preserve">Contractor’s </w:t>
      </w:r>
      <w:r w:rsidRPr="009A4D54">
        <w:rPr>
          <w:rFonts w:ascii="Bookman Old Style" w:hAnsi="Bookman Old Style" w:cs="Arial"/>
          <w:b/>
        </w:rPr>
        <w:t>ALL RISK INSURANCE</w:t>
      </w:r>
    </w:p>
    <w:p w14:paraId="22D9ADC4" w14:textId="77777777" w:rsidR="00DA260A" w:rsidRPr="009A4D54" w:rsidRDefault="00DA260A" w:rsidP="00DA260A">
      <w:pPr>
        <w:jc w:val="both"/>
        <w:rPr>
          <w:rFonts w:ascii="Bookman Old Style" w:hAnsi="Bookman Old Style" w:cs="Arial"/>
        </w:rPr>
      </w:pPr>
    </w:p>
    <w:p w14:paraId="13EBF56C" w14:textId="77777777" w:rsidR="00DA260A" w:rsidRPr="009A4D54" w:rsidRDefault="00DA260A" w:rsidP="00DA260A">
      <w:pPr>
        <w:ind w:left="75"/>
        <w:jc w:val="both"/>
        <w:rPr>
          <w:rFonts w:ascii="Bookman Old Style" w:hAnsi="Bookman Old Style" w:cs="Arial"/>
        </w:rPr>
      </w:pPr>
      <w:r w:rsidRPr="009A4D54">
        <w:rPr>
          <w:rFonts w:ascii="Bookman Old Style" w:hAnsi="Bookman Old Style" w:cs="Arial"/>
        </w:rPr>
        <w:t xml:space="preserve">1. The minimum cover for insurance of the Works and of Plant and Materials in respect of contractor’s faulty design is </w:t>
      </w:r>
      <w:r w:rsidRPr="009A4D54">
        <w:rPr>
          <w:rFonts w:ascii="Bookman Old Style" w:hAnsi="Bookman Old Style" w:cs="Arial"/>
          <w:b/>
        </w:rPr>
        <w:t>N/A</w:t>
      </w:r>
    </w:p>
    <w:p w14:paraId="5E32F312" w14:textId="77777777" w:rsidR="00DA260A" w:rsidRPr="009A4D54" w:rsidRDefault="00DA260A" w:rsidP="00DA260A">
      <w:pPr>
        <w:jc w:val="both"/>
        <w:rPr>
          <w:rFonts w:ascii="Bookman Old Style" w:hAnsi="Bookman Old Style" w:cs="Arial"/>
        </w:rPr>
      </w:pPr>
    </w:p>
    <w:p w14:paraId="63A3D446" w14:textId="77777777" w:rsidR="00DA260A" w:rsidRPr="009A4D54" w:rsidRDefault="00DA260A" w:rsidP="00DA260A">
      <w:pPr>
        <w:numPr>
          <w:ilvl w:val="0"/>
          <w:numId w:val="121"/>
        </w:numPr>
        <w:jc w:val="both"/>
        <w:rPr>
          <w:rFonts w:ascii="Bookman Old Style" w:hAnsi="Bookman Old Style" w:cs="Arial"/>
        </w:rPr>
      </w:pPr>
      <w:r w:rsidRPr="009A4D54">
        <w:rPr>
          <w:rFonts w:ascii="Bookman Old Style" w:hAnsi="Bookman Old Style" w:cs="Arial"/>
        </w:rPr>
        <w:t xml:space="preserve">  The minimum cover for loss or damage to Equipment is </w:t>
      </w:r>
      <w:r w:rsidRPr="009A4D54">
        <w:rPr>
          <w:rFonts w:ascii="Bookman Old Style" w:hAnsi="Bookman Old Style" w:cs="Arial"/>
          <w:b/>
        </w:rPr>
        <w:t>N/A</w:t>
      </w:r>
    </w:p>
    <w:p w14:paraId="1F13805C" w14:textId="77777777" w:rsidR="00DA260A" w:rsidRPr="009A4D54" w:rsidRDefault="00DA260A" w:rsidP="00DA260A">
      <w:pPr>
        <w:jc w:val="both"/>
        <w:rPr>
          <w:rFonts w:ascii="Bookman Old Style" w:hAnsi="Bookman Old Style" w:cs="Arial"/>
        </w:rPr>
      </w:pPr>
    </w:p>
    <w:p w14:paraId="4A3017B9" w14:textId="77777777" w:rsidR="00DA260A" w:rsidRPr="009A4D54" w:rsidRDefault="00DA260A" w:rsidP="00DA260A">
      <w:pPr>
        <w:numPr>
          <w:ilvl w:val="0"/>
          <w:numId w:val="121"/>
        </w:numPr>
        <w:jc w:val="both"/>
        <w:rPr>
          <w:rFonts w:ascii="Bookman Old Style" w:hAnsi="Bookman Old Style" w:cs="Arial"/>
        </w:rPr>
      </w:pPr>
      <w:r w:rsidRPr="009A4D54">
        <w:rPr>
          <w:rFonts w:ascii="Bookman Old Style" w:hAnsi="Bookman Old Style" w:cs="Arial"/>
        </w:rPr>
        <w:t xml:space="preserve">  The minimum for insurance of other property is </w:t>
      </w:r>
      <w:r w:rsidRPr="009A4D54">
        <w:rPr>
          <w:rFonts w:ascii="Bookman Old Style" w:hAnsi="Bookman Old Style" w:cs="Arial"/>
          <w:b/>
        </w:rPr>
        <w:t>N/A</w:t>
      </w:r>
    </w:p>
    <w:p w14:paraId="320AE6EE" w14:textId="77777777" w:rsidR="00DA260A" w:rsidRPr="009A4D54" w:rsidRDefault="00DA260A" w:rsidP="00DA260A">
      <w:pPr>
        <w:jc w:val="both"/>
        <w:rPr>
          <w:rFonts w:ascii="Bookman Old Style" w:hAnsi="Bookman Old Style" w:cs="Arial"/>
        </w:rPr>
      </w:pPr>
    </w:p>
    <w:p w14:paraId="674A0051" w14:textId="77777777" w:rsidR="00DA260A" w:rsidRPr="009A4D54" w:rsidRDefault="00DA260A" w:rsidP="00DA260A">
      <w:pPr>
        <w:numPr>
          <w:ilvl w:val="0"/>
          <w:numId w:val="121"/>
        </w:numPr>
        <w:jc w:val="both"/>
        <w:rPr>
          <w:rFonts w:ascii="Bookman Old Style" w:hAnsi="Bookman Old Style" w:cs="Arial"/>
        </w:rPr>
      </w:pPr>
      <w:r w:rsidRPr="009A4D54">
        <w:rPr>
          <w:rFonts w:ascii="Bookman Old Style" w:hAnsi="Bookman Old Style" w:cs="Arial"/>
        </w:rPr>
        <w:t xml:space="preserve">  The minimum cover for personal injury or death insurance</w:t>
      </w:r>
    </w:p>
    <w:p w14:paraId="1CFB04AF" w14:textId="77777777" w:rsidR="00DA260A" w:rsidRPr="009A4D54" w:rsidRDefault="00DA260A" w:rsidP="00DA260A">
      <w:pPr>
        <w:jc w:val="both"/>
        <w:rPr>
          <w:rFonts w:ascii="Bookman Old Style" w:hAnsi="Bookman Old Style" w:cs="Arial"/>
        </w:rPr>
      </w:pPr>
    </w:p>
    <w:p w14:paraId="64EF7E92" w14:textId="77777777" w:rsidR="00DA260A" w:rsidRPr="009A4D54" w:rsidRDefault="00DA260A" w:rsidP="00DA260A">
      <w:pPr>
        <w:numPr>
          <w:ilvl w:val="0"/>
          <w:numId w:val="119"/>
        </w:numPr>
        <w:tabs>
          <w:tab w:val="num" w:pos="1515"/>
          <w:tab w:val="num" w:pos="2160"/>
        </w:tabs>
        <w:ind w:left="1440"/>
        <w:jc w:val="both"/>
        <w:rPr>
          <w:rFonts w:ascii="Bookman Old Style" w:hAnsi="Bookman Old Style" w:cs="Arial"/>
          <w:b/>
        </w:rPr>
      </w:pPr>
      <w:r w:rsidRPr="009A4D54">
        <w:rPr>
          <w:rFonts w:ascii="Bookman Old Style" w:hAnsi="Bookman Old Style" w:cs="Arial"/>
        </w:rPr>
        <w:t>For the Contractor’s employees is Kshs 5,000,000 (Five Million)</w:t>
      </w:r>
    </w:p>
    <w:p w14:paraId="52D78E70" w14:textId="77777777" w:rsidR="00DA260A" w:rsidRPr="009A4D54" w:rsidRDefault="00DA260A" w:rsidP="00DA260A">
      <w:pPr>
        <w:tabs>
          <w:tab w:val="num" w:pos="1515"/>
        </w:tabs>
        <w:ind w:left="720"/>
        <w:jc w:val="both"/>
        <w:rPr>
          <w:rFonts w:ascii="Bookman Old Style" w:hAnsi="Bookman Old Style" w:cs="Arial"/>
        </w:rPr>
      </w:pPr>
    </w:p>
    <w:p w14:paraId="32805201" w14:textId="77777777" w:rsidR="00DA260A" w:rsidRPr="009A4D54" w:rsidRDefault="00DA260A" w:rsidP="00DA260A">
      <w:pPr>
        <w:numPr>
          <w:ilvl w:val="0"/>
          <w:numId w:val="119"/>
        </w:numPr>
        <w:tabs>
          <w:tab w:val="num" w:pos="1515"/>
          <w:tab w:val="num" w:pos="2160"/>
        </w:tabs>
        <w:ind w:left="1440"/>
        <w:jc w:val="both"/>
        <w:rPr>
          <w:rFonts w:ascii="Bookman Old Style" w:hAnsi="Bookman Old Style" w:cs="Arial"/>
        </w:rPr>
      </w:pPr>
      <w:r w:rsidRPr="009A4D54">
        <w:rPr>
          <w:rFonts w:ascii="Bookman Old Style" w:hAnsi="Bookman Old Style" w:cs="Arial"/>
        </w:rPr>
        <w:t>And for other people is Kshs 5,000,000 (Five Million)</w:t>
      </w:r>
    </w:p>
    <w:p w14:paraId="7FD6B8BE" w14:textId="77777777" w:rsidR="00DA260A" w:rsidRPr="009A4D54" w:rsidRDefault="00DA260A" w:rsidP="00DA260A">
      <w:pPr>
        <w:tabs>
          <w:tab w:val="num" w:pos="1515"/>
          <w:tab w:val="num" w:pos="2160"/>
        </w:tabs>
        <w:jc w:val="both"/>
        <w:rPr>
          <w:rFonts w:ascii="Bookman Old Style" w:hAnsi="Bookman Old Style" w:cs="Arial"/>
        </w:rPr>
      </w:pPr>
    </w:p>
    <w:p w14:paraId="6B7A3CB1" w14:textId="77777777" w:rsidR="00DA260A" w:rsidRPr="009A4D54" w:rsidRDefault="00DA260A" w:rsidP="00DA260A">
      <w:pPr>
        <w:tabs>
          <w:tab w:val="num" w:pos="1515"/>
        </w:tabs>
        <w:jc w:val="both"/>
        <w:rPr>
          <w:rFonts w:ascii="Bookman Old Style" w:hAnsi="Bookman Old Style" w:cs="Arial"/>
        </w:rPr>
      </w:pPr>
      <w:r w:rsidRPr="009A4D54">
        <w:rPr>
          <w:rFonts w:ascii="Bookman Old Style" w:hAnsi="Bookman Old Style" w:cs="Arial"/>
        </w:rPr>
        <w:t>The following events shall also be Compensation Events:</w:t>
      </w:r>
    </w:p>
    <w:p w14:paraId="4B775341" w14:textId="77777777" w:rsidR="00DA260A" w:rsidRPr="009A4D54" w:rsidRDefault="00DA260A" w:rsidP="00DA260A">
      <w:pPr>
        <w:tabs>
          <w:tab w:val="num" w:pos="1515"/>
        </w:tabs>
        <w:jc w:val="both"/>
        <w:rPr>
          <w:rFonts w:ascii="Bookman Old Style" w:hAnsi="Bookman Old Style" w:cs="Arial"/>
        </w:rPr>
      </w:pPr>
    </w:p>
    <w:p w14:paraId="3BC1AF51" w14:textId="77777777" w:rsidR="00DA260A" w:rsidRPr="009A4D54" w:rsidRDefault="00DA260A" w:rsidP="00DA260A">
      <w:pPr>
        <w:numPr>
          <w:ilvl w:val="0"/>
          <w:numId w:val="120"/>
        </w:numPr>
        <w:jc w:val="both"/>
        <w:rPr>
          <w:rFonts w:ascii="Bookman Old Style" w:hAnsi="Bookman Old Style" w:cs="Arial"/>
          <w:b/>
        </w:rPr>
      </w:pPr>
      <w:r w:rsidRPr="009A4D54">
        <w:rPr>
          <w:rFonts w:ascii="Bookman Old Style" w:hAnsi="Bookman Old Style" w:cs="Arial"/>
          <w:b/>
        </w:rPr>
        <w:t>Those listed in the conditions of contract</w:t>
      </w:r>
    </w:p>
    <w:p w14:paraId="106F93F1" w14:textId="77777777" w:rsidR="00DA260A" w:rsidRPr="009A4D54" w:rsidRDefault="00DA260A" w:rsidP="00DA260A">
      <w:pPr>
        <w:jc w:val="both"/>
        <w:rPr>
          <w:rFonts w:ascii="Bookman Old Style" w:hAnsi="Bookman Old Style" w:cs="Arial"/>
        </w:rPr>
      </w:pPr>
    </w:p>
    <w:p w14:paraId="238B2C0A"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The period between Program updates is </w:t>
      </w:r>
      <w:r>
        <w:rPr>
          <w:rFonts w:ascii="Bookman Old Style" w:hAnsi="Bookman Old Style" w:cs="Arial"/>
        </w:rPr>
        <w:t>7</w:t>
      </w:r>
      <w:r w:rsidRPr="009A4D54">
        <w:rPr>
          <w:rFonts w:ascii="Bookman Old Style" w:hAnsi="Bookman Old Style" w:cs="Arial"/>
        </w:rPr>
        <w:t xml:space="preserve"> days.</w:t>
      </w:r>
    </w:p>
    <w:p w14:paraId="2D254AE9" w14:textId="77777777" w:rsidR="00DA260A" w:rsidRPr="009A4D54" w:rsidRDefault="00DA260A" w:rsidP="00DA260A">
      <w:pPr>
        <w:jc w:val="both"/>
        <w:rPr>
          <w:rFonts w:ascii="Bookman Old Style" w:hAnsi="Bookman Old Style" w:cs="Arial"/>
        </w:rPr>
      </w:pPr>
    </w:p>
    <w:p w14:paraId="0AB786DE" w14:textId="77777777" w:rsidR="00DA260A" w:rsidRPr="009A4D54" w:rsidRDefault="00DA260A" w:rsidP="00DA260A">
      <w:pPr>
        <w:jc w:val="both"/>
        <w:rPr>
          <w:rFonts w:ascii="Bookman Old Style" w:hAnsi="Bookman Old Style" w:cs="Arial"/>
          <w:b/>
        </w:rPr>
      </w:pPr>
      <w:r w:rsidRPr="009A4D54">
        <w:rPr>
          <w:rFonts w:ascii="Bookman Old Style" w:hAnsi="Bookman Old Style" w:cs="Arial"/>
        </w:rPr>
        <w:t xml:space="preserve">The amount to be withheld for late submission of an updated Program is </w:t>
      </w:r>
      <w:r w:rsidRPr="009A4D54">
        <w:rPr>
          <w:rFonts w:ascii="Bookman Old Style" w:hAnsi="Bookman Old Style" w:cs="Arial"/>
          <w:b/>
        </w:rPr>
        <w:t>Kshs “Full Certificate”</w:t>
      </w:r>
    </w:p>
    <w:p w14:paraId="3DBDAB4B" w14:textId="77777777" w:rsidR="00DA260A" w:rsidRPr="009A4D54" w:rsidRDefault="00DA260A" w:rsidP="00DA260A">
      <w:pPr>
        <w:jc w:val="both"/>
        <w:rPr>
          <w:rFonts w:ascii="Bookman Old Style" w:hAnsi="Bookman Old Style" w:cs="Arial"/>
        </w:rPr>
      </w:pPr>
    </w:p>
    <w:p w14:paraId="30614260" w14:textId="77777777" w:rsidR="00DA260A" w:rsidRPr="00D730AC" w:rsidRDefault="00DA260A" w:rsidP="00DA260A">
      <w:pPr>
        <w:shd w:val="clear" w:color="auto" w:fill="FFFFFF"/>
        <w:jc w:val="both"/>
        <w:rPr>
          <w:rFonts w:ascii="Bookman Old Style" w:hAnsi="Bookman Old Style" w:cs="Arial"/>
        </w:rPr>
      </w:pPr>
      <w:r w:rsidRPr="00D730AC">
        <w:rPr>
          <w:rFonts w:ascii="Bookman Old Style" w:hAnsi="Bookman Old Style" w:cs="Arial"/>
        </w:rPr>
        <w:t xml:space="preserve">The proportion of payments retained is </w:t>
      </w:r>
      <w:r w:rsidRPr="00D730AC">
        <w:rPr>
          <w:rFonts w:ascii="Bookman Old Style" w:hAnsi="Bookman Old Style" w:cs="Arial"/>
          <w:b/>
        </w:rPr>
        <w:t>10%</w:t>
      </w:r>
      <w:r w:rsidRPr="00D730AC">
        <w:rPr>
          <w:rFonts w:ascii="Bookman Old Style" w:hAnsi="Bookman Old Style" w:cs="Arial"/>
        </w:rPr>
        <w:t xml:space="preserve">. </w:t>
      </w:r>
    </w:p>
    <w:p w14:paraId="1E3C2675" w14:textId="77777777" w:rsidR="00DA260A" w:rsidRPr="00D730AC" w:rsidRDefault="00DA260A" w:rsidP="00DA260A">
      <w:pPr>
        <w:shd w:val="clear" w:color="auto" w:fill="FFFFFF"/>
        <w:jc w:val="both"/>
        <w:rPr>
          <w:rFonts w:ascii="Bookman Old Style" w:hAnsi="Bookman Old Style" w:cs="Arial"/>
        </w:rPr>
      </w:pPr>
    </w:p>
    <w:p w14:paraId="049C1838" w14:textId="77777777" w:rsidR="00DA260A" w:rsidRPr="00D730AC" w:rsidRDefault="00DA260A" w:rsidP="00DA260A">
      <w:pPr>
        <w:shd w:val="clear" w:color="auto" w:fill="FFFFFF"/>
        <w:jc w:val="both"/>
        <w:rPr>
          <w:rFonts w:ascii="Bookman Old Style" w:hAnsi="Bookman Old Style" w:cs="Arial"/>
        </w:rPr>
      </w:pPr>
      <w:r w:rsidRPr="00D730AC">
        <w:rPr>
          <w:rFonts w:ascii="Bookman Old Style" w:hAnsi="Bookman Old Style" w:cs="Arial"/>
        </w:rPr>
        <w:t xml:space="preserve">Limit of retention is </w:t>
      </w:r>
      <w:r w:rsidRPr="00D730AC">
        <w:rPr>
          <w:rFonts w:ascii="Bookman Old Style" w:hAnsi="Bookman Old Style" w:cs="Arial"/>
          <w:b/>
        </w:rPr>
        <w:t>10%</w:t>
      </w:r>
      <w:r w:rsidRPr="00D730AC">
        <w:rPr>
          <w:rFonts w:ascii="Bookman Old Style" w:hAnsi="Bookman Old Style" w:cs="Arial"/>
        </w:rPr>
        <w:t xml:space="preserve"> of contract sum.</w:t>
      </w:r>
    </w:p>
    <w:p w14:paraId="7359DB48" w14:textId="77777777" w:rsidR="00DA260A" w:rsidRPr="00D730AC" w:rsidRDefault="00DA260A" w:rsidP="00DA260A">
      <w:pPr>
        <w:jc w:val="both"/>
        <w:rPr>
          <w:rFonts w:ascii="Bookman Old Style" w:hAnsi="Bookman Old Style" w:cs="Arial"/>
        </w:rPr>
      </w:pPr>
    </w:p>
    <w:p w14:paraId="593E492C" w14:textId="77777777" w:rsidR="00DA260A" w:rsidRPr="00D730AC" w:rsidRDefault="00DA260A" w:rsidP="00DA260A">
      <w:pPr>
        <w:jc w:val="both"/>
        <w:rPr>
          <w:rFonts w:ascii="Bookman Old Style" w:hAnsi="Bookman Old Style" w:cs="Arial"/>
        </w:rPr>
      </w:pPr>
      <w:r w:rsidRPr="00D730AC">
        <w:rPr>
          <w:rFonts w:ascii="Bookman Old Style" w:hAnsi="Bookman Old Style" w:cs="Arial"/>
        </w:rPr>
        <w:t xml:space="preserve">The Price Adjustment Clause </w:t>
      </w:r>
      <w:r w:rsidRPr="00D730AC">
        <w:rPr>
          <w:rFonts w:ascii="Bookman Old Style" w:hAnsi="Bookman Old Style" w:cs="Arial"/>
          <w:b/>
        </w:rPr>
        <w:t xml:space="preserve">SHALL NOT </w:t>
      </w:r>
      <w:r w:rsidRPr="00D730AC">
        <w:rPr>
          <w:rFonts w:ascii="Bookman Old Style" w:hAnsi="Bookman Old Style" w:cs="Arial"/>
        </w:rPr>
        <w:t>apply</w:t>
      </w:r>
    </w:p>
    <w:p w14:paraId="458A0C1A" w14:textId="77777777" w:rsidR="00DA260A" w:rsidRPr="00D730AC" w:rsidRDefault="00DA260A" w:rsidP="00DA260A">
      <w:pPr>
        <w:jc w:val="both"/>
        <w:rPr>
          <w:rFonts w:ascii="Bookman Old Style" w:hAnsi="Bookman Old Style" w:cs="Arial"/>
        </w:rPr>
      </w:pPr>
    </w:p>
    <w:p w14:paraId="5BFF2998" w14:textId="77777777" w:rsidR="00DA260A" w:rsidRPr="00D730AC" w:rsidRDefault="00DA260A" w:rsidP="00DA260A">
      <w:pPr>
        <w:jc w:val="both"/>
        <w:rPr>
          <w:rFonts w:ascii="Bookman Old Style" w:hAnsi="Bookman Old Style" w:cs="Arial"/>
        </w:rPr>
      </w:pPr>
      <w:r w:rsidRPr="00D730AC">
        <w:rPr>
          <w:rFonts w:ascii="Bookman Old Style" w:hAnsi="Bookman Old Style" w:cs="Arial"/>
        </w:rPr>
        <w:t xml:space="preserve">The liquidated damages for the whole of the Works is Kshs. </w:t>
      </w:r>
      <w:r w:rsidRPr="00D730AC">
        <w:rPr>
          <w:rFonts w:ascii="Bookman Old Style" w:hAnsi="Bookman Old Style" w:cs="Arial"/>
          <w:b/>
        </w:rPr>
        <w:t xml:space="preserve">0.05% </w:t>
      </w:r>
      <w:r w:rsidRPr="00D730AC">
        <w:rPr>
          <w:rFonts w:ascii="Bookman Old Style" w:hAnsi="Bookman Old Style" w:cs="Arial"/>
        </w:rPr>
        <w:t>of the Contract Sum per day</w:t>
      </w:r>
    </w:p>
    <w:p w14:paraId="66EB987D" w14:textId="77777777" w:rsidR="00DA260A" w:rsidRPr="00D730AC" w:rsidRDefault="00DA260A" w:rsidP="00DA260A">
      <w:pPr>
        <w:jc w:val="both"/>
        <w:rPr>
          <w:rFonts w:ascii="Bookman Old Style" w:hAnsi="Bookman Old Style" w:cs="Arial"/>
          <w:b/>
        </w:rPr>
      </w:pPr>
    </w:p>
    <w:p w14:paraId="7745DF4E" w14:textId="77777777" w:rsidR="00DA260A" w:rsidRPr="00D730AC" w:rsidRDefault="00DA260A" w:rsidP="00DA260A">
      <w:pPr>
        <w:jc w:val="both"/>
        <w:rPr>
          <w:rFonts w:ascii="Bookman Old Style" w:hAnsi="Bookman Old Style" w:cs="Arial"/>
        </w:rPr>
      </w:pPr>
      <w:r w:rsidRPr="00D730AC">
        <w:rPr>
          <w:rFonts w:ascii="Bookman Old Style" w:hAnsi="Bookman Old Style" w:cs="Arial"/>
        </w:rPr>
        <w:t xml:space="preserve">The Performance Security shall be for the following minimum amounts equivalent as a percentage of the Contract Price </w:t>
      </w:r>
      <w:r w:rsidRPr="00D730AC">
        <w:rPr>
          <w:rFonts w:ascii="Bookman Old Style" w:hAnsi="Bookman Old Style" w:cs="Arial"/>
          <w:b/>
        </w:rPr>
        <w:t>Five</w:t>
      </w:r>
      <w:r w:rsidRPr="00D730AC">
        <w:rPr>
          <w:rFonts w:ascii="Bookman Old Style" w:hAnsi="Bookman Old Style" w:cs="Arial"/>
        </w:rPr>
        <w:t xml:space="preserve"> percent (</w:t>
      </w:r>
      <w:r w:rsidRPr="00D730AC">
        <w:rPr>
          <w:rFonts w:ascii="Bookman Old Style" w:hAnsi="Bookman Old Style" w:cs="Arial"/>
          <w:b/>
        </w:rPr>
        <w:t>5%</w:t>
      </w:r>
      <w:r w:rsidRPr="00D730AC">
        <w:rPr>
          <w:rFonts w:ascii="Bookman Old Style" w:hAnsi="Bookman Old Style" w:cs="Arial"/>
        </w:rPr>
        <w:t xml:space="preserve">) </w:t>
      </w:r>
    </w:p>
    <w:p w14:paraId="4E94A2C1" w14:textId="77777777" w:rsidR="00DA260A" w:rsidRPr="00D730AC" w:rsidRDefault="00DA260A" w:rsidP="00DA260A">
      <w:pPr>
        <w:jc w:val="both"/>
        <w:rPr>
          <w:rFonts w:ascii="Bookman Old Style" w:hAnsi="Bookman Old Style" w:cs="Arial"/>
        </w:rPr>
      </w:pPr>
    </w:p>
    <w:p w14:paraId="3734A3D9" w14:textId="77777777" w:rsidR="00DA260A" w:rsidRPr="00D730AC" w:rsidRDefault="00DA260A" w:rsidP="00DA260A">
      <w:pPr>
        <w:pStyle w:val="NormalWeb"/>
        <w:rPr>
          <w:rFonts w:ascii="Bookman Old Style" w:hAnsi="Bookman Old Style"/>
          <w:b/>
          <w:bCs/>
        </w:rPr>
      </w:pPr>
      <w:r w:rsidRPr="00D730AC">
        <w:rPr>
          <w:rFonts w:ascii="Bookman Old Style" w:hAnsi="Bookman Old Style" w:cs="Arial"/>
        </w:rPr>
        <w:lastRenderedPageBreak/>
        <w:t xml:space="preserve">The Completion Period for the Works is </w:t>
      </w:r>
      <w:r w:rsidRPr="00D730AC">
        <w:rPr>
          <w:rFonts w:ascii="Bookman Old Style" w:hAnsi="Bookman Old Style"/>
          <w:b/>
          <w:bCs/>
        </w:rPr>
        <w:t xml:space="preserve">24 WEEKS FROM DATE OF POSSESSION </w:t>
      </w:r>
    </w:p>
    <w:p w14:paraId="797E9E96" w14:textId="77777777" w:rsidR="00DA260A" w:rsidRPr="00D730AC" w:rsidRDefault="00DA260A" w:rsidP="00DA260A">
      <w:pPr>
        <w:pStyle w:val="NormalWeb"/>
        <w:rPr>
          <w:rFonts w:ascii="Bookman Old Style" w:hAnsi="Bookman Old Style"/>
        </w:rPr>
      </w:pPr>
      <w:r w:rsidRPr="00D730AC">
        <w:rPr>
          <w:rFonts w:ascii="Bookman Old Style" w:hAnsi="Bookman Old Style"/>
        </w:rPr>
        <w:t xml:space="preserve">The rate of exchange for calculation of foreign currency payments is </w:t>
      </w:r>
      <w:r w:rsidRPr="00D730AC">
        <w:rPr>
          <w:rFonts w:ascii="Bookman Old Style" w:hAnsi="Bookman Old Style"/>
          <w:b/>
          <w:bCs/>
        </w:rPr>
        <w:t xml:space="preserve">NOT APPLICABLE </w:t>
      </w:r>
    </w:p>
    <w:p w14:paraId="0996C9C5" w14:textId="77777777" w:rsidR="00DA260A" w:rsidRPr="00514C7F" w:rsidRDefault="00DA260A" w:rsidP="00DA260A">
      <w:pPr>
        <w:pStyle w:val="NormalWeb"/>
      </w:pPr>
    </w:p>
    <w:p w14:paraId="78C745FB" w14:textId="77777777" w:rsidR="00DA260A" w:rsidRPr="009A4D54" w:rsidRDefault="00DA260A" w:rsidP="00DA260A">
      <w:pPr>
        <w:jc w:val="both"/>
        <w:rPr>
          <w:rFonts w:ascii="Bookman Old Style" w:hAnsi="Bookman Old Style" w:cs="Arial"/>
        </w:rPr>
      </w:pPr>
    </w:p>
    <w:p w14:paraId="0FD4AFF6" w14:textId="77777777" w:rsidR="00DA260A" w:rsidRPr="009A4D54" w:rsidRDefault="00DA260A" w:rsidP="00DA260A">
      <w:pPr>
        <w:jc w:val="both"/>
        <w:rPr>
          <w:rFonts w:ascii="Bookman Old Style" w:hAnsi="Bookman Old Style" w:cs="Arial"/>
          <w:i/>
        </w:rPr>
      </w:pPr>
      <w:r w:rsidRPr="009A4D54">
        <w:rPr>
          <w:rFonts w:ascii="Bookman Old Style" w:hAnsi="Bookman Old Style" w:cs="Arial"/>
        </w:rPr>
        <w:t xml:space="preserve">The schedule of basic rates used in pricing by the Contractor is as attached </w:t>
      </w:r>
      <w:r w:rsidRPr="009A4D54">
        <w:rPr>
          <w:rFonts w:ascii="Bookman Old Style" w:hAnsi="Bookman Old Style" w:cs="Arial"/>
          <w:i/>
        </w:rPr>
        <w:t>[Contractor not to attach].</w:t>
      </w:r>
    </w:p>
    <w:p w14:paraId="6D6F3AEB" w14:textId="77777777" w:rsidR="00DA260A" w:rsidRPr="009A4D54" w:rsidRDefault="00DA260A" w:rsidP="00DA260A">
      <w:pPr>
        <w:jc w:val="both"/>
        <w:rPr>
          <w:rFonts w:ascii="Bookman Old Style" w:hAnsi="Bookman Old Style" w:cs="Arial"/>
        </w:rPr>
      </w:pPr>
    </w:p>
    <w:p w14:paraId="5F343F4F" w14:textId="77777777" w:rsidR="00DA260A" w:rsidRPr="00D730AC" w:rsidRDefault="00DA260A" w:rsidP="00DA260A">
      <w:pPr>
        <w:jc w:val="both"/>
        <w:rPr>
          <w:rFonts w:ascii="Bookman Old Style" w:hAnsi="Bookman Old Style" w:cs="Arial"/>
          <w:b/>
        </w:rPr>
      </w:pPr>
      <w:r w:rsidRPr="00D730AC">
        <w:rPr>
          <w:rFonts w:ascii="Bookman Old Style" w:hAnsi="Bookman Old Style" w:cs="Arial"/>
        </w:rPr>
        <w:t xml:space="preserve">Advance Payment </w:t>
      </w:r>
      <w:r w:rsidRPr="00D730AC">
        <w:rPr>
          <w:rFonts w:ascii="Bookman Old Style" w:hAnsi="Bookman Old Style" w:cs="Arial"/>
          <w:b/>
        </w:rPr>
        <w:t>shall not be granted.</w:t>
      </w:r>
    </w:p>
    <w:p w14:paraId="726D8FF0" w14:textId="77777777" w:rsidR="00DA260A" w:rsidRPr="00D730AC" w:rsidRDefault="00DA260A" w:rsidP="00DA260A">
      <w:pPr>
        <w:jc w:val="both"/>
        <w:rPr>
          <w:rFonts w:ascii="Bookman Old Style" w:hAnsi="Bookman Old Style" w:cs="Arial"/>
          <w:b/>
        </w:rPr>
      </w:pPr>
    </w:p>
    <w:p w14:paraId="7037ED02" w14:textId="77777777" w:rsidR="00DA260A" w:rsidRPr="00D730AC" w:rsidRDefault="00DA260A" w:rsidP="00DA260A">
      <w:pPr>
        <w:pStyle w:val="NormalWeb"/>
        <w:rPr>
          <w:rFonts w:ascii="Bookman Old Style" w:hAnsi="Bookman Old Style"/>
        </w:rPr>
      </w:pPr>
      <w:r w:rsidRPr="00D730AC">
        <w:rPr>
          <w:rFonts w:ascii="Bookman Old Style" w:hAnsi="Bookman Old Style"/>
        </w:rPr>
        <w:t xml:space="preserve">Prices for </w:t>
      </w:r>
      <w:r w:rsidRPr="00D730AC">
        <w:rPr>
          <w:rFonts w:ascii="Bookman Old Style" w:hAnsi="Bookman Old Style"/>
          <w:b/>
          <w:bCs/>
        </w:rPr>
        <w:t xml:space="preserve">V.A.T. </w:t>
      </w:r>
      <w:r w:rsidRPr="00D730AC">
        <w:rPr>
          <w:rFonts w:ascii="Bookman Old Style" w:hAnsi="Bookman Old Style"/>
        </w:rPr>
        <w:t xml:space="preserve">should be given WITHIN THE RATES </w:t>
      </w:r>
    </w:p>
    <w:p w14:paraId="2C8C6BA0" w14:textId="77777777" w:rsidR="00DA260A" w:rsidRPr="009A4D54" w:rsidRDefault="00DA260A" w:rsidP="00DA260A">
      <w:pPr>
        <w:jc w:val="both"/>
        <w:rPr>
          <w:rFonts w:ascii="Bookman Old Style" w:hAnsi="Bookman Old Style" w:cs="Arial"/>
          <w:b/>
        </w:rPr>
      </w:pPr>
    </w:p>
    <w:p w14:paraId="2209A362" w14:textId="77777777" w:rsidR="00DA260A" w:rsidRPr="009A4D54" w:rsidRDefault="00DA260A" w:rsidP="00DA260A">
      <w:pPr>
        <w:jc w:val="center"/>
        <w:rPr>
          <w:rFonts w:ascii="Bookman Old Style" w:hAnsi="Bookman Old Style"/>
        </w:rPr>
      </w:pPr>
    </w:p>
    <w:p w14:paraId="66CD9A4D" w14:textId="77777777" w:rsidR="00DA260A" w:rsidRPr="009A4D54" w:rsidRDefault="00DA260A" w:rsidP="00DA260A">
      <w:pPr>
        <w:jc w:val="center"/>
        <w:rPr>
          <w:rFonts w:ascii="Bookman Old Style" w:hAnsi="Bookman Old Style"/>
        </w:rPr>
      </w:pPr>
    </w:p>
    <w:p w14:paraId="78A5628C" w14:textId="77777777" w:rsidR="00DA260A" w:rsidRPr="009A4D54" w:rsidRDefault="00DA260A" w:rsidP="00DA260A">
      <w:pPr>
        <w:jc w:val="center"/>
        <w:rPr>
          <w:rFonts w:ascii="Bookman Old Style" w:hAnsi="Bookman Old Style"/>
        </w:rPr>
      </w:pPr>
    </w:p>
    <w:p w14:paraId="7BC2883F" w14:textId="77777777" w:rsidR="00DA260A" w:rsidRPr="009A4D54" w:rsidRDefault="00DA260A" w:rsidP="00DA260A">
      <w:pPr>
        <w:jc w:val="center"/>
        <w:rPr>
          <w:rFonts w:ascii="Bookman Old Style" w:hAnsi="Bookman Old Style"/>
        </w:rPr>
      </w:pPr>
    </w:p>
    <w:p w14:paraId="70F1CE99" w14:textId="77777777" w:rsidR="00DA260A" w:rsidRPr="009A4D54" w:rsidRDefault="00DA260A" w:rsidP="00DA260A">
      <w:pPr>
        <w:jc w:val="center"/>
        <w:rPr>
          <w:rFonts w:ascii="Bookman Old Style" w:hAnsi="Bookman Old Style"/>
        </w:rPr>
      </w:pPr>
    </w:p>
    <w:p w14:paraId="078FAB36" w14:textId="77777777" w:rsidR="00DA260A" w:rsidRPr="009A4D54" w:rsidRDefault="00DA260A" w:rsidP="00DA260A">
      <w:pPr>
        <w:jc w:val="center"/>
        <w:rPr>
          <w:rFonts w:ascii="Bookman Old Style" w:hAnsi="Bookman Old Style"/>
        </w:rPr>
      </w:pPr>
    </w:p>
    <w:p w14:paraId="2DA7F230" w14:textId="77777777" w:rsidR="00DA260A" w:rsidRPr="009A4D54" w:rsidRDefault="00DA260A" w:rsidP="00DA260A">
      <w:pPr>
        <w:jc w:val="center"/>
        <w:rPr>
          <w:rFonts w:ascii="Bookman Old Style" w:hAnsi="Bookman Old Style"/>
        </w:rPr>
      </w:pPr>
    </w:p>
    <w:p w14:paraId="1F02DE6D" w14:textId="77777777" w:rsidR="00DA260A" w:rsidRPr="009A4D54" w:rsidRDefault="00DA260A" w:rsidP="00DA260A">
      <w:pPr>
        <w:jc w:val="center"/>
        <w:rPr>
          <w:rFonts w:ascii="Bookman Old Style" w:hAnsi="Bookman Old Style"/>
        </w:rPr>
      </w:pPr>
    </w:p>
    <w:p w14:paraId="4C1BBDE9" w14:textId="77777777" w:rsidR="00DA260A" w:rsidRPr="009A4D54" w:rsidRDefault="00DA260A" w:rsidP="00DA260A">
      <w:pPr>
        <w:pStyle w:val="Heading1"/>
        <w:rPr>
          <w:rFonts w:ascii="Bookman Old Style" w:hAnsi="Bookman Old Style"/>
        </w:rPr>
      </w:pPr>
      <w:bookmarkStart w:id="1307" w:name="_Toc58488203"/>
      <w:bookmarkStart w:id="1308" w:name="_Toc58493157"/>
      <w:bookmarkStart w:id="1309" w:name="_Toc58514526"/>
      <w:bookmarkStart w:id="1310" w:name="_Toc58514656"/>
      <w:bookmarkStart w:id="1311" w:name="_Toc58515307"/>
      <w:bookmarkStart w:id="1312" w:name="_Toc21007794"/>
      <w:bookmarkStart w:id="1313" w:name="_Toc21008614"/>
      <w:bookmarkStart w:id="1314" w:name="_Toc24547320"/>
      <w:bookmarkStart w:id="1315" w:name="_Toc24549442"/>
      <w:bookmarkStart w:id="1316" w:name="_Toc24553175"/>
      <w:bookmarkStart w:id="1317" w:name="_Toc58513362"/>
      <w:r>
        <w:rPr>
          <w:rFonts w:ascii="Bookman Old Style" w:hAnsi="Bookman Old Style"/>
        </w:rPr>
        <w:br w:type="page"/>
      </w:r>
      <w:bookmarkStart w:id="1318" w:name="_Toc58659274"/>
      <w:bookmarkStart w:id="1319" w:name="_Toc58670522"/>
      <w:bookmarkStart w:id="1320" w:name="_Toc58670856"/>
      <w:bookmarkStart w:id="1321" w:name="_Toc58672174"/>
      <w:r w:rsidRPr="009A4D54">
        <w:rPr>
          <w:rFonts w:ascii="Bookman Old Style" w:hAnsi="Bookman Old Style"/>
        </w:rPr>
        <w:lastRenderedPageBreak/>
        <w:t>SECTION VI-</w:t>
      </w:r>
      <w:r w:rsidRPr="009A4D54">
        <w:rPr>
          <w:rFonts w:ascii="Bookman Old Style" w:hAnsi="Bookman Old Style"/>
        </w:rPr>
        <w:tab/>
        <w:t>STANDARD FORMS</w:t>
      </w:r>
      <w:bookmarkEnd w:id="1307"/>
      <w:bookmarkEnd w:id="1308"/>
      <w:bookmarkEnd w:id="1309"/>
      <w:bookmarkEnd w:id="1310"/>
      <w:bookmarkEnd w:id="1311"/>
      <w:bookmarkEnd w:id="1318"/>
      <w:bookmarkEnd w:id="1319"/>
      <w:bookmarkEnd w:id="1320"/>
      <w:bookmarkEnd w:id="1321"/>
    </w:p>
    <w:p w14:paraId="5F5163F7" w14:textId="77777777" w:rsidR="00DA260A" w:rsidRPr="009A4D54" w:rsidRDefault="00DA260A" w:rsidP="00DA260A">
      <w:pPr>
        <w:pStyle w:val="TOCHeading"/>
        <w:jc w:val="center"/>
        <w:rPr>
          <w:rFonts w:ascii="Bookman Old Style" w:hAnsi="Bookman Old Style"/>
          <w:b/>
          <w:color w:val="auto"/>
          <w:sz w:val="24"/>
          <w:u w:val="single"/>
        </w:rPr>
      </w:pPr>
      <w:r w:rsidRPr="009A4D54">
        <w:rPr>
          <w:rFonts w:ascii="Bookman Old Style" w:hAnsi="Bookman Old Style"/>
          <w:b/>
          <w:color w:val="auto"/>
          <w:sz w:val="24"/>
          <w:u w:val="single"/>
        </w:rPr>
        <w:t>Table of Contents</w:t>
      </w:r>
    </w:p>
    <w:p w14:paraId="5074F024" w14:textId="77777777" w:rsidR="00DA260A" w:rsidRPr="002204CC" w:rsidRDefault="00DA260A" w:rsidP="00DA260A">
      <w:pPr>
        <w:pStyle w:val="TOC1"/>
        <w:tabs>
          <w:tab w:val="right" w:leader="dot" w:pos="10080"/>
        </w:tabs>
        <w:spacing w:line="480" w:lineRule="auto"/>
        <w:ind w:right="90"/>
        <w:rPr>
          <w:rFonts w:ascii="Bookman Old Style" w:eastAsia="DengXian" w:hAnsi="Bookman Old Style" w:cs="Arial"/>
          <w:noProof/>
        </w:rPr>
      </w:pPr>
      <w:r w:rsidRPr="0010000F">
        <w:rPr>
          <w:rFonts w:ascii="Bookman Old Style" w:hAnsi="Bookman Old Style"/>
        </w:rPr>
        <w:fldChar w:fldCharType="begin"/>
      </w:r>
      <w:r w:rsidRPr="0010000F">
        <w:rPr>
          <w:rFonts w:ascii="Bookman Old Style" w:hAnsi="Bookman Old Style"/>
        </w:rPr>
        <w:instrText xml:space="preserve"> TOC \o "1-3" \h \z \u </w:instrText>
      </w:r>
      <w:r w:rsidRPr="0010000F">
        <w:rPr>
          <w:rFonts w:ascii="Bookman Old Style" w:hAnsi="Bookman Old Style"/>
        </w:rPr>
        <w:fldChar w:fldCharType="separate"/>
      </w:r>
    </w:p>
    <w:p w14:paraId="312D871F"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57" w:history="1">
        <w:r w:rsidR="00DA260A" w:rsidRPr="0010000F">
          <w:rPr>
            <w:rStyle w:val="Hyperlink"/>
            <w:rFonts w:ascii="Bookman Old Style" w:hAnsi="Bookman Old Style"/>
            <w:noProof/>
            <w:snapToGrid w:val="0"/>
            <w:lang w:val="en-GB"/>
          </w:rPr>
          <w:t>FORM OF POWER OF ATTORNEY</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_Toc58670857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54</w:t>
        </w:r>
        <w:r w:rsidR="00DA260A" w:rsidRPr="0010000F">
          <w:rPr>
            <w:rFonts w:ascii="Bookman Old Style" w:hAnsi="Bookman Old Style"/>
            <w:noProof/>
            <w:webHidden/>
          </w:rPr>
          <w:fldChar w:fldCharType="end"/>
        </w:r>
      </w:hyperlink>
    </w:p>
    <w:p w14:paraId="3AA57545"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59" w:history="1">
        <w:r w:rsidR="00DA260A" w:rsidRPr="0010000F">
          <w:rPr>
            <w:rStyle w:val="Hyperlink"/>
            <w:rFonts w:ascii="Bookman Old Style" w:hAnsi="Bookman Old Style"/>
            <w:noProof/>
          </w:rPr>
          <w:t>FORM OF TENDER</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_Toc58670859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55</w:t>
        </w:r>
        <w:r w:rsidR="00DA260A" w:rsidRPr="0010000F">
          <w:rPr>
            <w:rFonts w:ascii="Bookman Old Style" w:hAnsi="Bookman Old Style"/>
            <w:noProof/>
            <w:webHidden/>
          </w:rPr>
          <w:fldChar w:fldCharType="end"/>
        </w:r>
      </w:hyperlink>
    </w:p>
    <w:p w14:paraId="7890BD11"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0" w:history="1">
        <w:r w:rsidR="00DA260A" w:rsidRPr="0010000F">
          <w:rPr>
            <w:rStyle w:val="Hyperlink"/>
            <w:rFonts w:ascii="Bookman Old Style" w:hAnsi="Bookman Old Style"/>
            <w:noProof/>
          </w:rPr>
          <w:t>LETTER OF NOTIFICATION OF AWARD</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_Toc58670860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57</w:t>
        </w:r>
        <w:r w:rsidR="00DA260A" w:rsidRPr="0010000F">
          <w:rPr>
            <w:rFonts w:ascii="Bookman Old Style" w:hAnsi="Bookman Old Style"/>
            <w:noProof/>
            <w:webHidden/>
          </w:rPr>
          <w:fldChar w:fldCharType="end"/>
        </w:r>
      </w:hyperlink>
    </w:p>
    <w:p w14:paraId="63B22FAF"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1" w:history="1">
        <w:r w:rsidR="00DA260A" w:rsidRPr="0010000F">
          <w:rPr>
            <w:rStyle w:val="Hyperlink"/>
            <w:rFonts w:ascii="Bookman Old Style" w:hAnsi="Bookman Old Style"/>
            <w:noProof/>
          </w:rPr>
          <w:t>FORM OF CONTRACT AGREEMENT</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_Toc58670861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58</w:t>
        </w:r>
        <w:r w:rsidR="00DA260A" w:rsidRPr="0010000F">
          <w:rPr>
            <w:rFonts w:ascii="Bookman Old Style" w:hAnsi="Bookman Old Style"/>
            <w:noProof/>
            <w:webHidden/>
          </w:rPr>
          <w:fldChar w:fldCharType="end"/>
        </w:r>
      </w:hyperlink>
    </w:p>
    <w:p w14:paraId="45DC25D0"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2" w:history="1">
        <w:r w:rsidR="00DA260A" w:rsidRPr="0010000F">
          <w:rPr>
            <w:rStyle w:val="Hyperlink"/>
            <w:rFonts w:ascii="Bookman Old Style" w:hAnsi="Bookman Old Style"/>
            <w:noProof/>
          </w:rPr>
          <w:t>FORM OF TENDER SECURITY</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_Toc58670862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60</w:t>
        </w:r>
        <w:r w:rsidR="00DA260A" w:rsidRPr="0010000F">
          <w:rPr>
            <w:rFonts w:ascii="Bookman Old Style" w:hAnsi="Bookman Old Style"/>
            <w:noProof/>
            <w:webHidden/>
          </w:rPr>
          <w:fldChar w:fldCharType="end"/>
        </w:r>
      </w:hyperlink>
    </w:p>
    <w:p w14:paraId="29A38337"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3" w:history="1">
        <w:r w:rsidR="00DA260A" w:rsidRPr="0010000F">
          <w:rPr>
            <w:rStyle w:val="Hyperlink"/>
            <w:rFonts w:ascii="Bookman Old Style" w:hAnsi="Bookman Old Style"/>
            <w:noProof/>
          </w:rPr>
          <w:t>FORM OF PERFORMANCE BANK GUARANTEE (UNCONDITIONAL)</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_Toc58670863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61</w:t>
        </w:r>
        <w:r w:rsidR="00DA260A" w:rsidRPr="0010000F">
          <w:rPr>
            <w:rFonts w:ascii="Bookman Old Style" w:hAnsi="Bookman Old Style"/>
            <w:noProof/>
            <w:webHidden/>
          </w:rPr>
          <w:fldChar w:fldCharType="end"/>
        </w:r>
      </w:hyperlink>
    </w:p>
    <w:p w14:paraId="00EDA8FB"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4" w:history="1">
        <w:r w:rsidR="00DA260A" w:rsidRPr="0010000F">
          <w:rPr>
            <w:rStyle w:val="Hyperlink"/>
            <w:rFonts w:ascii="Bookman Old Style" w:hAnsi="Bookman Old Style"/>
            <w:noProof/>
          </w:rPr>
          <w:t>TENDER QUESTIONNAIRE</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_Toc58670864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63</w:t>
        </w:r>
        <w:r w:rsidR="00DA260A" w:rsidRPr="0010000F">
          <w:rPr>
            <w:rFonts w:ascii="Bookman Old Style" w:hAnsi="Bookman Old Style"/>
            <w:noProof/>
            <w:webHidden/>
          </w:rPr>
          <w:fldChar w:fldCharType="end"/>
        </w:r>
      </w:hyperlink>
    </w:p>
    <w:p w14:paraId="38784A0D"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5" w:history="1">
        <w:r w:rsidR="00DA260A" w:rsidRPr="0010000F">
          <w:rPr>
            <w:rStyle w:val="Hyperlink"/>
            <w:rFonts w:ascii="Bookman Old Style" w:hAnsi="Bookman Old Style"/>
            <w:noProof/>
          </w:rPr>
          <w:t>CONFIDENTIAL BUSINESS QUESTIONNAIRE</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_Toc58670865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64</w:t>
        </w:r>
        <w:r w:rsidR="00DA260A" w:rsidRPr="0010000F">
          <w:rPr>
            <w:rFonts w:ascii="Bookman Old Style" w:hAnsi="Bookman Old Style"/>
            <w:noProof/>
            <w:webHidden/>
          </w:rPr>
          <w:fldChar w:fldCharType="end"/>
        </w:r>
      </w:hyperlink>
    </w:p>
    <w:p w14:paraId="79BD9648"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6" w:history="1">
        <w:r w:rsidR="00DA260A" w:rsidRPr="0010000F">
          <w:rPr>
            <w:rStyle w:val="Hyperlink"/>
            <w:rFonts w:ascii="Bookman Old Style" w:hAnsi="Bookman Old Style"/>
            <w:noProof/>
          </w:rPr>
          <w:t>TENDER – SECURING DECLARATION FORM</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_Toc58670866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66</w:t>
        </w:r>
        <w:r w:rsidR="00DA260A" w:rsidRPr="0010000F">
          <w:rPr>
            <w:rFonts w:ascii="Bookman Old Style" w:hAnsi="Bookman Old Style"/>
            <w:noProof/>
            <w:webHidden/>
          </w:rPr>
          <w:fldChar w:fldCharType="end"/>
        </w:r>
      </w:hyperlink>
    </w:p>
    <w:p w14:paraId="793B5159"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7" w:history="1">
        <w:r w:rsidR="00DA260A" w:rsidRPr="0010000F">
          <w:rPr>
            <w:rStyle w:val="Hyperlink"/>
            <w:rFonts w:ascii="Bookman Old Style" w:hAnsi="Bookman Old Style"/>
            <w:noProof/>
          </w:rPr>
          <w:t>QUALIFICATION   INFORMATION</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_Toc58670867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68</w:t>
        </w:r>
        <w:r w:rsidR="00DA260A" w:rsidRPr="0010000F">
          <w:rPr>
            <w:rFonts w:ascii="Bookman Old Style" w:hAnsi="Bookman Old Style"/>
            <w:noProof/>
            <w:webHidden/>
          </w:rPr>
          <w:fldChar w:fldCharType="end"/>
        </w:r>
      </w:hyperlink>
    </w:p>
    <w:p w14:paraId="73ACB3A6"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8" w:history="1">
        <w:r w:rsidR="00DA260A" w:rsidRPr="0010000F">
          <w:rPr>
            <w:rStyle w:val="Hyperlink"/>
            <w:rFonts w:ascii="Bookman Old Style" w:hAnsi="Bookman Old Style"/>
            <w:noProof/>
          </w:rPr>
          <w:t>FORM SD1</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_Toc58670868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72</w:t>
        </w:r>
        <w:r w:rsidR="00DA260A" w:rsidRPr="0010000F">
          <w:rPr>
            <w:rFonts w:ascii="Bookman Old Style" w:hAnsi="Bookman Old Style"/>
            <w:noProof/>
            <w:webHidden/>
          </w:rPr>
          <w:fldChar w:fldCharType="end"/>
        </w:r>
      </w:hyperlink>
    </w:p>
    <w:p w14:paraId="4374CBEF"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69" w:history="1">
        <w:r w:rsidR="00DA260A" w:rsidRPr="0010000F">
          <w:rPr>
            <w:rStyle w:val="Hyperlink"/>
            <w:rFonts w:ascii="Bookman Old Style" w:hAnsi="Bookman Old Style"/>
            <w:noProof/>
          </w:rPr>
          <w:t>FORM SD2</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_Toc58670869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73</w:t>
        </w:r>
        <w:r w:rsidR="00DA260A" w:rsidRPr="0010000F">
          <w:rPr>
            <w:rFonts w:ascii="Bookman Old Style" w:hAnsi="Bookman Old Style"/>
            <w:noProof/>
            <w:webHidden/>
          </w:rPr>
          <w:fldChar w:fldCharType="end"/>
        </w:r>
      </w:hyperlink>
    </w:p>
    <w:p w14:paraId="72C06790" w14:textId="77777777" w:rsidR="00DA260A" w:rsidRPr="002204CC" w:rsidRDefault="00304251" w:rsidP="00DA260A">
      <w:pPr>
        <w:pStyle w:val="TOC1"/>
        <w:tabs>
          <w:tab w:val="right" w:leader="dot" w:pos="10080"/>
        </w:tabs>
        <w:spacing w:line="480" w:lineRule="auto"/>
        <w:ind w:right="90"/>
        <w:rPr>
          <w:rFonts w:ascii="Bookman Old Style" w:eastAsia="DengXian" w:hAnsi="Bookman Old Style" w:cs="Arial"/>
          <w:noProof/>
        </w:rPr>
      </w:pPr>
      <w:hyperlink w:anchor="_Toc58670870" w:history="1">
        <w:r w:rsidR="00DA260A" w:rsidRPr="0010000F">
          <w:rPr>
            <w:rStyle w:val="Hyperlink"/>
            <w:rFonts w:ascii="Bookman Old Style" w:hAnsi="Bookman Old Style"/>
            <w:noProof/>
          </w:rPr>
          <w:t>SELF DECLARATION FORMS   (r 62)</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_Toc58670870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73</w:t>
        </w:r>
        <w:r w:rsidR="00DA260A" w:rsidRPr="0010000F">
          <w:rPr>
            <w:rFonts w:ascii="Bookman Old Style" w:hAnsi="Bookman Old Style"/>
            <w:noProof/>
            <w:webHidden/>
          </w:rPr>
          <w:fldChar w:fldCharType="end"/>
        </w:r>
      </w:hyperlink>
    </w:p>
    <w:p w14:paraId="5A51F40D" w14:textId="77777777" w:rsidR="00DA260A" w:rsidRPr="002204CC" w:rsidRDefault="00304251" w:rsidP="00DA260A">
      <w:pPr>
        <w:pStyle w:val="TOC2"/>
        <w:tabs>
          <w:tab w:val="right" w:leader="dot" w:pos="10080"/>
        </w:tabs>
        <w:spacing w:line="480" w:lineRule="auto"/>
        <w:ind w:left="0" w:right="90"/>
        <w:rPr>
          <w:rFonts w:ascii="Bookman Old Style" w:eastAsia="DengXian" w:hAnsi="Bookman Old Style" w:cs="Arial"/>
          <w:noProof/>
        </w:rPr>
      </w:pPr>
      <w:hyperlink w:anchor="_Toc58670874" w:history="1">
        <w:r w:rsidR="00DA260A" w:rsidRPr="0010000F">
          <w:rPr>
            <w:rStyle w:val="Hyperlink"/>
            <w:rFonts w:ascii="Bookman Old Style" w:hAnsi="Bookman Old Style"/>
            <w:noProof/>
          </w:rPr>
          <w:t>FORM RB 1</w:t>
        </w:r>
        <w:r w:rsidR="00DA260A" w:rsidRPr="0010000F">
          <w:rPr>
            <w:rFonts w:ascii="Bookman Old Style" w:hAnsi="Bookman Old Style"/>
            <w:noProof/>
            <w:webHidden/>
          </w:rPr>
          <w:tab/>
        </w:r>
        <w:r w:rsidR="00DA260A" w:rsidRPr="0010000F">
          <w:rPr>
            <w:rFonts w:ascii="Bookman Old Style" w:hAnsi="Bookman Old Style"/>
            <w:noProof/>
            <w:webHidden/>
          </w:rPr>
          <w:fldChar w:fldCharType="begin"/>
        </w:r>
        <w:r w:rsidR="00DA260A" w:rsidRPr="0010000F">
          <w:rPr>
            <w:rFonts w:ascii="Bookman Old Style" w:hAnsi="Bookman Old Style"/>
            <w:noProof/>
            <w:webHidden/>
          </w:rPr>
          <w:instrText xml:space="preserve"> PAGEREF _Toc58670874 \h </w:instrText>
        </w:r>
        <w:r w:rsidR="00DA260A" w:rsidRPr="0010000F">
          <w:rPr>
            <w:rFonts w:ascii="Bookman Old Style" w:hAnsi="Bookman Old Style"/>
            <w:noProof/>
            <w:webHidden/>
          </w:rPr>
        </w:r>
        <w:r w:rsidR="00DA260A" w:rsidRPr="0010000F">
          <w:rPr>
            <w:rFonts w:ascii="Bookman Old Style" w:hAnsi="Bookman Old Style"/>
            <w:noProof/>
            <w:webHidden/>
          </w:rPr>
          <w:fldChar w:fldCharType="separate"/>
        </w:r>
        <w:r w:rsidR="00DA260A">
          <w:rPr>
            <w:rFonts w:ascii="Bookman Old Style" w:hAnsi="Bookman Old Style"/>
            <w:noProof/>
            <w:webHidden/>
          </w:rPr>
          <w:t>74</w:t>
        </w:r>
        <w:r w:rsidR="00DA260A" w:rsidRPr="0010000F">
          <w:rPr>
            <w:rFonts w:ascii="Bookman Old Style" w:hAnsi="Bookman Old Style"/>
            <w:noProof/>
            <w:webHidden/>
          </w:rPr>
          <w:fldChar w:fldCharType="end"/>
        </w:r>
      </w:hyperlink>
    </w:p>
    <w:p w14:paraId="150C7091" w14:textId="77777777" w:rsidR="00DA260A" w:rsidRPr="009A4D54" w:rsidRDefault="00DA260A" w:rsidP="00DA260A">
      <w:pPr>
        <w:tabs>
          <w:tab w:val="right" w:leader="dot" w:pos="10080"/>
        </w:tabs>
        <w:spacing w:line="480" w:lineRule="auto"/>
        <w:ind w:right="90"/>
        <w:rPr>
          <w:rFonts w:ascii="Bookman Old Style" w:hAnsi="Bookman Old Style"/>
        </w:rPr>
      </w:pPr>
      <w:r w:rsidRPr="0010000F">
        <w:rPr>
          <w:rFonts w:ascii="Bookman Old Style" w:hAnsi="Bookman Old Style"/>
          <w:bCs/>
          <w:noProof/>
        </w:rPr>
        <w:fldChar w:fldCharType="end"/>
      </w:r>
    </w:p>
    <w:p w14:paraId="194715FD" w14:textId="77777777" w:rsidR="00DA260A" w:rsidRPr="009A4D54" w:rsidRDefault="00DA260A" w:rsidP="00DA260A">
      <w:pPr>
        <w:pStyle w:val="Heading2"/>
        <w:ind w:left="360"/>
        <w:rPr>
          <w:snapToGrid w:val="0"/>
          <w:lang w:val="en-GB"/>
        </w:rPr>
      </w:pPr>
    </w:p>
    <w:p w14:paraId="57233DEF" w14:textId="77777777" w:rsidR="00DA260A" w:rsidRPr="009A4D54" w:rsidRDefault="00DA260A" w:rsidP="00DA260A">
      <w:pPr>
        <w:pStyle w:val="Heading2"/>
        <w:rPr>
          <w:snapToGrid w:val="0"/>
          <w:lang w:val="en-GB"/>
        </w:rPr>
      </w:pPr>
      <w:bookmarkStart w:id="1322" w:name="_Toc58513860"/>
      <w:bookmarkStart w:id="1323" w:name="_Toc58514360"/>
      <w:bookmarkStart w:id="1324" w:name="_Toc58514527"/>
      <w:bookmarkStart w:id="1325" w:name="_Toc58514657"/>
      <w:r w:rsidRPr="009A4D54">
        <w:rPr>
          <w:snapToGrid w:val="0"/>
          <w:lang w:val="en-GB"/>
        </w:rPr>
        <w:br w:type="page"/>
      </w:r>
      <w:bookmarkStart w:id="1326" w:name="_Toc58659275"/>
      <w:bookmarkStart w:id="1327" w:name="_Toc58670857"/>
      <w:bookmarkStart w:id="1328" w:name="_Toc58672054"/>
      <w:bookmarkStart w:id="1329" w:name="_Toc58672175"/>
      <w:r w:rsidRPr="009A4D54">
        <w:rPr>
          <w:snapToGrid w:val="0"/>
          <w:lang w:val="en-GB"/>
        </w:rPr>
        <w:lastRenderedPageBreak/>
        <w:t>FORM OF POWER OF ATTORNEY</w:t>
      </w:r>
      <w:bookmarkEnd w:id="1312"/>
      <w:bookmarkEnd w:id="1313"/>
      <w:bookmarkEnd w:id="1314"/>
      <w:bookmarkEnd w:id="1315"/>
      <w:bookmarkEnd w:id="1316"/>
      <w:bookmarkEnd w:id="1317"/>
      <w:bookmarkEnd w:id="1322"/>
      <w:bookmarkEnd w:id="1323"/>
      <w:bookmarkEnd w:id="1324"/>
      <w:bookmarkEnd w:id="1325"/>
      <w:bookmarkEnd w:id="1326"/>
      <w:bookmarkEnd w:id="1327"/>
      <w:bookmarkEnd w:id="1328"/>
      <w:bookmarkEnd w:id="1329"/>
    </w:p>
    <w:p w14:paraId="7E0BEE69" w14:textId="77777777" w:rsidR="00DA260A" w:rsidRPr="009A4D54" w:rsidRDefault="00DA260A" w:rsidP="00DA260A">
      <w:pPr>
        <w:rPr>
          <w:rFonts w:ascii="Bookman Old Style" w:hAnsi="Bookman Old Style"/>
          <w:lang w:val="en-GB"/>
        </w:rPr>
      </w:pPr>
    </w:p>
    <w:p w14:paraId="2AC62443" w14:textId="77777777" w:rsidR="00DA260A" w:rsidRPr="009A4D54" w:rsidRDefault="00DA260A" w:rsidP="00DA260A">
      <w:pPr>
        <w:jc w:val="both"/>
        <w:rPr>
          <w:rFonts w:ascii="Bookman Old Style" w:hAnsi="Bookman Old Style" w:cs="Arial"/>
          <w:b/>
          <w:bCs/>
          <w:iCs/>
          <w:snapToGrid w:val="0"/>
          <w:color w:val="000000"/>
          <w:lang w:val="en-GB"/>
        </w:rPr>
      </w:pPr>
      <w:r w:rsidRPr="009A4D54">
        <w:rPr>
          <w:rFonts w:ascii="Bookman Old Style" w:hAnsi="Bookman Old Style" w:cs="Arial"/>
          <w:b/>
          <w:bCs/>
          <w:iCs/>
          <w:snapToGrid w:val="0"/>
          <w:color w:val="000000"/>
          <w:lang w:val="en-GB"/>
        </w:rPr>
        <w:t>(All bidders shall complete this form otherwise; their bids shall be considered as non-responsive)</w:t>
      </w:r>
    </w:p>
    <w:p w14:paraId="0E69EA65" w14:textId="77777777" w:rsidR="00DA260A" w:rsidRPr="009A4D54" w:rsidRDefault="00DA260A" w:rsidP="00DA260A">
      <w:pPr>
        <w:keepNext/>
        <w:jc w:val="both"/>
        <w:outlineLvl w:val="1"/>
        <w:rPr>
          <w:rFonts w:ascii="Bookman Old Style" w:hAnsi="Bookman Old Style" w:cs="Arial"/>
          <w:b/>
          <w:snapToGrid w:val="0"/>
          <w:color w:val="000000"/>
          <w:lang w:val="en-GB"/>
        </w:rPr>
      </w:pPr>
    </w:p>
    <w:p w14:paraId="1051E62F"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We _________________________________________________ (Name of Bidder)</w:t>
      </w:r>
    </w:p>
    <w:p w14:paraId="30F8431C" w14:textId="77777777" w:rsidR="00DA260A" w:rsidRPr="009A4D54" w:rsidRDefault="00DA260A" w:rsidP="00DA260A">
      <w:pPr>
        <w:jc w:val="both"/>
        <w:rPr>
          <w:rFonts w:ascii="Bookman Old Style" w:hAnsi="Bookman Old Style" w:cs="Arial"/>
          <w:snapToGrid w:val="0"/>
          <w:color w:val="000000"/>
          <w:lang w:val="en-GB"/>
        </w:rPr>
      </w:pPr>
    </w:p>
    <w:p w14:paraId="3F335F31"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 xml:space="preserve">having our offices located in ______________________________________ (Name of Town and Building) duly authorise </w:t>
      </w:r>
    </w:p>
    <w:p w14:paraId="30D7A25C" w14:textId="77777777" w:rsidR="00DA260A" w:rsidRPr="009A4D54" w:rsidRDefault="00DA260A" w:rsidP="00DA260A">
      <w:pPr>
        <w:spacing w:after="151" w:line="259" w:lineRule="auto"/>
        <w:ind w:left="25" w:hanging="10"/>
        <w:jc w:val="both"/>
        <w:rPr>
          <w:rFonts w:ascii="Bookman Old Style" w:hAnsi="Bookman Old Style" w:cs="Arial"/>
          <w:b/>
          <w:bCs/>
          <w:snapToGrid w:val="0"/>
          <w:color w:val="000000"/>
          <w:lang w:val="en-GB"/>
        </w:rPr>
      </w:pPr>
      <w:r w:rsidRPr="009A4D54">
        <w:rPr>
          <w:rFonts w:ascii="Bookman Old Style" w:hAnsi="Bookman Old Style" w:cs="Arial"/>
          <w:snapToGrid w:val="0"/>
          <w:color w:val="000000"/>
          <w:lang w:val="en-GB"/>
        </w:rPr>
        <w:t>________________________________________________ (Name of person appointed to act for and on behalf of the bidder) to act for and on our behalf on all matters pertaining to the execution of works as stipulated under</w:t>
      </w:r>
    </w:p>
    <w:p w14:paraId="5B7C68CE" w14:textId="77777777" w:rsidR="006C308E" w:rsidRDefault="00056CD8" w:rsidP="00DA260A">
      <w:pPr>
        <w:spacing w:line="360" w:lineRule="auto"/>
        <w:jc w:val="both"/>
        <w:rPr>
          <w:rFonts w:ascii="Bookman Old Style" w:hAnsi="Bookman Old Style" w:cs="Arial"/>
          <w:snapToGrid w:val="0"/>
          <w:color w:val="000000"/>
          <w:lang w:val="en-GB"/>
        </w:rPr>
      </w:pPr>
      <w:r w:rsidRPr="00E81006">
        <w:rPr>
          <w:rFonts w:ascii="Bookman Old Style" w:hAnsi="Bookman Old Style" w:cs="Arial"/>
          <w:b/>
        </w:rPr>
        <w:t xml:space="preserve">TENDER FOR PROPOSED INSTALLATION OF </w:t>
      </w:r>
      <w:r w:rsidRPr="00E81006">
        <w:rPr>
          <w:rFonts w:ascii="Bookman Old Style" w:hAnsi="Bookman Old Style"/>
          <w:b/>
          <w:bCs/>
          <w:lang w:eastAsia="en-US"/>
        </w:rPr>
        <w:t>CULVERT LINES IN VARIOUS SPOTS WITHIN KIINI WARD</w:t>
      </w:r>
    </w:p>
    <w:p w14:paraId="4ECD8851"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Duly signed and delivered:</w:t>
      </w:r>
    </w:p>
    <w:p w14:paraId="3DF37154" w14:textId="77777777" w:rsidR="00DA260A" w:rsidRPr="009A4D54" w:rsidRDefault="00DA260A" w:rsidP="00DA260A">
      <w:pPr>
        <w:spacing w:line="360" w:lineRule="auto"/>
        <w:jc w:val="both"/>
        <w:rPr>
          <w:rFonts w:ascii="Bookman Old Style" w:hAnsi="Bookman Old Style" w:cs="Arial"/>
          <w:snapToGrid w:val="0"/>
          <w:color w:val="000000"/>
          <w:lang w:val="en-GB"/>
        </w:rPr>
      </w:pPr>
    </w:p>
    <w:p w14:paraId="3F4F7E8E"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Name of appointed attorney:  ___________________________________________</w:t>
      </w:r>
    </w:p>
    <w:p w14:paraId="67B6DBA9" w14:textId="77777777" w:rsidR="00DA260A" w:rsidRPr="009A4D54" w:rsidRDefault="00DA260A" w:rsidP="00DA260A">
      <w:pPr>
        <w:spacing w:line="360" w:lineRule="auto"/>
        <w:jc w:val="both"/>
        <w:rPr>
          <w:rFonts w:ascii="Bookman Old Style" w:hAnsi="Bookman Old Style" w:cs="Arial"/>
          <w:snapToGrid w:val="0"/>
          <w:color w:val="000000"/>
          <w:lang w:val="en-GB"/>
        </w:rPr>
      </w:pPr>
    </w:p>
    <w:p w14:paraId="6D15C692"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Signature of appointed attorney: _________________________________________</w:t>
      </w:r>
    </w:p>
    <w:p w14:paraId="776FC99E" w14:textId="77777777" w:rsidR="00DA260A" w:rsidRPr="009A4D54" w:rsidRDefault="00DA260A" w:rsidP="00DA260A">
      <w:pPr>
        <w:spacing w:line="360" w:lineRule="auto"/>
        <w:jc w:val="both"/>
        <w:rPr>
          <w:rFonts w:ascii="Bookman Old Style" w:hAnsi="Bookman Old Style" w:cs="Arial"/>
          <w:snapToGrid w:val="0"/>
          <w:color w:val="000000"/>
          <w:lang w:val="en-GB"/>
        </w:rPr>
      </w:pPr>
    </w:p>
    <w:p w14:paraId="1696B8E6"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Witnessed by:</w:t>
      </w:r>
    </w:p>
    <w:p w14:paraId="2F4004D4" w14:textId="77777777" w:rsidR="00DA260A" w:rsidRPr="009A4D54" w:rsidRDefault="00DA260A" w:rsidP="00DA260A">
      <w:pPr>
        <w:spacing w:line="360" w:lineRule="auto"/>
        <w:jc w:val="both"/>
        <w:rPr>
          <w:rFonts w:ascii="Bookman Old Style" w:hAnsi="Bookman Old Style" w:cs="Arial"/>
          <w:snapToGrid w:val="0"/>
          <w:color w:val="000000"/>
          <w:lang w:val="en-GB"/>
        </w:rPr>
      </w:pPr>
    </w:p>
    <w:p w14:paraId="46061879"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t>1.</w:t>
      </w:r>
      <w:r w:rsidRPr="009A4D54">
        <w:rPr>
          <w:rFonts w:ascii="Bookman Old Style" w:hAnsi="Bookman Old Style" w:cs="Arial"/>
          <w:snapToGrid w:val="0"/>
          <w:color w:val="000000"/>
          <w:lang w:val="en-GB"/>
        </w:rPr>
        <w:tab/>
        <w:t>Name of First Company Director: ______________________________</w:t>
      </w:r>
    </w:p>
    <w:p w14:paraId="72E5C387"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r>
    </w:p>
    <w:p w14:paraId="738B0F9F"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t>Signature: ________________________________________________</w:t>
      </w:r>
    </w:p>
    <w:p w14:paraId="38E33116" w14:textId="77777777" w:rsidR="00DA260A" w:rsidRPr="009A4D54" w:rsidRDefault="00DA260A" w:rsidP="00DA260A">
      <w:pPr>
        <w:spacing w:line="360" w:lineRule="auto"/>
        <w:ind w:firstLine="720"/>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p>
    <w:p w14:paraId="7EDEE93D" w14:textId="77777777" w:rsidR="00DA260A" w:rsidRPr="009A4D54" w:rsidRDefault="00DA260A" w:rsidP="00DA260A">
      <w:pPr>
        <w:spacing w:line="360" w:lineRule="auto"/>
        <w:ind w:left="720"/>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2.</w:t>
      </w:r>
      <w:r w:rsidRPr="009A4D54">
        <w:rPr>
          <w:rFonts w:ascii="Bookman Old Style" w:hAnsi="Bookman Old Style" w:cs="Arial"/>
          <w:snapToGrid w:val="0"/>
          <w:color w:val="000000"/>
          <w:lang w:val="en-GB"/>
        </w:rPr>
        <w:tab/>
        <w:t>Name of Second Company Director: ___________________________</w:t>
      </w:r>
    </w:p>
    <w:p w14:paraId="48A6B79B"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r>
    </w:p>
    <w:p w14:paraId="3EDE8542" w14:textId="77777777" w:rsidR="00DA260A" w:rsidRPr="009A4D54" w:rsidRDefault="00DA260A" w:rsidP="00DA260A">
      <w:pPr>
        <w:spacing w:line="360"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t>Signature: _______________________________________________</w:t>
      </w:r>
    </w:p>
    <w:p w14:paraId="79AB078B" w14:textId="77777777" w:rsidR="00DA260A" w:rsidRPr="009A4D54" w:rsidRDefault="00DA260A" w:rsidP="00DA260A">
      <w:pPr>
        <w:spacing w:line="360" w:lineRule="auto"/>
        <w:ind w:firstLine="720"/>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p>
    <w:p w14:paraId="314D6625" w14:textId="77777777" w:rsidR="00DA260A" w:rsidRPr="009A4D54" w:rsidRDefault="00DA260A" w:rsidP="00DA260A">
      <w:pPr>
        <w:spacing w:line="360" w:lineRule="auto"/>
        <w:ind w:firstLine="720"/>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Company Seal:</w:t>
      </w:r>
    </w:p>
    <w:p w14:paraId="01545CA8" w14:textId="77777777" w:rsidR="00DA260A" w:rsidRPr="003631EF" w:rsidRDefault="00DA260A" w:rsidP="00DA260A">
      <w:pPr>
        <w:spacing w:line="360" w:lineRule="auto"/>
        <w:ind w:firstLine="720"/>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t>______________________________________________________________</w:t>
      </w:r>
    </w:p>
    <w:p w14:paraId="1C7349E3" w14:textId="77777777" w:rsidR="00DA260A" w:rsidRPr="009A4D54" w:rsidRDefault="00DA260A" w:rsidP="00DA260A">
      <w:pPr>
        <w:spacing w:line="360" w:lineRule="auto"/>
        <w:jc w:val="both"/>
        <w:outlineLvl w:val="0"/>
        <w:rPr>
          <w:rFonts w:ascii="Bookman Old Style" w:hAnsi="Bookman Old Style" w:cs="Arial"/>
          <w:noProof/>
        </w:rPr>
      </w:pPr>
    </w:p>
    <w:p w14:paraId="0DE64D6E" w14:textId="77777777" w:rsidR="00DA260A" w:rsidRPr="009A4D54" w:rsidRDefault="00DA260A" w:rsidP="00DA260A">
      <w:pPr>
        <w:pStyle w:val="Heading1"/>
        <w:spacing w:line="360" w:lineRule="auto"/>
        <w:jc w:val="both"/>
        <w:rPr>
          <w:rFonts w:ascii="Bookman Old Style" w:hAnsi="Bookman Old Style" w:cs="Arial"/>
        </w:rPr>
      </w:pPr>
      <w:bookmarkStart w:id="1330" w:name="_Toc21006395"/>
      <w:bookmarkStart w:id="1331" w:name="_Toc21006727"/>
      <w:bookmarkStart w:id="1332" w:name="_Toc21007795"/>
      <w:bookmarkStart w:id="1333" w:name="_Toc21008615"/>
      <w:bookmarkStart w:id="1334" w:name="_Toc24547321"/>
      <w:bookmarkStart w:id="1335" w:name="_Toc24549443"/>
      <w:bookmarkStart w:id="1336" w:name="_Toc24553176"/>
      <w:bookmarkStart w:id="1337" w:name="_Toc58513363"/>
      <w:bookmarkStart w:id="1338" w:name="_Toc58513861"/>
      <w:bookmarkStart w:id="1339" w:name="_Toc58514361"/>
      <w:bookmarkStart w:id="1340" w:name="_Toc58514528"/>
      <w:bookmarkStart w:id="1341" w:name="_Toc58514658"/>
      <w:bookmarkStart w:id="1342" w:name="_Toc58515309"/>
      <w:bookmarkStart w:id="1343" w:name="_Toc58587786"/>
      <w:bookmarkStart w:id="1344" w:name="_Toc58659276"/>
      <w:bookmarkStart w:id="1345" w:name="_Toc58668984"/>
      <w:bookmarkStart w:id="1346" w:name="_Toc58669559"/>
      <w:bookmarkStart w:id="1347" w:name="_Toc58670523"/>
      <w:bookmarkStart w:id="1348" w:name="_Toc58670858"/>
      <w:bookmarkStart w:id="1349" w:name="_Toc58672055"/>
      <w:bookmarkStart w:id="1350" w:name="_Toc58672176"/>
      <w:r w:rsidRPr="009A4D54">
        <w:rPr>
          <w:rFonts w:ascii="Bookman Old Style" w:hAnsi="Bookman Old Style" w:cs="Arial"/>
        </w:rPr>
        <w:t>_____________________________________ Name and Title</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57352A45" w14:textId="77777777" w:rsidR="00DA260A" w:rsidRDefault="00DA260A" w:rsidP="00DA260A">
      <w:pPr>
        <w:rPr>
          <w:rFonts w:ascii="Bookman Old Style" w:hAnsi="Bookman Old Style"/>
          <w:b/>
        </w:rPr>
      </w:pPr>
    </w:p>
    <w:p w14:paraId="2DA38F31" w14:textId="77777777" w:rsidR="00DA7B88" w:rsidRPr="009A4D54" w:rsidRDefault="00DA7B88" w:rsidP="00DA260A">
      <w:pPr>
        <w:rPr>
          <w:rFonts w:ascii="Bookman Old Style" w:hAnsi="Bookman Old Style"/>
          <w:b/>
        </w:rPr>
      </w:pPr>
    </w:p>
    <w:p w14:paraId="76B91F2B" w14:textId="77777777" w:rsidR="00DA260A" w:rsidRPr="009A4D54" w:rsidRDefault="00DA260A" w:rsidP="00DA260A">
      <w:pPr>
        <w:pStyle w:val="Heading2"/>
      </w:pPr>
      <w:bookmarkStart w:id="1351" w:name="_Toc21007796"/>
      <w:bookmarkStart w:id="1352" w:name="_Toc21008616"/>
      <w:bookmarkStart w:id="1353" w:name="_Toc24547322"/>
      <w:bookmarkStart w:id="1354" w:name="_Toc24549444"/>
      <w:bookmarkStart w:id="1355" w:name="_Toc24553177"/>
      <w:bookmarkStart w:id="1356" w:name="_Toc58513364"/>
      <w:bookmarkStart w:id="1357" w:name="_Toc58513862"/>
      <w:bookmarkStart w:id="1358" w:name="_Toc58514362"/>
      <w:bookmarkStart w:id="1359" w:name="_Toc58514529"/>
      <w:bookmarkStart w:id="1360" w:name="_Toc58514659"/>
      <w:bookmarkStart w:id="1361" w:name="_Toc58659277"/>
      <w:bookmarkStart w:id="1362" w:name="_Toc58670859"/>
      <w:bookmarkStart w:id="1363" w:name="_Toc58672056"/>
      <w:bookmarkStart w:id="1364" w:name="_Toc58672177"/>
      <w:r w:rsidRPr="009A4D54">
        <w:lastRenderedPageBreak/>
        <w:t>FORM OF TENDER</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36EDA2B1" w14:textId="77777777" w:rsidR="00DA260A" w:rsidRDefault="00DA260A" w:rsidP="00DA260A">
      <w:pPr>
        <w:jc w:val="both"/>
        <w:rPr>
          <w:rFonts w:ascii="Bookman Old Style" w:hAnsi="Bookman Old Style" w:cs="Arial"/>
          <w:snapToGrid w:val="0"/>
          <w:lang w:val="en-GB"/>
        </w:rPr>
      </w:pPr>
    </w:p>
    <w:p w14:paraId="558733B2" w14:textId="77777777" w:rsidR="00DA260A" w:rsidRPr="009A4D54" w:rsidRDefault="00DA260A" w:rsidP="00DA260A">
      <w:pPr>
        <w:jc w:val="both"/>
        <w:rPr>
          <w:rFonts w:ascii="Bookman Old Style" w:hAnsi="Bookman Old Style" w:cs="Arial"/>
          <w:snapToGrid w:val="0"/>
          <w:lang w:val="en-GB"/>
        </w:rPr>
      </w:pPr>
      <w:r w:rsidRPr="009A4D54">
        <w:rPr>
          <w:rFonts w:ascii="Bookman Old Style" w:hAnsi="Bookman Old Style" w:cs="Arial"/>
          <w:snapToGrid w:val="0"/>
          <w:lang w:val="en-GB"/>
        </w:rPr>
        <w:t>Office of the County Secretary,</w:t>
      </w:r>
    </w:p>
    <w:p w14:paraId="3ED713DF" w14:textId="77777777" w:rsidR="00DA260A" w:rsidRPr="009A4D54" w:rsidRDefault="00DA260A" w:rsidP="00DA260A">
      <w:pPr>
        <w:jc w:val="both"/>
        <w:rPr>
          <w:rFonts w:ascii="Bookman Old Style" w:hAnsi="Bookman Old Style" w:cs="Arial"/>
          <w:snapToGrid w:val="0"/>
          <w:lang w:val="en-GB"/>
        </w:rPr>
      </w:pPr>
      <w:r w:rsidRPr="009A4D54">
        <w:rPr>
          <w:rFonts w:ascii="Bookman Old Style" w:hAnsi="Bookman Old Style" w:cs="Arial"/>
          <w:snapToGrid w:val="0"/>
          <w:lang w:val="en-GB"/>
        </w:rPr>
        <w:t>County Government of Kirinyaga,</w:t>
      </w:r>
    </w:p>
    <w:p w14:paraId="5C22348B" w14:textId="77777777" w:rsidR="00DA260A" w:rsidRPr="009A4D54" w:rsidRDefault="00DA260A" w:rsidP="00DA260A">
      <w:pPr>
        <w:jc w:val="both"/>
        <w:rPr>
          <w:rFonts w:ascii="Bookman Old Style" w:hAnsi="Bookman Old Style" w:cs="Arial"/>
          <w:snapToGrid w:val="0"/>
          <w:lang w:val="en-GB"/>
        </w:rPr>
      </w:pPr>
      <w:r w:rsidRPr="009A4D54">
        <w:rPr>
          <w:rFonts w:ascii="Bookman Old Style" w:hAnsi="Bookman Old Style" w:cs="Arial"/>
          <w:snapToGrid w:val="0"/>
          <w:lang w:val="en-GB"/>
        </w:rPr>
        <w:t>P.O. Box 260 - 10304</w:t>
      </w:r>
    </w:p>
    <w:p w14:paraId="27468CDE" w14:textId="77777777" w:rsidR="00DA260A" w:rsidRPr="009A4D54" w:rsidRDefault="00DA260A" w:rsidP="00DA260A">
      <w:pPr>
        <w:jc w:val="both"/>
        <w:rPr>
          <w:rFonts w:ascii="Bookman Old Style" w:hAnsi="Bookman Old Style" w:cs="Arial"/>
          <w:b/>
          <w:snapToGrid w:val="0"/>
          <w:u w:val="single"/>
          <w:lang w:val="en-GB"/>
        </w:rPr>
      </w:pPr>
      <w:r w:rsidRPr="009A4D54">
        <w:rPr>
          <w:rFonts w:ascii="Bookman Old Style" w:hAnsi="Bookman Old Style" w:cs="Arial"/>
          <w:snapToGrid w:val="0"/>
          <w:u w:val="single"/>
          <w:lang w:val="en-GB"/>
        </w:rPr>
        <w:t>KUTUS</w:t>
      </w:r>
    </w:p>
    <w:p w14:paraId="5896E85B" w14:textId="77777777" w:rsidR="00DA260A" w:rsidRPr="009A4D54" w:rsidRDefault="00DA260A" w:rsidP="00DA260A">
      <w:pPr>
        <w:jc w:val="both"/>
        <w:rPr>
          <w:rFonts w:ascii="Bookman Old Style" w:hAnsi="Bookman Old Style" w:cs="Arial"/>
          <w:snapToGrid w:val="0"/>
          <w:color w:val="FF0000"/>
          <w:lang w:val="en-GB"/>
        </w:rPr>
      </w:pPr>
    </w:p>
    <w:p w14:paraId="305CBE61"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Date: ………………….., </w:t>
      </w:r>
    </w:p>
    <w:p w14:paraId="7100687A" w14:textId="77777777" w:rsidR="00DA260A" w:rsidRPr="009A4D54" w:rsidRDefault="00DA260A" w:rsidP="00DA260A">
      <w:pPr>
        <w:jc w:val="both"/>
        <w:rPr>
          <w:rFonts w:ascii="Bookman Old Style" w:hAnsi="Bookman Old Style" w:cs="Arial"/>
          <w:snapToGrid w:val="0"/>
          <w:color w:val="000000"/>
          <w:lang w:val="en-GB"/>
        </w:rPr>
      </w:pPr>
    </w:p>
    <w:p w14:paraId="37B4F6F9"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Dear Sir,</w:t>
      </w:r>
    </w:p>
    <w:p w14:paraId="3473829A" w14:textId="77777777" w:rsidR="00DA260A" w:rsidRPr="009A4D54" w:rsidRDefault="00DA260A" w:rsidP="00DA260A">
      <w:pPr>
        <w:jc w:val="both"/>
        <w:rPr>
          <w:rFonts w:ascii="Bookman Old Style" w:hAnsi="Bookman Old Style" w:cs="Arial"/>
          <w:i/>
        </w:rPr>
      </w:pPr>
    </w:p>
    <w:p w14:paraId="4E66271C" w14:textId="77777777" w:rsidR="00DA260A" w:rsidRPr="00DA7B88" w:rsidRDefault="00DA260A" w:rsidP="006C308E">
      <w:pPr>
        <w:adjustRightInd w:val="0"/>
        <w:ind w:right="-630"/>
        <w:jc w:val="both"/>
        <w:rPr>
          <w:rFonts w:ascii="Bookman Old Style" w:hAnsi="Bookman Old Style"/>
          <w:b/>
          <w:u w:val="single"/>
        </w:rPr>
      </w:pPr>
      <w:r w:rsidRPr="00DA7B88">
        <w:rPr>
          <w:rFonts w:ascii="Bookman Old Style" w:hAnsi="Bookman Old Style"/>
          <w:b/>
          <w:u w:val="single"/>
        </w:rPr>
        <w:t xml:space="preserve">REF: </w:t>
      </w:r>
      <w:r w:rsidR="00DA7B88" w:rsidRPr="00DA7B88">
        <w:rPr>
          <w:rFonts w:ascii="Bookman Old Style" w:hAnsi="Bookman Old Style" w:cs="Arial"/>
          <w:b/>
          <w:u w:val="single"/>
        </w:rPr>
        <w:t xml:space="preserve">TENDER FOR PROPOSED INSTALLATION OF </w:t>
      </w:r>
      <w:r w:rsidR="00DA7B88" w:rsidRPr="00DA7B88">
        <w:rPr>
          <w:rFonts w:ascii="Bookman Old Style" w:hAnsi="Bookman Old Style"/>
          <w:b/>
          <w:bCs/>
          <w:u w:val="single"/>
          <w:lang w:eastAsia="en-US"/>
        </w:rPr>
        <w:t>CULVERT LINES IN VARIOUS SPOTS WITHIN KIINI WARD</w:t>
      </w:r>
    </w:p>
    <w:p w14:paraId="3FF73CDB" w14:textId="77777777" w:rsidR="00DA260A" w:rsidRPr="009A4D54" w:rsidRDefault="00DA260A" w:rsidP="00DA260A">
      <w:pPr>
        <w:adjustRightInd w:val="0"/>
        <w:ind w:right="-630"/>
        <w:rPr>
          <w:rFonts w:ascii="Bookman Old Style" w:hAnsi="Bookman Old Style"/>
          <w:b/>
          <w:u w:val="single"/>
        </w:rPr>
      </w:pPr>
    </w:p>
    <w:p w14:paraId="0AE675AE" w14:textId="77777777" w:rsidR="00DA260A" w:rsidRPr="009A4D54" w:rsidRDefault="00DA260A" w:rsidP="00DA260A">
      <w:pPr>
        <w:spacing w:line="276" w:lineRule="auto"/>
        <w:jc w:val="both"/>
        <w:rPr>
          <w:rFonts w:ascii="Bookman Old Style" w:hAnsi="Bookman Old Style" w:cs="Arial"/>
          <w:i/>
          <w:snapToGrid w:val="0"/>
          <w:color w:val="000000"/>
          <w:lang w:val="en-GB"/>
        </w:rPr>
      </w:pPr>
      <w:r w:rsidRPr="009A4D54">
        <w:rPr>
          <w:rFonts w:ascii="Bookman Old Style" w:hAnsi="Bookman Old Style" w:cs="Arial"/>
          <w:snapToGrid w:val="0"/>
          <w:color w:val="000000"/>
          <w:lang w:val="en-GB"/>
        </w:rPr>
        <w:t>In accordance with the Instructions to Tenderers, Conditions of Bid, Specifications and Bills of Quantities for the execution of the above named works, we, the undersigned offer to perform the works and remedy any defects therein for the sum of:</w:t>
      </w:r>
    </w:p>
    <w:p w14:paraId="463D38B3"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35B5167A" w14:textId="77777777" w:rsidR="00DA260A" w:rsidRPr="009A4D54" w:rsidRDefault="00DA260A" w:rsidP="00DA260A">
      <w:pPr>
        <w:spacing w:line="276" w:lineRule="auto"/>
        <w:jc w:val="both"/>
        <w:rPr>
          <w:rFonts w:ascii="Bookman Old Style" w:hAnsi="Bookman Old Style" w:cs="Arial"/>
          <w:i/>
          <w:snapToGrid w:val="0"/>
          <w:color w:val="000000"/>
          <w:lang w:val="en-GB"/>
        </w:rPr>
      </w:pPr>
      <w:r w:rsidRPr="009A4D54">
        <w:rPr>
          <w:rFonts w:ascii="Bookman Old Style" w:hAnsi="Bookman Old Style" w:cs="Arial"/>
          <w:snapToGrid w:val="0"/>
          <w:color w:val="000000"/>
          <w:lang w:val="en-GB"/>
        </w:rPr>
        <w:t>Kshs……………………………………………….……………….</w:t>
      </w:r>
      <w:r w:rsidRPr="009A4D54">
        <w:rPr>
          <w:rFonts w:ascii="Bookman Old Style" w:hAnsi="Bookman Old Style" w:cs="Arial"/>
          <w:i/>
          <w:snapToGrid w:val="0"/>
          <w:color w:val="000000"/>
          <w:lang w:val="en-GB"/>
        </w:rPr>
        <w:t>[</w:t>
      </w:r>
      <w:r w:rsidRPr="009A4D54">
        <w:rPr>
          <w:rFonts w:ascii="Bookman Old Style" w:hAnsi="Bookman Old Style" w:cs="Arial"/>
          <w:b/>
          <w:bCs/>
          <w:i/>
          <w:snapToGrid w:val="0"/>
          <w:color w:val="000000"/>
          <w:lang w:val="en-GB"/>
        </w:rPr>
        <w:t>Amount in figures]</w:t>
      </w:r>
    </w:p>
    <w:p w14:paraId="7F2C0BED"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Kenya Shillings…………………………………………………………………...................................</w:t>
      </w:r>
    </w:p>
    <w:p w14:paraId="57D2797C"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408B6396"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t>
      </w:r>
    </w:p>
    <w:p w14:paraId="3E784DA8"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2847E98B" w14:textId="77777777" w:rsidR="00DA260A" w:rsidRPr="009A4D54" w:rsidRDefault="00DA260A" w:rsidP="00DA260A">
      <w:pPr>
        <w:spacing w:line="276" w:lineRule="auto"/>
        <w:jc w:val="both"/>
        <w:rPr>
          <w:rFonts w:ascii="Bookman Old Style" w:hAnsi="Bookman Old Style" w:cs="Arial"/>
          <w:i/>
          <w:snapToGrid w:val="0"/>
          <w:color w:val="000000"/>
          <w:lang w:val="en-GB"/>
        </w:rPr>
      </w:pPr>
      <w:r w:rsidRPr="009A4D54">
        <w:rPr>
          <w:rFonts w:ascii="Bookman Old Style" w:hAnsi="Bookman Old Style" w:cs="Arial"/>
          <w:snapToGrid w:val="0"/>
          <w:color w:val="000000"/>
          <w:lang w:val="en-GB"/>
        </w:rPr>
        <w:t>………………………………………</w:t>
      </w:r>
      <w:r w:rsidRPr="009A4D54">
        <w:rPr>
          <w:rFonts w:ascii="Bookman Old Style" w:hAnsi="Bookman Old Style" w:cs="Arial"/>
          <w:i/>
          <w:snapToGrid w:val="0"/>
          <w:color w:val="000000"/>
          <w:lang w:val="en-GB"/>
        </w:rPr>
        <w:t xml:space="preserve"> [</w:t>
      </w:r>
      <w:r w:rsidRPr="009A4D54">
        <w:rPr>
          <w:rFonts w:ascii="Bookman Old Style" w:hAnsi="Bookman Old Style" w:cs="Arial"/>
          <w:b/>
          <w:bCs/>
          <w:i/>
          <w:snapToGrid w:val="0"/>
          <w:color w:val="000000"/>
          <w:lang w:val="en-GB"/>
        </w:rPr>
        <w:t>Amount in words]</w:t>
      </w:r>
    </w:p>
    <w:p w14:paraId="69D74638" w14:textId="77777777" w:rsidR="00DA260A" w:rsidRPr="009A4D54" w:rsidRDefault="00DA260A" w:rsidP="00DA260A">
      <w:pPr>
        <w:spacing w:line="276" w:lineRule="auto"/>
        <w:jc w:val="both"/>
        <w:rPr>
          <w:rFonts w:ascii="Bookman Old Style" w:hAnsi="Bookman Old Style" w:cs="Arial"/>
          <w:i/>
          <w:snapToGrid w:val="0"/>
          <w:color w:val="000000"/>
          <w:lang w:val="en-GB"/>
        </w:rPr>
      </w:pPr>
    </w:p>
    <w:p w14:paraId="02ADD28D"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We undertake, if our tender is accepted, to commence the Works as soon as is reasonably possible after the receipt of the Employer’s Representative’s notice to commence, and to complete the whole of the Works comprised in the Contract within ………………………………………………..[period]  weeks.</w:t>
      </w:r>
    </w:p>
    <w:p w14:paraId="61731688"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173438CD"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 xml:space="preserve">We agree to abide by this tender for </w:t>
      </w:r>
      <w:r w:rsidRPr="009A4D54">
        <w:rPr>
          <w:rFonts w:ascii="Bookman Old Style" w:hAnsi="Bookman Old Style" w:cs="Arial"/>
          <w:b/>
          <w:bCs/>
          <w:snapToGrid w:val="0"/>
          <w:color w:val="000000"/>
          <w:lang w:val="en-GB"/>
        </w:rPr>
        <w:t>a period of 120 days from the date of bid opening</w:t>
      </w:r>
      <w:r w:rsidRPr="009A4D54">
        <w:rPr>
          <w:rFonts w:ascii="Bookman Old Style" w:hAnsi="Bookman Old Style" w:cs="Arial"/>
          <w:snapToGrid w:val="0"/>
          <w:color w:val="000000"/>
          <w:lang w:val="en-GB"/>
        </w:rPr>
        <w:t xml:space="preserve"> and shall remain binding upon us and may be accepted at any time before that date.</w:t>
      </w:r>
    </w:p>
    <w:p w14:paraId="4973CF56"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7AE5FF4A"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Unless and until a formal Agreement is prepared and executed this bid together with your written acceptance thereof, shall constitute a binding Contract between us.</w:t>
      </w:r>
    </w:p>
    <w:p w14:paraId="647FAD0C"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111E863F"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We understand that you are not bound to accept the lowest or any tender you may receive.</w:t>
      </w:r>
    </w:p>
    <w:p w14:paraId="5B10CD0B"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2E96F4A4"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Dated this ……………….. day of …………………20…..</w:t>
      </w:r>
    </w:p>
    <w:p w14:paraId="703402A7"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1656C106"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lastRenderedPageBreak/>
        <w:t xml:space="preserve">Signature ……………………………………….….in the capacity of …………………………………………………..…. </w:t>
      </w:r>
    </w:p>
    <w:p w14:paraId="1937BC81"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0A47529F"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 xml:space="preserve">duly authorized to sign tenders for and on behalf of: </w:t>
      </w:r>
    </w:p>
    <w:p w14:paraId="6D394240"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48AF7CB2" w14:textId="77777777" w:rsidR="00DA260A" w:rsidRPr="009A4D54" w:rsidRDefault="00DA260A" w:rsidP="00DA260A">
      <w:pPr>
        <w:spacing w:line="276" w:lineRule="auto"/>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w:t>
      </w:r>
      <w:r w:rsidRPr="009A4D54">
        <w:rPr>
          <w:rFonts w:ascii="Bookman Old Style" w:hAnsi="Bookman Old Style" w:cs="Arial"/>
          <w:i/>
          <w:snapToGrid w:val="0"/>
          <w:color w:val="000000"/>
          <w:lang w:val="en-GB"/>
        </w:rPr>
        <w:t xml:space="preserve"> [</w:t>
      </w:r>
      <w:r w:rsidRPr="009A4D54">
        <w:rPr>
          <w:rFonts w:ascii="Bookman Old Style" w:hAnsi="Bookman Old Style" w:cs="Arial"/>
          <w:b/>
          <w:bCs/>
          <w:i/>
          <w:snapToGrid w:val="0"/>
          <w:color w:val="000000"/>
          <w:lang w:val="en-GB"/>
        </w:rPr>
        <w:t>Name of</w:t>
      </w:r>
      <w:r w:rsidRPr="009A4D54">
        <w:rPr>
          <w:rFonts w:ascii="Bookman Old Style" w:hAnsi="Bookman Old Style" w:cs="Arial"/>
          <w:b/>
          <w:bCs/>
          <w:snapToGrid w:val="0"/>
          <w:color w:val="000000"/>
          <w:lang w:val="en-GB"/>
        </w:rPr>
        <w:t xml:space="preserve"> Bidder</w:t>
      </w:r>
      <w:r w:rsidRPr="009A4D54">
        <w:rPr>
          <w:rFonts w:ascii="Bookman Old Style" w:hAnsi="Bookman Old Style" w:cs="Arial"/>
          <w:snapToGrid w:val="0"/>
          <w:color w:val="000000"/>
          <w:lang w:val="en-GB"/>
        </w:rPr>
        <w:t xml:space="preserve">] </w:t>
      </w:r>
    </w:p>
    <w:p w14:paraId="0F4FA4CA" w14:textId="77777777" w:rsidR="00DA260A" w:rsidRPr="009A4D54" w:rsidRDefault="00DA260A" w:rsidP="00DA260A">
      <w:pPr>
        <w:spacing w:line="276" w:lineRule="auto"/>
        <w:jc w:val="both"/>
        <w:rPr>
          <w:rFonts w:ascii="Bookman Old Style" w:hAnsi="Bookman Old Style" w:cs="Arial"/>
          <w:snapToGrid w:val="0"/>
          <w:color w:val="000000"/>
          <w:lang w:val="en-GB"/>
        </w:rPr>
      </w:pPr>
    </w:p>
    <w:p w14:paraId="7D7190FA" w14:textId="77777777" w:rsidR="00DA260A" w:rsidRPr="009A4D54" w:rsidRDefault="00DA260A" w:rsidP="00DA260A">
      <w:pPr>
        <w:spacing w:line="276" w:lineRule="auto"/>
        <w:jc w:val="both"/>
        <w:rPr>
          <w:rFonts w:ascii="Bookman Old Style" w:hAnsi="Bookman Old Style" w:cs="Arial"/>
          <w:i/>
          <w:snapToGrid w:val="0"/>
          <w:color w:val="000000"/>
          <w:lang w:val="en-GB"/>
        </w:rPr>
      </w:pPr>
      <w:r w:rsidRPr="009A4D54">
        <w:rPr>
          <w:rFonts w:ascii="Bookman Old Style" w:hAnsi="Bookman Old Style" w:cs="Arial"/>
          <w:snapToGrid w:val="0"/>
          <w:color w:val="000000"/>
          <w:lang w:val="en-GB"/>
        </w:rPr>
        <w:t>Of………………………………………….. [</w:t>
      </w:r>
      <w:r w:rsidRPr="009A4D54">
        <w:rPr>
          <w:rFonts w:ascii="Bookman Old Style" w:hAnsi="Bookman Old Style" w:cs="Arial"/>
          <w:b/>
          <w:bCs/>
          <w:i/>
          <w:snapToGrid w:val="0"/>
          <w:color w:val="000000"/>
          <w:lang w:val="en-GB"/>
        </w:rPr>
        <w:t>Address of Bidder</w:t>
      </w:r>
      <w:r w:rsidRPr="009A4D54">
        <w:rPr>
          <w:rFonts w:ascii="Bookman Old Style" w:hAnsi="Bookman Old Style" w:cs="Arial"/>
          <w:i/>
          <w:snapToGrid w:val="0"/>
          <w:color w:val="000000"/>
          <w:lang w:val="en-GB"/>
        </w:rPr>
        <w:t>]</w:t>
      </w:r>
    </w:p>
    <w:p w14:paraId="08D3BE7C" w14:textId="77777777" w:rsidR="00DA260A" w:rsidRPr="009A4D54" w:rsidRDefault="00DA260A" w:rsidP="00DA260A">
      <w:pPr>
        <w:jc w:val="both"/>
        <w:rPr>
          <w:rFonts w:ascii="Bookman Old Style" w:hAnsi="Bookman Old Style" w:cs="Arial"/>
          <w:snapToGrid w:val="0"/>
          <w:color w:val="000000"/>
          <w:lang w:val="en-GB"/>
        </w:rPr>
      </w:pPr>
    </w:p>
    <w:p w14:paraId="3E3F51AC" w14:textId="77777777" w:rsidR="00DA260A" w:rsidRPr="009A4D54" w:rsidRDefault="00DA260A" w:rsidP="00DA260A">
      <w:pPr>
        <w:ind w:left="720"/>
        <w:jc w:val="both"/>
        <w:rPr>
          <w:rFonts w:ascii="Bookman Old Style" w:hAnsi="Bookman Old Style" w:cs="Arial"/>
          <w:b/>
        </w:rPr>
      </w:pPr>
    </w:p>
    <w:p w14:paraId="1E2CF6EC"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b/>
          <w:bCs/>
          <w:snapToGrid w:val="0"/>
          <w:color w:val="000000"/>
          <w:lang w:val="en-GB"/>
        </w:rPr>
        <w:t>PIN No</w:t>
      </w:r>
      <w:r w:rsidRPr="009A4D54">
        <w:rPr>
          <w:rFonts w:ascii="Bookman Old Style" w:hAnsi="Bookman Old Style" w:cs="Arial"/>
          <w:snapToGrid w:val="0"/>
          <w:color w:val="000000"/>
          <w:lang w:val="en-GB"/>
        </w:rPr>
        <w:t>. ……………………………………………………………..</w:t>
      </w:r>
    </w:p>
    <w:p w14:paraId="3E09817E" w14:textId="77777777" w:rsidR="00DA260A" w:rsidRPr="009A4D54" w:rsidRDefault="00DA260A" w:rsidP="00DA260A">
      <w:pPr>
        <w:jc w:val="both"/>
        <w:rPr>
          <w:rFonts w:ascii="Bookman Old Style" w:hAnsi="Bookman Old Style" w:cs="Arial"/>
          <w:snapToGrid w:val="0"/>
          <w:color w:val="000000"/>
          <w:lang w:val="en-GB"/>
        </w:rPr>
      </w:pPr>
    </w:p>
    <w:p w14:paraId="0DB99CBD"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b/>
          <w:bCs/>
          <w:snapToGrid w:val="0"/>
          <w:color w:val="000000"/>
          <w:lang w:val="en-GB"/>
        </w:rPr>
        <w:t>VAT CERTIFICATE No</w:t>
      </w:r>
      <w:r w:rsidRPr="009A4D54">
        <w:rPr>
          <w:rFonts w:ascii="Bookman Old Style" w:hAnsi="Bookman Old Style" w:cs="Arial"/>
          <w:snapToGrid w:val="0"/>
          <w:color w:val="000000"/>
          <w:lang w:val="en-GB"/>
        </w:rPr>
        <w:t>. …………………………………………</w:t>
      </w:r>
    </w:p>
    <w:p w14:paraId="24BEA999" w14:textId="77777777" w:rsidR="00DA260A" w:rsidRPr="009A4D54" w:rsidRDefault="00DA260A" w:rsidP="00DA260A">
      <w:pPr>
        <w:jc w:val="both"/>
        <w:rPr>
          <w:rFonts w:ascii="Bookman Old Style" w:hAnsi="Bookman Old Style" w:cs="Arial"/>
          <w:b/>
          <w:snapToGrid w:val="0"/>
          <w:color w:val="000000"/>
          <w:lang w:val="en-GB"/>
        </w:rPr>
      </w:pPr>
    </w:p>
    <w:p w14:paraId="417D0921"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b/>
          <w:snapToGrid w:val="0"/>
          <w:color w:val="000000"/>
          <w:lang w:val="en-GB"/>
        </w:rPr>
        <w:t>Witness:</w:t>
      </w:r>
      <w:r w:rsidRPr="009A4D54">
        <w:rPr>
          <w:rFonts w:ascii="Bookman Old Style" w:hAnsi="Bookman Old Style" w:cs="Arial"/>
          <w:snapToGrid w:val="0"/>
          <w:color w:val="000000"/>
          <w:lang w:val="en-GB"/>
        </w:rPr>
        <w:tab/>
        <w:t xml:space="preserve">Name ………………………………………………………………………………..……. </w:t>
      </w:r>
    </w:p>
    <w:p w14:paraId="74D419D1" w14:textId="77777777" w:rsidR="00DA260A" w:rsidRPr="009A4D54" w:rsidRDefault="00DA260A" w:rsidP="00DA260A">
      <w:pPr>
        <w:jc w:val="both"/>
        <w:rPr>
          <w:rFonts w:ascii="Bookman Old Style" w:hAnsi="Bookman Old Style" w:cs="Arial"/>
          <w:snapToGrid w:val="0"/>
          <w:color w:val="000000"/>
          <w:lang w:val="en-GB"/>
        </w:rPr>
      </w:pPr>
    </w:p>
    <w:p w14:paraId="07EF572C"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t>Address ……………………………………………………………………………….</w:t>
      </w:r>
      <w:r w:rsidRPr="009A4D54">
        <w:rPr>
          <w:rFonts w:ascii="Bookman Old Style" w:hAnsi="Bookman Old Style" w:cs="Arial"/>
          <w:snapToGrid w:val="0"/>
          <w:color w:val="000000"/>
          <w:lang w:val="en-GB"/>
        </w:rPr>
        <w:tab/>
      </w:r>
    </w:p>
    <w:p w14:paraId="03EFEA5C" w14:textId="77777777" w:rsidR="00DA260A" w:rsidRPr="009A4D54" w:rsidRDefault="00DA260A" w:rsidP="00DA260A">
      <w:pPr>
        <w:jc w:val="both"/>
        <w:rPr>
          <w:rFonts w:ascii="Bookman Old Style" w:hAnsi="Bookman Old Style" w:cs="Arial"/>
          <w:snapToGrid w:val="0"/>
          <w:color w:val="000000"/>
          <w:lang w:val="en-GB"/>
        </w:rPr>
      </w:pPr>
    </w:p>
    <w:p w14:paraId="25FE87D1" w14:textId="77777777" w:rsidR="00DA260A" w:rsidRPr="009A4D54" w:rsidRDefault="00DA260A" w:rsidP="00DA260A">
      <w:pPr>
        <w:jc w:val="both"/>
        <w:rPr>
          <w:rFonts w:ascii="Bookman Old Style" w:hAnsi="Bookman Old Style" w:cs="Arial"/>
          <w:snapToGrid w:val="0"/>
          <w:color w:val="000000"/>
          <w:lang w:val="en-GB"/>
        </w:rPr>
      </w:pPr>
      <w:r w:rsidRPr="009A4D54">
        <w:rPr>
          <w:rFonts w:ascii="Bookman Old Style" w:hAnsi="Bookman Old Style" w:cs="Arial"/>
          <w:snapToGrid w:val="0"/>
          <w:color w:val="000000"/>
          <w:lang w:val="en-GB"/>
        </w:rPr>
        <w:tab/>
      </w:r>
      <w:r w:rsidRPr="009A4D54">
        <w:rPr>
          <w:rFonts w:ascii="Bookman Old Style" w:hAnsi="Bookman Old Style" w:cs="Arial"/>
          <w:snapToGrid w:val="0"/>
          <w:color w:val="000000"/>
          <w:lang w:val="en-GB"/>
        </w:rPr>
        <w:tab/>
        <w:t>Signature ………………………………………………</w:t>
      </w:r>
    </w:p>
    <w:p w14:paraId="30AD1FD7" w14:textId="77777777" w:rsidR="00DA260A" w:rsidRPr="009A4D54" w:rsidRDefault="00DA260A" w:rsidP="00DA260A">
      <w:pPr>
        <w:keepNext/>
        <w:jc w:val="both"/>
        <w:outlineLvl w:val="1"/>
        <w:rPr>
          <w:rFonts w:ascii="Bookman Old Style" w:hAnsi="Bookman Old Style" w:cs="Arial"/>
          <w:b/>
          <w:snapToGrid w:val="0"/>
          <w:color w:val="000000"/>
          <w:lang w:val="en-GB"/>
        </w:rPr>
      </w:pPr>
    </w:p>
    <w:p w14:paraId="7CAB3672" w14:textId="77777777" w:rsidR="00DA260A" w:rsidRPr="009A4D54" w:rsidRDefault="00DA260A" w:rsidP="00DA260A">
      <w:pPr>
        <w:ind w:left="720"/>
        <w:jc w:val="both"/>
        <w:rPr>
          <w:rFonts w:ascii="Bookman Old Style" w:hAnsi="Bookman Old Style" w:cs="Arial"/>
        </w:rPr>
      </w:pPr>
    </w:p>
    <w:p w14:paraId="4F54AE39" w14:textId="77777777" w:rsidR="00DA260A" w:rsidRPr="009A4D54" w:rsidRDefault="00DA260A" w:rsidP="00DA260A">
      <w:pPr>
        <w:pStyle w:val="Heading2"/>
        <w:ind w:left="360"/>
        <w:jc w:val="both"/>
        <w:rPr>
          <w:rFonts w:cs="Arial"/>
        </w:rPr>
      </w:pPr>
    </w:p>
    <w:p w14:paraId="7EAC8F74" w14:textId="77777777" w:rsidR="00DA260A" w:rsidRPr="009A4D54" w:rsidRDefault="00DA260A" w:rsidP="00DA260A">
      <w:pPr>
        <w:jc w:val="both"/>
        <w:rPr>
          <w:rFonts w:ascii="Bookman Old Style" w:hAnsi="Bookman Old Style" w:cs="Arial"/>
        </w:rPr>
      </w:pPr>
    </w:p>
    <w:p w14:paraId="3D0851AC" w14:textId="77777777" w:rsidR="00DA260A" w:rsidRPr="009A4D54" w:rsidRDefault="00DA260A" w:rsidP="00DA260A">
      <w:pPr>
        <w:jc w:val="both"/>
        <w:rPr>
          <w:rFonts w:ascii="Bookman Old Style" w:hAnsi="Bookman Old Style" w:cs="Arial"/>
        </w:rPr>
      </w:pPr>
    </w:p>
    <w:p w14:paraId="03320922" w14:textId="77777777" w:rsidR="00DA260A" w:rsidRPr="009A4D54" w:rsidRDefault="00DA260A" w:rsidP="00DA260A">
      <w:pPr>
        <w:jc w:val="both"/>
        <w:rPr>
          <w:rFonts w:ascii="Bookman Old Style" w:hAnsi="Bookman Old Style" w:cs="Arial"/>
        </w:rPr>
      </w:pPr>
    </w:p>
    <w:p w14:paraId="31950211" w14:textId="77777777" w:rsidR="00DA260A" w:rsidRPr="009A4D54" w:rsidRDefault="00DA260A" w:rsidP="00DA260A">
      <w:pPr>
        <w:jc w:val="both"/>
        <w:rPr>
          <w:rFonts w:ascii="Bookman Old Style" w:hAnsi="Bookman Old Style" w:cs="Arial"/>
        </w:rPr>
      </w:pPr>
    </w:p>
    <w:p w14:paraId="3C7D202B" w14:textId="77777777" w:rsidR="00DA260A" w:rsidRPr="009A4D54" w:rsidRDefault="00DA260A" w:rsidP="00DA260A">
      <w:pPr>
        <w:jc w:val="both"/>
        <w:rPr>
          <w:rFonts w:ascii="Bookman Old Style" w:hAnsi="Bookman Old Style" w:cs="Arial"/>
        </w:rPr>
      </w:pPr>
    </w:p>
    <w:p w14:paraId="2747E1DF" w14:textId="77777777" w:rsidR="00DA260A" w:rsidRPr="009A4D54" w:rsidRDefault="00DA260A" w:rsidP="00DA260A">
      <w:pPr>
        <w:jc w:val="both"/>
        <w:rPr>
          <w:rFonts w:ascii="Bookman Old Style" w:hAnsi="Bookman Old Style" w:cs="Arial"/>
        </w:rPr>
      </w:pPr>
    </w:p>
    <w:p w14:paraId="0BB0F019" w14:textId="77777777" w:rsidR="00DA260A" w:rsidRPr="009A4D54" w:rsidRDefault="00DA260A" w:rsidP="00DA260A">
      <w:pPr>
        <w:jc w:val="both"/>
        <w:rPr>
          <w:rFonts w:ascii="Bookman Old Style" w:hAnsi="Bookman Old Style" w:cs="Arial"/>
        </w:rPr>
      </w:pPr>
    </w:p>
    <w:p w14:paraId="1DF79885" w14:textId="77777777" w:rsidR="00DA260A" w:rsidRPr="009A4D54" w:rsidRDefault="00DA260A" w:rsidP="00DA260A">
      <w:pPr>
        <w:jc w:val="both"/>
        <w:rPr>
          <w:rFonts w:ascii="Bookman Old Style" w:hAnsi="Bookman Old Style" w:cs="Arial"/>
        </w:rPr>
      </w:pPr>
    </w:p>
    <w:p w14:paraId="3EA2EAF3" w14:textId="77777777" w:rsidR="00DA260A" w:rsidRPr="009A4D54" w:rsidRDefault="00DA260A" w:rsidP="00DA260A">
      <w:pPr>
        <w:jc w:val="both"/>
        <w:rPr>
          <w:rFonts w:ascii="Bookman Old Style" w:hAnsi="Bookman Old Style" w:cs="Arial"/>
        </w:rPr>
      </w:pPr>
    </w:p>
    <w:p w14:paraId="0B1C54CE" w14:textId="77777777" w:rsidR="00DA260A" w:rsidRPr="009A4D54" w:rsidRDefault="00DA260A" w:rsidP="00DA260A">
      <w:pPr>
        <w:jc w:val="both"/>
        <w:rPr>
          <w:rFonts w:ascii="Bookman Old Style" w:hAnsi="Bookman Old Style" w:cs="Arial"/>
        </w:rPr>
      </w:pPr>
    </w:p>
    <w:p w14:paraId="58EE2539" w14:textId="77777777" w:rsidR="00DA260A" w:rsidRPr="009A4D54" w:rsidRDefault="00DA260A" w:rsidP="00DA260A">
      <w:pPr>
        <w:jc w:val="both"/>
        <w:rPr>
          <w:rFonts w:ascii="Bookman Old Style" w:hAnsi="Bookman Old Style" w:cs="Arial"/>
        </w:rPr>
      </w:pPr>
    </w:p>
    <w:p w14:paraId="4316D300" w14:textId="77777777" w:rsidR="00DA260A" w:rsidRPr="009A4D54" w:rsidRDefault="00DA260A" w:rsidP="00DA260A">
      <w:pPr>
        <w:jc w:val="both"/>
        <w:rPr>
          <w:rFonts w:ascii="Bookman Old Style" w:hAnsi="Bookman Old Style" w:cs="Arial"/>
        </w:rPr>
      </w:pPr>
    </w:p>
    <w:p w14:paraId="5DA971ED" w14:textId="77777777" w:rsidR="00DA260A" w:rsidRPr="009A4D54" w:rsidRDefault="00DA260A" w:rsidP="00DA260A">
      <w:pPr>
        <w:jc w:val="both"/>
        <w:rPr>
          <w:rFonts w:ascii="Bookman Old Style" w:hAnsi="Bookman Old Style" w:cs="Arial"/>
        </w:rPr>
      </w:pPr>
    </w:p>
    <w:p w14:paraId="48848383" w14:textId="77777777" w:rsidR="00DA260A" w:rsidRPr="009A4D54" w:rsidRDefault="00DA260A" w:rsidP="00DA260A">
      <w:pPr>
        <w:jc w:val="both"/>
        <w:rPr>
          <w:rFonts w:ascii="Bookman Old Style" w:hAnsi="Bookman Old Style" w:cs="Arial"/>
        </w:rPr>
      </w:pPr>
    </w:p>
    <w:p w14:paraId="1EB62071" w14:textId="77777777" w:rsidR="00DA260A" w:rsidRPr="009A4D54" w:rsidRDefault="00DA260A" w:rsidP="00DA260A">
      <w:pPr>
        <w:jc w:val="both"/>
        <w:rPr>
          <w:rFonts w:ascii="Bookman Old Style" w:hAnsi="Bookman Old Style" w:cs="Arial"/>
        </w:rPr>
      </w:pPr>
    </w:p>
    <w:p w14:paraId="4C075F73" w14:textId="77777777" w:rsidR="00DA260A" w:rsidRPr="009A4D54" w:rsidRDefault="00DA260A" w:rsidP="00DA260A">
      <w:pPr>
        <w:jc w:val="both"/>
        <w:rPr>
          <w:rFonts w:ascii="Bookman Old Style" w:hAnsi="Bookman Old Style" w:cs="Arial"/>
        </w:rPr>
      </w:pPr>
    </w:p>
    <w:p w14:paraId="51E594CB" w14:textId="77777777" w:rsidR="00DA260A" w:rsidRPr="009A4D54" w:rsidRDefault="00DA260A" w:rsidP="00DA260A">
      <w:pPr>
        <w:jc w:val="both"/>
        <w:rPr>
          <w:rFonts w:ascii="Bookman Old Style" w:hAnsi="Bookman Old Style" w:cs="Arial"/>
        </w:rPr>
      </w:pPr>
      <w:r>
        <w:rPr>
          <w:rFonts w:ascii="Bookman Old Style" w:hAnsi="Bookman Old Style" w:cs="Arial"/>
        </w:rPr>
        <w:br w:type="page"/>
      </w:r>
    </w:p>
    <w:p w14:paraId="6F8A1DAA" w14:textId="77777777" w:rsidR="00DA260A" w:rsidRPr="009A4D54" w:rsidRDefault="00DA260A" w:rsidP="00DA260A">
      <w:pPr>
        <w:jc w:val="both"/>
        <w:rPr>
          <w:rFonts w:ascii="Bookman Old Style" w:hAnsi="Bookman Old Style" w:cs="Arial"/>
        </w:rPr>
      </w:pPr>
    </w:p>
    <w:p w14:paraId="20A0EE82" w14:textId="77777777" w:rsidR="00DA260A" w:rsidRPr="009A4D54" w:rsidRDefault="00DA260A" w:rsidP="00DA260A">
      <w:pPr>
        <w:rPr>
          <w:rFonts w:ascii="Bookman Old Style" w:hAnsi="Bookman Old Style" w:cs="Arial"/>
        </w:rPr>
      </w:pPr>
    </w:p>
    <w:p w14:paraId="58EAAC7E" w14:textId="77777777" w:rsidR="00DA260A" w:rsidRPr="009A4D54" w:rsidRDefault="00DA260A" w:rsidP="00DA260A">
      <w:pPr>
        <w:pStyle w:val="Heading2"/>
      </w:pPr>
      <w:bookmarkStart w:id="1365" w:name="_Toc21007797"/>
      <w:bookmarkStart w:id="1366" w:name="_Toc21008617"/>
      <w:bookmarkStart w:id="1367" w:name="_Toc24547323"/>
      <w:bookmarkStart w:id="1368" w:name="_Toc24549445"/>
      <w:bookmarkStart w:id="1369" w:name="_Toc24553178"/>
      <w:bookmarkStart w:id="1370" w:name="_Toc58513365"/>
      <w:bookmarkStart w:id="1371" w:name="_Toc58513863"/>
      <w:bookmarkStart w:id="1372" w:name="_Toc58514363"/>
      <w:bookmarkStart w:id="1373" w:name="_Toc58514530"/>
      <w:bookmarkStart w:id="1374" w:name="_Toc58514660"/>
      <w:bookmarkStart w:id="1375" w:name="_Toc58659278"/>
      <w:bookmarkStart w:id="1376" w:name="_Toc58670860"/>
      <w:bookmarkStart w:id="1377" w:name="_Toc58672057"/>
      <w:bookmarkStart w:id="1378" w:name="_Toc58672178"/>
      <w:r w:rsidRPr="009A4D54">
        <w:t>LETTER OF NOTIFICATION OF AWARD</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3DE8519D"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p>
    <w:p w14:paraId="148FC6D5" w14:textId="77777777" w:rsidR="00DA260A" w:rsidRPr="009A4D54" w:rsidRDefault="00DA260A" w:rsidP="00DA260A">
      <w:pPr>
        <w:ind w:left="4320" w:firstLine="720"/>
        <w:jc w:val="both"/>
        <w:rPr>
          <w:rFonts w:ascii="Bookman Old Style" w:hAnsi="Bookman Old Style" w:cs="Arial"/>
        </w:rPr>
      </w:pPr>
      <w:r w:rsidRPr="009A4D54">
        <w:rPr>
          <w:rFonts w:ascii="Bookman Old Style" w:hAnsi="Bookman Old Style" w:cs="Arial"/>
        </w:rPr>
        <w:t>Address of Procuring Entity</w:t>
      </w:r>
    </w:p>
    <w:p w14:paraId="6ACBA834" w14:textId="77777777" w:rsidR="00DA260A" w:rsidRPr="009A4D54" w:rsidRDefault="00DA260A" w:rsidP="00DA260A">
      <w:pPr>
        <w:tabs>
          <w:tab w:val="left" w:pos="2025"/>
          <w:tab w:val="left" w:pos="2760"/>
          <w:tab w:val="left" w:pos="5160"/>
        </w:tabs>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_____________________</w:t>
      </w:r>
    </w:p>
    <w:p w14:paraId="2200B007" w14:textId="77777777" w:rsidR="00DA260A" w:rsidRPr="009A4D54" w:rsidRDefault="00DA260A" w:rsidP="00DA260A">
      <w:pPr>
        <w:tabs>
          <w:tab w:val="left" w:pos="2025"/>
          <w:tab w:val="left" w:pos="2760"/>
          <w:tab w:val="left" w:pos="5160"/>
        </w:tabs>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_____________________</w:t>
      </w:r>
    </w:p>
    <w:p w14:paraId="0F6DCDFE" w14:textId="77777777" w:rsidR="00DA260A" w:rsidRPr="009A4D54" w:rsidRDefault="00DA260A" w:rsidP="00DA260A">
      <w:pPr>
        <w:tabs>
          <w:tab w:val="left" w:pos="2025"/>
          <w:tab w:val="left" w:pos="2760"/>
          <w:tab w:val="left" w:pos="5160"/>
        </w:tabs>
        <w:jc w:val="both"/>
        <w:rPr>
          <w:rFonts w:ascii="Bookman Old Style" w:hAnsi="Bookman Old Style" w:cs="Arial"/>
          <w:u w:val="single"/>
        </w:rPr>
      </w:pPr>
      <w:r w:rsidRPr="009A4D54">
        <w:rPr>
          <w:rFonts w:ascii="Bookman Old Style" w:hAnsi="Bookman Old Style" w:cs="Arial"/>
        </w:rPr>
        <w:t>To:</w:t>
      </w:r>
      <w:r w:rsidRPr="009A4D54">
        <w:rPr>
          <w:rFonts w:ascii="Bookman Old Style" w:hAnsi="Bookman Old Style" w:cs="Arial"/>
          <w:u w:val="single"/>
        </w:rPr>
        <w:tab/>
      </w:r>
      <w:r w:rsidRPr="009A4D54">
        <w:rPr>
          <w:rFonts w:ascii="Bookman Old Style" w:hAnsi="Bookman Old Style" w:cs="Arial"/>
          <w:u w:val="single"/>
        </w:rPr>
        <w:tab/>
      </w:r>
    </w:p>
    <w:p w14:paraId="02844DC3" w14:textId="77777777" w:rsidR="00DA260A" w:rsidRPr="009A4D54" w:rsidRDefault="00DA260A" w:rsidP="00DA260A">
      <w:pPr>
        <w:tabs>
          <w:tab w:val="left" w:pos="2025"/>
          <w:tab w:val="left" w:pos="2700"/>
        </w:tabs>
        <w:jc w:val="both"/>
        <w:rPr>
          <w:rFonts w:ascii="Bookman Old Style" w:hAnsi="Bookman Old Style" w:cs="Arial"/>
          <w:u w:val="single"/>
        </w:rPr>
      </w:pPr>
      <w:r w:rsidRPr="009A4D54">
        <w:rPr>
          <w:rFonts w:ascii="Bookman Old Style" w:hAnsi="Bookman Old Style" w:cs="Arial"/>
          <w:u w:val="single"/>
        </w:rPr>
        <w:tab/>
      </w:r>
      <w:r w:rsidRPr="009A4D54">
        <w:rPr>
          <w:rFonts w:ascii="Bookman Old Style" w:hAnsi="Bookman Old Style" w:cs="Arial"/>
          <w:u w:val="single"/>
        </w:rPr>
        <w:tab/>
      </w:r>
    </w:p>
    <w:p w14:paraId="28A7E611" w14:textId="77777777" w:rsidR="00DA260A" w:rsidRPr="009A4D54" w:rsidRDefault="00DA260A" w:rsidP="00DA260A">
      <w:pPr>
        <w:tabs>
          <w:tab w:val="left" w:pos="2025"/>
          <w:tab w:val="left" w:pos="2700"/>
        </w:tabs>
        <w:jc w:val="both"/>
        <w:rPr>
          <w:rFonts w:ascii="Bookman Old Style" w:hAnsi="Bookman Old Style" w:cs="Arial"/>
          <w:u w:val="single"/>
        </w:rPr>
      </w:pPr>
      <w:r w:rsidRPr="009A4D54">
        <w:rPr>
          <w:rFonts w:ascii="Bookman Old Style" w:hAnsi="Bookman Old Style" w:cs="Arial"/>
          <w:u w:val="single"/>
        </w:rPr>
        <w:tab/>
      </w:r>
      <w:r w:rsidRPr="009A4D54">
        <w:rPr>
          <w:rFonts w:ascii="Bookman Old Style" w:hAnsi="Bookman Old Style" w:cs="Arial"/>
          <w:u w:val="single"/>
        </w:rPr>
        <w:tab/>
      </w:r>
    </w:p>
    <w:p w14:paraId="4C31E4CE" w14:textId="77777777" w:rsidR="00DA260A" w:rsidRPr="009A4D54" w:rsidRDefault="00DA260A" w:rsidP="00DA260A">
      <w:pPr>
        <w:tabs>
          <w:tab w:val="left" w:pos="2025"/>
          <w:tab w:val="left" w:pos="2700"/>
        </w:tabs>
        <w:jc w:val="both"/>
        <w:rPr>
          <w:rFonts w:ascii="Bookman Old Style" w:hAnsi="Bookman Old Style" w:cs="Arial"/>
          <w:u w:val="single"/>
        </w:rPr>
      </w:pPr>
      <w:r w:rsidRPr="009A4D54">
        <w:rPr>
          <w:rFonts w:ascii="Bookman Old Style" w:hAnsi="Bookman Old Style" w:cs="Arial"/>
          <w:u w:val="single"/>
        </w:rPr>
        <w:tab/>
      </w:r>
      <w:r w:rsidRPr="009A4D54">
        <w:rPr>
          <w:rFonts w:ascii="Bookman Old Style" w:hAnsi="Bookman Old Style" w:cs="Arial"/>
          <w:u w:val="single"/>
        </w:rPr>
        <w:tab/>
      </w:r>
    </w:p>
    <w:p w14:paraId="3123A062" w14:textId="77777777" w:rsidR="00DA260A" w:rsidRPr="009A4D54" w:rsidRDefault="00DA260A" w:rsidP="00DA260A">
      <w:pPr>
        <w:jc w:val="both"/>
        <w:rPr>
          <w:rFonts w:ascii="Bookman Old Style" w:hAnsi="Bookman Old Style" w:cs="Arial"/>
        </w:rPr>
      </w:pPr>
    </w:p>
    <w:p w14:paraId="3ECC9882" w14:textId="77777777" w:rsidR="00DA260A" w:rsidRPr="009A4D54" w:rsidRDefault="00DA260A" w:rsidP="00DA260A">
      <w:pPr>
        <w:tabs>
          <w:tab w:val="center" w:pos="4153"/>
        </w:tabs>
        <w:jc w:val="both"/>
        <w:rPr>
          <w:rFonts w:ascii="Bookman Old Style" w:hAnsi="Bookman Old Style" w:cs="Arial"/>
          <w:u w:val="single"/>
        </w:rPr>
      </w:pPr>
      <w:r w:rsidRPr="009A4D54">
        <w:rPr>
          <w:rFonts w:ascii="Bookman Old Style" w:hAnsi="Bookman Old Style" w:cs="Arial"/>
        </w:rPr>
        <w:t>RE: Tender No.</w:t>
      </w:r>
      <w:r w:rsidRPr="009A4D54">
        <w:rPr>
          <w:rFonts w:ascii="Bookman Old Style" w:hAnsi="Bookman Old Style" w:cs="Arial"/>
          <w:u w:val="single"/>
        </w:rPr>
        <w:tab/>
      </w:r>
    </w:p>
    <w:p w14:paraId="4A0382F3" w14:textId="77777777" w:rsidR="00DA260A" w:rsidRPr="009A4D54" w:rsidRDefault="00DA260A" w:rsidP="00DA260A">
      <w:pPr>
        <w:tabs>
          <w:tab w:val="center" w:pos="4153"/>
        </w:tabs>
        <w:jc w:val="both"/>
        <w:rPr>
          <w:rFonts w:ascii="Bookman Old Style" w:hAnsi="Bookman Old Style" w:cs="Arial"/>
        </w:rPr>
      </w:pPr>
    </w:p>
    <w:p w14:paraId="03C38850" w14:textId="77777777" w:rsidR="00DA260A" w:rsidRPr="009A4D54" w:rsidRDefault="00DA260A" w:rsidP="00DA260A">
      <w:pPr>
        <w:tabs>
          <w:tab w:val="center" w:pos="4153"/>
        </w:tabs>
        <w:jc w:val="both"/>
        <w:rPr>
          <w:rFonts w:ascii="Bookman Old Style" w:hAnsi="Bookman Old Style" w:cs="Arial"/>
          <w:u w:val="single"/>
        </w:rPr>
      </w:pPr>
      <w:r w:rsidRPr="009A4D54">
        <w:rPr>
          <w:rFonts w:ascii="Bookman Old Style" w:hAnsi="Bookman Old Style" w:cs="Arial"/>
        </w:rPr>
        <w:t xml:space="preserve">        Tender Name</w:t>
      </w:r>
      <w:r w:rsidRPr="009A4D54">
        <w:rPr>
          <w:rFonts w:ascii="Bookman Old Style" w:hAnsi="Bookman Old Style" w:cs="Arial"/>
          <w:u w:val="single"/>
        </w:rPr>
        <w:tab/>
      </w:r>
    </w:p>
    <w:p w14:paraId="7F5104FA" w14:textId="77777777" w:rsidR="00DA260A" w:rsidRPr="009A4D54" w:rsidRDefault="00DA260A" w:rsidP="00DA260A">
      <w:pPr>
        <w:jc w:val="both"/>
        <w:rPr>
          <w:rFonts w:ascii="Bookman Old Style" w:hAnsi="Bookman Old Style" w:cs="Arial"/>
          <w:u w:val="single"/>
        </w:rPr>
      </w:pPr>
    </w:p>
    <w:p w14:paraId="6238F98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This is to notify that the contract/s stated below under the above mentioned tender have been awarded to you. </w:t>
      </w:r>
    </w:p>
    <w:p w14:paraId="3ECABDD6" w14:textId="77777777" w:rsidR="00DA260A" w:rsidRPr="009A4D54" w:rsidRDefault="00DA260A" w:rsidP="00DA260A">
      <w:pPr>
        <w:tabs>
          <w:tab w:val="right" w:pos="8306"/>
        </w:tabs>
        <w:jc w:val="both"/>
        <w:rPr>
          <w:rFonts w:ascii="Bookman Old Style" w:hAnsi="Bookman Old Style" w:cs="Arial"/>
        </w:rPr>
      </w:pPr>
      <w:r w:rsidRPr="009A4D54">
        <w:rPr>
          <w:rFonts w:ascii="Bookman Old Style" w:hAnsi="Bookman Old Style" w:cs="Arial"/>
          <w:u w:val="single"/>
        </w:rPr>
        <w:tab/>
      </w:r>
    </w:p>
    <w:p w14:paraId="02E1A140" w14:textId="77777777" w:rsidR="00DA260A" w:rsidRPr="009A4D54" w:rsidRDefault="00DA260A" w:rsidP="00DA260A">
      <w:pPr>
        <w:tabs>
          <w:tab w:val="right" w:pos="8306"/>
        </w:tabs>
        <w:jc w:val="both"/>
        <w:rPr>
          <w:rFonts w:ascii="Bookman Old Style" w:hAnsi="Bookman Old Style" w:cs="Arial"/>
          <w:u w:val="single"/>
        </w:rPr>
      </w:pPr>
      <w:r w:rsidRPr="009A4D54">
        <w:rPr>
          <w:rFonts w:ascii="Bookman Old Style" w:hAnsi="Bookman Old Style" w:cs="Arial"/>
          <w:u w:val="single"/>
        </w:rPr>
        <w:tab/>
      </w:r>
    </w:p>
    <w:p w14:paraId="24F3B3F2" w14:textId="77777777" w:rsidR="00DA260A" w:rsidRPr="009A4D54" w:rsidRDefault="00DA260A" w:rsidP="00DA260A">
      <w:pPr>
        <w:tabs>
          <w:tab w:val="right" w:pos="8306"/>
        </w:tabs>
        <w:jc w:val="both"/>
        <w:rPr>
          <w:rFonts w:ascii="Bookman Old Style" w:hAnsi="Bookman Old Style" w:cs="Arial"/>
          <w:u w:val="single"/>
        </w:rPr>
      </w:pPr>
    </w:p>
    <w:p w14:paraId="344B1E63" w14:textId="77777777" w:rsidR="00DA260A" w:rsidRPr="009A4D54" w:rsidRDefault="00DA260A" w:rsidP="00DA260A">
      <w:pPr>
        <w:numPr>
          <w:ilvl w:val="0"/>
          <w:numId w:val="127"/>
        </w:numPr>
        <w:jc w:val="both"/>
        <w:rPr>
          <w:rFonts w:ascii="Bookman Old Style" w:hAnsi="Bookman Old Style" w:cs="Arial"/>
        </w:rPr>
      </w:pPr>
      <w:r w:rsidRPr="009A4D54">
        <w:rPr>
          <w:rFonts w:ascii="Bookman Old Style" w:hAnsi="Bookman Old Style" w:cs="Arial"/>
        </w:rPr>
        <w:t>Please acknowledge receipt of this letter of notification signifying your acceptance.</w:t>
      </w:r>
    </w:p>
    <w:p w14:paraId="40D993C8" w14:textId="77777777" w:rsidR="00DA260A" w:rsidRPr="009A4D54" w:rsidRDefault="00DA260A" w:rsidP="00DA260A">
      <w:pPr>
        <w:ind w:left="360"/>
        <w:jc w:val="both"/>
        <w:rPr>
          <w:rFonts w:ascii="Bookman Old Style" w:hAnsi="Bookman Old Style" w:cs="Arial"/>
        </w:rPr>
      </w:pPr>
    </w:p>
    <w:p w14:paraId="760734FF" w14:textId="77777777" w:rsidR="00DA260A" w:rsidRPr="009A4D54" w:rsidRDefault="00DA260A" w:rsidP="00DA260A">
      <w:pPr>
        <w:numPr>
          <w:ilvl w:val="0"/>
          <w:numId w:val="127"/>
        </w:numPr>
        <w:jc w:val="both"/>
        <w:rPr>
          <w:rFonts w:ascii="Bookman Old Style" w:hAnsi="Bookman Old Style" w:cs="Arial"/>
        </w:rPr>
      </w:pPr>
      <w:r w:rsidRPr="009A4D54">
        <w:rPr>
          <w:rFonts w:ascii="Bookman Old Style" w:hAnsi="Bookman Old Style" w:cs="Arial"/>
        </w:rPr>
        <w:t xml:space="preserve">The contract/contracts shall be signed by the parties within 30 days of the date of this letter but not earlier than 14 days from the date of the letter. </w:t>
      </w:r>
    </w:p>
    <w:p w14:paraId="0D891692" w14:textId="77777777" w:rsidR="00DA260A" w:rsidRPr="009A4D54" w:rsidRDefault="00DA260A" w:rsidP="00DA260A">
      <w:pPr>
        <w:jc w:val="both"/>
        <w:rPr>
          <w:rFonts w:ascii="Bookman Old Style" w:hAnsi="Bookman Old Style" w:cs="Arial"/>
        </w:rPr>
      </w:pPr>
    </w:p>
    <w:p w14:paraId="5F33A34C" w14:textId="77777777" w:rsidR="00DA260A" w:rsidRPr="009A4D54" w:rsidRDefault="00DA260A" w:rsidP="00DA260A">
      <w:pPr>
        <w:ind w:left="360"/>
        <w:jc w:val="both"/>
        <w:rPr>
          <w:rFonts w:ascii="Bookman Old Style" w:hAnsi="Bookman Old Style" w:cs="Arial"/>
        </w:rPr>
      </w:pPr>
    </w:p>
    <w:p w14:paraId="5B0C86A8" w14:textId="77777777" w:rsidR="00DA260A" w:rsidRPr="009A4D54" w:rsidRDefault="00DA260A" w:rsidP="00DA260A">
      <w:pPr>
        <w:numPr>
          <w:ilvl w:val="0"/>
          <w:numId w:val="127"/>
        </w:numPr>
        <w:jc w:val="both"/>
        <w:rPr>
          <w:rFonts w:ascii="Bookman Old Style" w:hAnsi="Bookman Old Style" w:cs="Arial"/>
        </w:rPr>
      </w:pPr>
      <w:r w:rsidRPr="009A4D54">
        <w:rPr>
          <w:rFonts w:ascii="Bookman Old Style" w:hAnsi="Bookman Old Style" w:cs="Arial"/>
        </w:rPr>
        <w:t xml:space="preserve">You may contact the officer(s) whose particulars appear below on the subject matter of this letter of notification of award. </w:t>
      </w:r>
    </w:p>
    <w:p w14:paraId="0A96B207" w14:textId="77777777" w:rsidR="00DA260A" w:rsidRPr="009A4D54" w:rsidRDefault="00DA260A" w:rsidP="00DA260A">
      <w:pPr>
        <w:tabs>
          <w:tab w:val="left" w:pos="720"/>
          <w:tab w:val="right" w:pos="8306"/>
        </w:tabs>
        <w:ind w:left="720"/>
        <w:jc w:val="both"/>
        <w:rPr>
          <w:rFonts w:ascii="Bookman Old Style" w:hAnsi="Bookman Old Style" w:cs="Arial"/>
          <w:i/>
        </w:rPr>
      </w:pPr>
    </w:p>
    <w:p w14:paraId="52386599" w14:textId="77777777" w:rsidR="00DA260A" w:rsidRPr="009A4D54" w:rsidRDefault="00DA260A" w:rsidP="00DA260A">
      <w:pPr>
        <w:tabs>
          <w:tab w:val="left" w:pos="720"/>
          <w:tab w:val="right" w:pos="8306"/>
        </w:tabs>
        <w:ind w:left="720"/>
        <w:jc w:val="both"/>
        <w:rPr>
          <w:rFonts w:ascii="Bookman Old Style" w:hAnsi="Bookman Old Style" w:cs="Arial"/>
          <w:i/>
          <w:u w:val="single"/>
        </w:rPr>
      </w:pPr>
      <w:r w:rsidRPr="009A4D54">
        <w:rPr>
          <w:rFonts w:ascii="Bookman Old Style" w:hAnsi="Bookman Old Style" w:cs="Arial"/>
          <w:i/>
        </w:rPr>
        <w:t>(FULL PARTICULARS)</w:t>
      </w:r>
      <w:r w:rsidRPr="009A4D54">
        <w:rPr>
          <w:rFonts w:ascii="Bookman Old Style" w:hAnsi="Bookman Old Style" w:cs="Arial"/>
          <w:i/>
          <w:u w:val="single"/>
        </w:rPr>
        <w:tab/>
      </w:r>
    </w:p>
    <w:p w14:paraId="589E7B1E" w14:textId="77777777" w:rsidR="00DA260A" w:rsidRPr="009A4D54" w:rsidRDefault="00DA260A" w:rsidP="00DA260A">
      <w:pPr>
        <w:tabs>
          <w:tab w:val="right" w:pos="8306"/>
        </w:tabs>
        <w:ind w:firstLine="720"/>
        <w:jc w:val="both"/>
        <w:rPr>
          <w:rFonts w:ascii="Bookman Old Style" w:hAnsi="Bookman Old Style" w:cs="Arial"/>
        </w:rPr>
      </w:pPr>
      <w:r w:rsidRPr="009A4D54">
        <w:rPr>
          <w:rFonts w:ascii="Bookman Old Style" w:hAnsi="Bookman Old Style" w:cs="Arial"/>
          <w:u w:val="single"/>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p>
    <w:p w14:paraId="52E61440" w14:textId="77777777" w:rsidR="00DA260A" w:rsidRPr="009A4D54" w:rsidRDefault="00DA260A" w:rsidP="00DA260A">
      <w:pPr>
        <w:jc w:val="both"/>
        <w:rPr>
          <w:rFonts w:ascii="Bookman Old Style" w:hAnsi="Bookman Old Style" w:cs="Arial"/>
        </w:rPr>
      </w:pPr>
    </w:p>
    <w:p w14:paraId="5FA3B9BC" w14:textId="77777777" w:rsidR="00DA260A" w:rsidRPr="009A4D54" w:rsidRDefault="00DA260A" w:rsidP="00DA260A">
      <w:pPr>
        <w:jc w:val="both"/>
        <w:rPr>
          <w:rFonts w:ascii="Bookman Old Style" w:hAnsi="Bookman Old Style" w:cs="Arial"/>
        </w:rPr>
      </w:pPr>
    </w:p>
    <w:p w14:paraId="27193D03"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p>
    <w:p w14:paraId="0E465C28" w14:textId="77777777" w:rsidR="00DA260A" w:rsidRPr="009A4D54" w:rsidRDefault="00DA260A" w:rsidP="00DA260A">
      <w:pPr>
        <w:ind w:left="3600"/>
        <w:jc w:val="both"/>
        <w:rPr>
          <w:rFonts w:ascii="Bookman Old Style" w:hAnsi="Bookman Old Style" w:cs="Arial"/>
        </w:rPr>
      </w:pPr>
      <w:r w:rsidRPr="009A4D54">
        <w:rPr>
          <w:rFonts w:ascii="Bookman Old Style" w:hAnsi="Bookman Old Style" w:cs="Arial"/>
        </w:rPr>
        <w:t xml:space="preserve">          SIGNED FOR ACCOUNTING OFFICER</w:t>
      </w:r>
    </w:p>
    <w:p w14:paraId="3C4A299F" w14:textId="77777777" w:rsidR="00DA260A" w:rsidRPr="009A4D54" w:rsidRDefault="00DA260A" w:rsidP="00DA260A">
      <w:pPr>
        <w:ind w:left="3600"/>
        <w:jc w:val="both"/>
        <w:rPr>
          <w:rFonts w:ascii="Bookman Old Style" w:hAnsi="Bookman Old Style" w:cs="Arial"/>
        </w:rPr>
      </w:pPr>
    </w:p>
    <w:p w14:paraId="042B905B" w14:textId="77777777" w:rsidR="00DA260A" w:rsidRPr="009A4D54" w:rsidRDefault="00DA260A" w:rsidP="00DA260A">
      <w:pPr>
        <w:ind w:left="3600"/>
        <w:jc w:val="both"/>
        <w:rPr>
          <w:rFonts w:ascii="Bookman Old Style" w:hAnsi="Bookman Old Style" w:cs="Arial"/>
        </w:rPr>
      </w:pPr>
    </w:p>
    <w:p w14:paraId="164DB380" w14:textId="77777777" w:rsidR="00DA260A" w:rsidRPr="009A4D54" w:rsidRDefault="00DA260A" w:rsidP="00DA260A">
      <w:pPr>
        <w:ind w:left="3600"/>
        <w:jc w:val="both"/>
        <w:rPr>
          <w:rFonts w:ascii="Bookman Old Style" w:hAnsi="Bookman Old Style" w:cs="Arial"/>
          <w:b/>
          <w:u w:val="single"/>
        </w:rPr>
      </w:pPr>
    </w:p>
    <w:p w14:paraId="3DEBF112" w14:textId="77777777" w:rsidR="00DA260A" w:rsidRPr="009A4D54" w:rsidRDefault="00DA260A" w:rsidP="00DA260A">
      <w:pPr>
        <w:ind w:left="3600"/>
        <w:jc w:val="both"/>
        <w:rPr>
          <w:rFonts w:ascii="Bookman Old Style" w:hAnsi="Bookman Old Style" w:cs="Arial"/>
          <w:b/>
          <w:u w:val="single"/>
        </w:rPr>
      </w:pPr>
    </w:p>
    <w:p w14:paraId="1F8C0287" w14:textId="77777777" w:rsidR="00DA260A" w:rsidRPr="009A4D54" w:rsidRDefault="00DA260A" w:rsidP="00DA260A">
      <w:pPr>
        <w:ind w:left="3600"/>
        <w:jc w:val="both"/>
        <w:rPr>
          <w:rFonts w:ascii="Bookman Old Style" w:hAnsi="Bookman Old Style" w:cs="Arial"/>
          <w:b/>
          <w:u w:val="single"/>
        </w:rPr>
      </w:pPr>
    </w:p>
    <w:p w14:paraId="5949B75A" w14:textId="77777777" w:rsidR="00DA260A" w:rsidRPr="009A4D54" w:rsidRDefault="00DA260A" w:rsidP="00DA260A">
      <w:pPr>
        <w:ind w:left="3600"/>
        <w:jc w:val="both"/>
        <w:rPr>
          <w:rFonts w:ascii="Bookman Old Style" w:hAnsi="Bookman Old Style" w:cs="Arial"/>
          <w:b/>
          <w:u w:val="single"/>
        </w:rPr>
      </w:pPr>
    </w:p>
    <w:p w14:paraId="7C0BEE61" w14:textId="77777777" w:rsidR="00DA260A" w:rsidRPr="009A4D54" w:rsidRDefault="00DA260A" w:rsidP="00DA260A">
      <w:pPr>
        <w:ind w:left="3600"/>
        <w:jc w:val="both"/>
        <w:rPr>
          <w:rFonts w:ascii="Bookman Old Style" w:hAnsi="Bookman Old Style" w:cs="Arial"/>
          <w:b/>
          <w:u w:val="single"/>
        </w:rPr>
      </w:pPr>
    </w:p>
    <w:p w14:paraId="70C4F4A6" w14:textId="77777777" w:rsidR="00DA260A" w:rsidRPr="009A4D54" w:rsidRDefault="00DA260A" w:rsidP="00DA260A">
      <w:pPr>
        <w:ind w:left="3600"/>
        <w:jc w:val="both"/>
        <w:rPr>
          <w:rFonts w:ascii="Bookman Old Style" w:hAnsi="Bookman Old Style" w:cs="Arial"/>
          <w:b/>
          <w:u w:val="single"/>
        </w:rPr>
      </w:pPr>
    </w:p>
    <w:p w14:paraId="4EEA766B" w14:textId="77777777" w:rsidR="00DA260A" w:rsidRPr="009A4D54" w:rsidRDefault="00DA260A" w:rsidP="00DA260A">
      <w:pPr>
        <w:ind w:left="3600"/>
        <w:jc w:val="both"/>
        <w:rPr>
          <w:rFonts w:ascii="Bookman Old Style" w:hAnsi="Bookman Old Style" w:cs="Arial"/>
          <w:b/>
          <w:u w:val="single"/>
        </w:rPr>
      </w:pPr>
    </w:p>
    <w:p w14:paraId="13CDD94A" w14:textId="77777777" w:rsidR="00DA260A" w:rsidRPr="009A4D54" w:rsidRDefault="00DA260A" w:rsidP="00DA260A">
      <w:pPr>
        <w:ind w:left="3600"/>
        <w:jc w:val="both"/>
        <w:rPr>
          <w:rFonts w:ascii="Bookman Old Style" w:hAnsi="Bookman Old Style" w:cs="Arial"/>
          <w:b/>
          <w:u w:val="single"/>
        </w:rPr>
      </w:pPr>
    </w:p>
    <w:p w14:paraId="5B15AD5E" w14:textId="77777777" w:rsidR="00DA260A" w:rsidRPr="009A4D54" w:rsidRDefault="00DA260A" w:rsidP="00DA260A">
      <w:pPr>
        <w:jc w:val="both"/>
        <w:rPr>
          <w:rFonts w:ascii="Bookman Old Style" w:hAnsi="Bookman Old Style" w:cs="Arial"/>
          <w:b/>
          <w:u w:val="single"/>
        </w:rPr>
      </w:pPr>
    </w:p>
    <w:p w14:paraId="69A8E5E8" w14:textId="77777777" w:rsidR="00DA260A" w:rsidRPr="009A4D54" w:rsidRDefault="00DA260A" w:rsidP="00DA260A">
      <w:pPr>
        <w:pStyle w:val="Heading2"/>
      </w:pPr>
      <w:bookmarkStart w:id="1379" w:name="_Toc21007798"/>
      <w:bookmarkStart w:id="1380" w:name="_Toc21008618"/>
      <w:bookmarkStart w:id="1381" w:name="_Toc24547324"/>
      <w:bookmarkStart w:id="1382" w:name="_Toc24549446"/>
      <w:bookmarkStart w:id="1383" w:name="_Toc24553179"/>
      <w:bookmarkStart w:id="1384" w:name="_Toc58513366"/>
      <w:bookmarkStart w:id="1385" w:name="_Toc58513864"/>
      <w:bookmarkStart w:id="1386" w:name="_Toc58514364"/>
      <w:bookmarkStart w:id="1387" w:name="_Toc58514531"/>
      <w:bookmarkStart w:id="1388" w:name="_Toc58514661"/>
      <w:bookmarkStart w:id="1389" w:name="_Toc58659279"/>
      <w:bookmarkStart w:id="1390" w:name="_Toc58670861"/>
      <w:bookmarkStart w:id="1391" w:name="_Toc58672058"/>
      <w:bookmarkStart w:id="1392" w:name="_Toc58672179"/>
      <w:r w:rsidRPr="009A4D54">
        <w:lastRenderedPageBreak/>
        <w:t>FORM OF CONTRACT AGREEMENT</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0F88F1AA" w14:textId="77777777" w:rsidR="00DA260A" w:rsidRPr="009A4D54" w:rsidRDefault="00DA260A" w:rsidP="00DA260A">
      <w:pPr>
        <w:rPr>
          <w:rFonts w:ascii="Bookman Old Style" w:hAnsi="Bookman Old Style"/>
        </w:rPr>
      </w:pPr>
    </w:p>
    <w:p w14:paraId="13ABCE51" w14:textId="77777777" w:rsidR="00DA260A" w:rsidRPr="009A4D54" w:rsidRDefault="00DA260A" w:rsidP="00DA260A">
      <w:pPr>
        <w:rPr>
          <w:rFonts w:ascii="Bookman Old Style" w:hAnsi="Bookman Old Style"/>
        </w:rPr>
      </w:pPr>
    </w:p>
    <w:p w14:paraId="4116BEC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THIS AGREEMENT, made the _________________ day of ________ 20 ______ between </w:t>
      </w:r>
      <w:r w:rsidRPr="009A4D54">
        <w:rPr>
          <w:rFonts w:ascii="Bookman Old Style" w:hAnsi="Bookman Old Style" w:cs="Arial"/>
          <w:b/>
        </w:rPr>
        <w:t xml:space="preserve">COUNTY GOVERNMENTOF KIRINYAGA </w:t>
      </w:r>
      <w:r w:rsidRPr="009A4D54">
        <w:rPr>
          <w:rFonts w:ascii="Bookman Old Style" w:hAnsi="Bookman Old Style" w:cs="Arial"/>
        </w:rPr>
        <w:t xml:space="preserve">of[or whose registered office is situated at] </w:t>
      </w:r>
      <w:r w:rsidRPr="009A4D54">
        <w:rPr>
          <w:rFonts w:ascii="Bookman Old Style" w:hAnsi="Bookman Old Style" w:cs="Arial"/>
          <w:b/>
        </w:rPr>
        <w:t xml:space="preserve">P.O BOX 260 - 10304, KUTUS,KENYA </w:t>
      </w:r>
      <w:r w:rsidRPr="009A4D54">
        <w:rPr>
          <w:rFonts w:ascii="Bookman Old Style" w:hAnsi="Bookman Old Style" w:cs="Arial"/>
        </w:rPr>
        <w:t>(hereinafter called “the Employer”) of the one part AND</w:t>
      </w:r>
    </w:p>
    <w:p w14:paraId="20A2ECA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________________________________________________________     of [or whose registered office is situated at]_________________________________________(hereinafter called “the Contractor”) of the other part.</w:t>
      </w:r>
    </w:p>
    <w:p w14:paraId="255EB51E" w14:textId="77777777" w:rsidR="00DA260A" w:rsidRPr="009A4D54" w:rsidRDefault="00DA260A" w:rsidP="00DA260A">
      <w:pPr>
        <w:jc w:val="both"/>
        <w:rPr>
          <w:rFonts w:ascii="Bookman Old Style" w:hAnsi="Bookman Old Style" w:cs="Arial"/>
        </w:rPr>
      </w:pPr>
    </w:p>
    <w:p w14:paraId="3D56F493" w14:textId="77777777" w:rsidR="00DA260A" w:rsidRDefault="00DA260A" w:rsidP="00DA260A">
      <w:pPr>
        <w:pStyle w:val="NormalWeb"/>
      </w:pPr>
      <w:r>
        <w:rPr>
          <w:rFonts w:ascii="FootlightMTLight" w:hAnsi="FootlightMTLight"/>
        </w:rPr>
        <w:t xml:space="preserve">WHEREAS the Employer is desirous that certain works should be executed, viz </w:t>
      </w:r>
    </w:p>
    <w:p w14:paraId="4BF1797A" w14:textId="77777777" w:rsidR="00DA260A" w:rsidRPr="009A4D54" w:rsidRDefault="00E52CE5" w:rsidP="00DA260A">
      <w:pPr>
        <w:adjustRightInd w:val="0"/>
        <w:jc w:val="both"/>
        <w:rPr>
          <w:rFonts w:ascii="Bookman Old Style" w:hAnsi="Bookman Old Style" w:cs="Arial"/>
          <w:snapToGrid w:val="0"/>
          <w:color w:val="000000"/>
          <w:lang w:val="en-GB"/>
        </w:rPr>
      </w:pPr>
      <w:r w:rsidRPr="00E81006">
        <w:rPr>
          <w:rFonts w:ascii="Bookman Old Style" w:hAnsi="Bookman Old Style" w:cs="Arial"/>
          <w:b/>
        </w:rPr>
        <w:t xml:space="preserve">TENDER FOR PROPOSED INSTALLATION OF </w:t>
      </w:r>
      <w:r w:rsidRPr="00E81006">
        <w:rPr>
          <w:rFonts w:ascii="Bookman Old Style" w:hAnsi="Bookman Old Style"/>
          <w:b/>
          <w:bCs/>
          <w:lang w:eastAsia="en-US"/>
        </w:rPr>
        <w:t>CULVERT LINES IN VARIOUS SPOTS WITHIN KIINI WARD</w:t>
      </w:r>
      <w:r w:rsidRPr="00D152D0">
        <w:rPr>
          <w:rFonts w:ascii="Bookman Old Style" w:hAnsi="Bookman Old Style"/>
          <w:b/>
        </w:rPr>
        <w:t xml:space="preserve"> </w:t>
      </w:r>
      <w:r w:rsidR="00DA260A" w:rsidRPr="00D152D0">
        <w:rPr>
          <w:rFonts w:ascii="Bookman Old Style" w:hAnsi="Bookman Old Style"/>
          <w:b/>
        </w:rPr>
        <w:t>- TENDER NEGOTIATION NO.........</w:t>
      </w:r>
      <w:r w:rsidR="00DA260A" w:rsidRPr="009A4D54">
        <w:rPr>
          <w:rFonts w:ascii="Bookman Old Style" w:hAnsi="Bookman Old Style" w:cs="Arial"/>
        </w:rPr>
        <w:t xml:space="preserve"> (hereinafter called “the Works”) located at </w:t>
      </w:r>
      <w:r w:rsidR="006C308E">
        <w:rPr>
          <w:rFonts w:ascii="Bookman Old Style" w:hAnsi="Bookman Old Style"/>
          <w:b/>
        </w:rPr>
        <w:t>KERUGOYA AND KIINE</w:t>
      </w:r>
      <w:r w:rsidR="00DA260A">
        <w:rPr>
          <w:rFonts w:ascii="Bookman Old Style" w:hAnsi="Bookman Old Style"/>
          <w:b/>
        </w:rPr>
        <w:t xml:space="preserve"> </w:t>
      </w:r>
      <w:r w:rsidR="00DA260A" w:rsidRPr="009A4D54">
        <w:rPr>
          <w:rFonts w:ascii="Bookman Old Style" w:hAnsi="Bookman Old Style"/>
          <w:b/>
        </w:rPr>
        <w:t>WARD</w:t>
      </w:r>
      <w:r w:rsidR="00DA260A" w:rsidRPr="009A4D54">
        <w:rPr>
          <w:rFonts w:ascii="Bookman Old Style" w:hAnsi="Bookman Old Style" w:cs="Arial"/>
          <w:b/>
          <w:bCs/>
        </w:rPr>
        <w:t xml:space="preserve">, </w:t>
      </w:r>
      <w:r w:rsidR="00DA260A" w:rsidRPr="009A4D54">
        <w:rPr>
          <w:rFonts w:ascii="Bookman Old Style" w:hAnsi="Bookman Old Style" w:cs="Arial"/>
          <w:b/>
          <w:color w:val="000000"/>
          <w:shd w:val="clear" w:color="auto" w:fill="FFFFFF"/>
        </w:rPr>
        <w:t>KIRINYAGA COUNTY a</w:t>
      </w:r>
      <w:r w:rsidR="00DA260A" w:rsidRPr="009A4D54">
        <w:rPr>
          <w:rFonts w:ascii="Bookman Old Style" w:hAnsi="Bookman Old Style" w:cs="Arial"/>
        </w:rPr>
        <w:t xml:space="preserve">nd the Employer has accepted the tender submitted by the Contractor for the execution and completion of such Works and the remedying of any defects therein for the Contract Price of </w:t>
      </w:r>
    </w:p>
    <w:p w14:paraId="09CE2181" w14:textId="77777777" w:rsidR="00DA260A" w:rsidRPr="009A4D54" w:rsidRDefault="00DA260A" w:rsidP="00DA260A">
      <w:pPr>
        <w:jc w:val="both"/>
        <w:rPr>
          <w:rFonts w:ascii="Bookman Old Style" w:hAnsi="Bookman Old Style" w:cs="Arial"/>
        </w:rPr>
      </w:pPr>
    </w:p>
    <w:p w14:paraId="43E7FFB8"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Kshs ……………………………………………………[</w:t>
      </w:r>
      <w:r w:rsidRPr="009A4D54">
        <w:rPr>
          <w:rFonts w:ascii="Bookman Old Style" w:hAnsi="Bookman Old Style" w:cs="Arial"/>
          <w:i/>
        </w:rPr>
        <w:t>Amount in figures</w:t>
      </w:r>
      <w:r w:rsidRPr="009A4D54">
        <w:rPr>
          <w:rFonts w:ascii="Bookman Old Style" w:hAnsi="Bookman Old Style" w:cs="Arial"/>
        </w:rPr>
        <w:t xml:space="preserve">],Kenya Shillings …………………………………………………………………… </w:t>
      </w:r>
    </w:p>
    <w:p w14:paraId="364A15FA" w14:textId="77777777" w:rsidR="00DA260A" w:rsidRPr="009A4D54" w:rsidRDefault="00DA260A" w:rsidP="00DA260A">
      <w:pPr>
        <w:jc w:val="both"/>
        <w:rPr>
          <w:rFonts w:ascii="Bookman Old Style" w:hAnsi="Bookman Old Style" w:cs="Arial"/>
        </w:rPr>
      </w:pPr>
    </w:p>
    <w:p w14:paraId="5339F362"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w:t>
      </w:r>
      <w:r w:rsidRPr="009A4D54">
        <w:rPr>
          <w:rFonts w:ascii="Bookman Old Style" w:hAnsi="Bookman Old Style" w:cs="Arial"/>
          <w:i/>
        </w:rPr>
        <w:t>Amount in words].</w:t>
      </w:r>
    </w:p>
    <w:p w14:paraId="713ACF17" w14:textId="77777777" w:rsidR="00DA260A" w:rsidRPr="009A4D54" w:rsidRDefault="00DA260A" w:rsidP="00DA260A">
      <w:pPr>
        <w:jc w:val="both"/>
        <w:rPr>
          <w:rFonts w:ascii="Bookman Old Style" w:hAnsi="Bookman Old Style" w:cs="Arial"/>
        </w:rPr>
      </w:pPr>
    </w:p>
    <w:p w14:paraId="7827930C"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NOW THIS AGREEMENT WITNESSETH as follows:</w:t>
      </w:r>
    </w:p>
    <w:p w14:paraId="21413091" w14:textId="77777777" w:rsidR="00DA260A" w:rsidRPr="009A4D54" w:rsidRDefault="00DA260A" w:rsidP="00DA260A">
      <w:pPr>
        <w:jc w:val="both"/>
        <w:rPr>
          <w:rFonts w:ascii="Bookman Old Style" w:hAnsi="Bookman Old Style" w:cs="Arial"/>
        </w:rPr>
      </w:pPr>
    </w:p>
    <w:p w14:paraId="5CF0F23B" w14:textId="77777777" w:rsidR="00DA260A" w:rsidRPr="009A4D54" w:rsidRDefault="00DA260A" w:rsidP="00DA260A">
      <w:pPr>
        <w:numPr>
          <w:ilvl w:val="0"/>
          <w:numId w:val="15"/>
        </w:numPr>
        <w:jc w:val="both"/>
        <w:rPr>
          <w:rFonts w:ascii="Bookman Old Style" w:hAnsi="Bookman Old Style" w:cs="Arial"/>
        </w:rPr>
      </w:pPr>
      <w:r w:rsidRPr="009A4D54">
        <w:rPr>
          <w:rFonts w:ascii="Bookman Old Style" w:hAnsi="Bookman Old Style" w:cs="Arial"/>
        </w:rPr>
        <w:t>In this Agreement, words and expressions shall have the same meanings as are respectively assigned to them in the Conditions of Contract hereinafter referred to.</w:t>
      </w:r>
    </w:p>
    <w:p w14:paraId="2289AD2F" w14:textId="77777777" w:rsidR="00DA260A" w:rsidRPr="009A4D54" w:rsidRDefault="00DA260A" w:rsidP="00DA260A">
      <w:pPr>
        <w:jc w:val="both"/>
        <w:rPr>
          <w:rFonts w:ascii="Bookman Old Style" w:hAnsi="Bookman Old Style" w:cs="Arial"/>
        </w:rPr>
      </w:pPr>
    </w:p>
    <w:p w14:paraId="16C59F32" w14:textId="77777777" w:rsidR="00DA260A" w:rsidRPr="009A4D54" w:rsidRDefault="00DA260A" w:rsidP="00DA260A">
      <w:pPr>
        <w:numPr>
          <w:ilvl w:val="0"/>
          <w:numId w:val="15"/>
        </w:numPr>
        <w:jc w:val="both"/>
        <w:rPr>
          <w:rFonts w:ascii="Bookman Old Style" w:hAnsi="Bookman Old Style" w:cs="Arial"/>
        </w:rPr>
      </w:pPr>
      <w:r w:rsidRPr="009A4D54">
        <w:rPr>
          <w:rFonts w:ascii="Bookman Old Style" w:hAnsi="Bookman Old Style" w:cs="Arial"/>
        </w:rPr>
        <w:t>The following documents shall be deemed to form and shall be read and construed as part of this Agreement i.e.</w:t>
      </w:r>
    </w:p>
    <w:p w14:paraId="367900B4" w14:textId="77777777" w:rsidR="00DA260A" w:rsidRPr="009A4D54" w:rsidRDefault="00DA260A" w:rsidP="00DA260A">
      <w:pPr>
        <w:jc w:val="both"/>
        <w:rPr>
          <w:rFonts w:ascii="Bookman Old Style" w:hAnsi="Bookman Old Style" w:cs="Arial"/>
        </w:rPr>
      </w:pPr>
    </w:p>
    <w:p w14:paraId="5B1CD46D" w14:textId="77777777" w:rsidR="00DA260A" w:rsidRDefault="00DA260A" w:rsidP="00DA260A">
      <w:pPr>
        <w:numPr>
          <w:ilvl w:val="0"/>
          <w:numId w:val="137"/>
        </w:numPr>
      </w:pPr>
      <w:r>
        <w:t xml:space="preserve">The Conditions of Contract (FIDIC IV) Part 2 </w:t>
      </w:r>
    </w:p>
    <w:p w14:paraId="7C0E4E08" w14:textId="77777777" w:rsidR="00DA260A" w:rsidRDefault="00DA260A" w:rsidP="00DA260A">
      <w:pPr>
        <w:numPr>
          <w:ilvl w:val="0"/>
          <w:numId w:val="137"/>
        </w:numPr>
      </w:pPr>
      <w:r>
        <w:t xml:space="preserve">The Conditions of Contract (FIDIC IV) Part 1 </w:t>
      </w:r>
    </w:p>
    <w:p w14:paraId="4BD49373" w14:textId="77777777" w:rsidR="00DA260A" w:rsidRDefault="00DA260A" w:rsidP="00DA260A">
      <w:pPr>
        <w:numPr>
          <w:ilvl w:val="0"/>
          <w:numId w:val="137"/>
        </w:numPr>
      </w:pPr>
      <w:r>
        <w:t>The Special Specification</w:t>
      </w:r>
    </w:p>
    <w:p w14:paraId="35297713" w14:textId="77777777" w:rsidR="00DA260A" w:rsidRDefault="00DA260A" w:rsidP="00DA260A">
      <w:pPr>
        <w:numPr>
          <w:ilvl w:val="0"/>
          <w:numId w:val="137"/>
        </w:numPr>
      </w:pPr>
      <w:r>
        <w:t xml:space="preserve">The Standard Specifications </w:t>
      </w:r>
    </w:p>
    <w:p w14:paraId="12C9D4A5" w14:textId="77777777" w:rsidR="00DA260A" w:rsidRDefault="00DA260A" w:rsidP="00DA260A">
      <w:pPr>
        <w:numPr>
          <w:ilvl w:val="0"/>
          <w:numId w:val="137"/>
        </w:numPr>
      </w:pPr>
      <w:r>
        <w:t>The Priced Bill of Quantities</w:t>
      </w:r>
    </w:p>
    <w:p w14:paraId="63EF6F04" w14:textId="77777777" w:rsidR="00DA260A" w:rsidRDefault="00DA260A" w:rsidP="00DA260A">
      <w:pPr>
        <w:numPr>
          <w:ilvl w:val="0"/>
          <w:numId w:val="137"/>
        </w:numPr>
      </w:pPr>
      <w:r>
        <w:t>The Letter of Award and Acceptance</w:t>
      </w:r>
    </w:p>
    <w:p w14:paraId="7382EBAE" w14:textId="77777777" w:rsidR="00DA260A" w:rsidRDefault="00DA260A" w:rsidP="00DA260A">
      <w:pPr>
        <w:numPr>
          <w:ilvl w:val="0"/>
          <w:numId w:val="137"/>
        </w:numPr>
      </w:pPr>
      <w:r>
        <w:t xml:space="preserve">Schedules of Supplementary Information </w:t>
      </w:r>
    </w:p>
    <w:p w14:paraId="00985C63" w14:textId="77777777" w:rsidR="00DA260A" w:rsidRDefault="00DA260A" w:rsidP="00DA260A">
      <w:pPr>
        <w:numPr>
          <w:ilvl w:val="0"/>
          <w:numId w:val="137"/>
        </w:numPr>
      </w:pPr>
      <w:r>
        <w:t>The Drawings</w:t>
      </w:r>
    </w:p>
    <w:p w14:paraId="701D0446" w14:textId="77777777" w:rsidR="00DA260A" w:rsidRDefault="00DA260A" w:rsidP="00DA260A">
      <w:pPr>
        <w:numPr>
          <w:ilvl w:val="0"/>
          <w:numId w:val="137"/>
        </w:numPr>
      </w:pPr>
      <w:r>
        <w:t xml:space="preserve">Other documents as may be agreed and listed </w:t>
      </w:r>
    </w:p>
    <w:p w14:paraId="2439E81F" w14:textId="77777777" w:rsidR="00DA260A" w:rsidRPr="009A4D54" w:rsidRDefault="00DA260A" w:rsidP="00DA260A">
      <w:pPr>
        <w:jc w:val="both"/>
        <w:rPr>
          <w:rFonts w:ascii="Bookman Old Style" w:hAnsi="Bookman Old Style" w:cs="Arial"/>
        </w:rPr>
      </w:pPr>
    </w:p>
    <w:p w14:paraId="5C8AA17C"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3.</w:t>
      </w:r>
      <w:r w:rsidRPr="009A4D54">
        <w:rPr>
          <w:rFonts w:ascii="Bookman Old Style" w:hAnsi="Bookman Old Style" w:cs="Arial"/>
        </w:rPr>
        <w:tab/>
        <w:t xml:space="preserve">In consideration of the payments to be made by the Employer to the Contractor as hereinafter </w:t>
      </w:r>
    </w:p>
    <w:p w14:paraId="4D62030A"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lastRenderedPageBreak/>
        <w:t xml:space="preserve">mentioned, the Contractor hereby covenants with the Employer to execute and complete the Works </w:t>
      </w:r>
    </w:p>
    <w:p w14:paraId="441B6D2D" w14:textId="77777777" w:rsidR="00DA260A" w:rsidRPr="009A4D54" w:rsidRDefault="00DA260A" w:rsidP="00DA260A">
      <w:pPr>
        <w:jc w:val="both"/>
        <w:rPr>
          <w:rFonts w:ascii="Bookman Old Style" w:hAnsi="Bookman Old Style" w:cs="Arial"/>
          <w:b/>
        </w:rPr>
      </w:pPr>
      <w:r w:rsidRPr="009A4D54">
        <w:rPr>
          <w:rFonts w:ascii="Bookman Old Style" w:hAnsi="Bookman Old Style" w:cs="Arial"/>
        </w:rPr>
        <w:t>and remedy any defects therein in conformity in all respects with the provisions of the Contract.</w:t>
      </w:r>
    </w:p>
    <w:p w14:paraId="6B382951" w14:textId="77777777" w:rsidR="00DA260A" w:rsidRPr="009A4D54" w:rsidRDefault="00DA260A" w:rsidP="00DA260A">
      <w:pPr>
        <w:jc w:val="both"/>
        <w:rPr>
          <w:rFonts w:ascii="Bookman Old Style" w:hAnsi="Bookman Old Style" w:cs="Arial"/>
        </w:rPr>
      </w:pPr>
    </w:p>
    <w:p w14:paraId="6495FDB0" w14:textId="77777777" w:rsidR="00DA260A" w:rsidRPr="009A4D54" w:rsidRDefault="00DA260A" w:rsidP="00DA260A">
      <w:pPr>
        <w:numPr>
          <w:ilvl w:val="0"/>
          <w:numId w:val="16"/>
        </w:numPr>
        <w:jc w:val="both"/>
        <w:rPr>
          <w:rFonts w:ascii="Bookman Old Style" w:hAnsi="Bookman Old Style" w:cs="Arial"/>
        </w:rPr>
      </w:pPr>
      <w:r w:rsidRPr="009A4D54">
        <w:rPr>
          <w:rFonts w:ascii="Bookman Old Style" w:hAnsi="Bookman Old Style" w:cs="Arial"/>
        </w:rPr>
        <w:t xml:space="preserve">    The Employer hereby covenants to pay the Contractor in consideration of the execution and completion</w:t>
      </w:r>
    </w:p>
    <w:p w14:paraId="69322D1D" w14:textId="77777777" w:rsidR="00DA260A" w:rsidRPr="009A4D54" w:rsidRDefault="00DA260A" w:rsidP="00DA260A">
      <w:pPr>
        <w:ind w:left="615"/>
        <w:jc w:val="both"/>
        <w:rPr>
          <w:rFonts w:ascii="Bookman Old Style" w:hAnsi="Bookman Old Style" w:cs="Arial"/>
        </w:rPr>
      </w:pPr>
      <w:r w:rsidRPr="009A4D54">
        <w:rPr>
          <w:rFonts w:ascii="Bookman Old Style" w:hAnsi="Bookman Old Style" w:cs="Arial"/>
        </w:rPr>
        <w:t>of the Works and the remedying of defects therein, the Contract Price or such other sum   as may become payable under the provisions of the Contract at the times and in the manner prescribed by the Contract.</w:t>
      </w:r>
    </w:p>
    <w:p w14:paraId="44F9AC1E" w14:textId="77777777" w:rsidR="00DA260A" w:rsidRPr="009A4D54" w:rsidRDefault="00DA260A" w:rsidP="00DA260A">
      <w:pPr>
        <w:jc w:val="both"/>
        <w:rPr>
          <w:rFonts w:ascii="Bookman Old Style" w:hAnsi="Bookman Old Style" w:cs="Arial"/>
        </w:rPr>
      </w:pPr>
    </w:p>
    <w:p w14:paraId="394CDB08" w14:textId="77777777" w:rsidR="00DA260A" w:rsidRPr="009A4D54" w:rsidRDefault="00DA260A" w:rsidP="00DA260A">
      <w:pPr>
        <w:jc w:val="both"/>
        <w:rPr>
          <w:rFonts w:ascii="Bookman Old Style" w:hAnsi="Bookman Old Style" w:cs="Arial"/>
        </w:rPr>
      </w:pPr>
    </w:p>
    <w:p w14:paraId="547B9D78"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IN WITNESS whereof the parties thereto have caused this Agreement to be executed the day and year first before written.</w:t>
      </w:r>
    </w:p>
    <w:p w14:paraId="2554DD16" w14:textId="77777777" w:rsidR="00DA260A" w:rsidRPr="009A4D54" w:rsidRDefault="00DA260A" w:rsidP="00DA260A">
      <w:pPr>
        <w:jc w:val="both"/>
        <w:rPr>
          <w:rFonts w:ascii="Bookman Old Style" w:hAnsi="Bookman Old Style" w:cs="Arial"/>
        </w:rPr>
      </w:pPr>
    </w:p>
    <w:p w14:paraId="43B25C53"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The common Seal of  _________________________________________________</w:t>
      </w:r>
    </w:p>
    <w:p w14:paraId="2C8CB2FF" w14:textId="77777777" w:rsidR="00DA260A" w:rsidRPr="009A4D54" w:rsidRDefault="00DA260A" w:rsidP="00DA260A">
      <w:pPr>
        <w:jc w:val="both"/>
        <w:rPr>
          <w:rFonts w:ascii="Bookman Old Style" w:hAnsi="Bookman Old Style" w:cs="Arial"/>
        </w:rPr>
      </w:pPr>
    </w:p>
    <w:p w14:paraId="2CBBA81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Was hereunto affixed in the presence of  ________________________________</w:t>
      </w:r>
    </w:p>
    <w:p w14:paraId="362D6BAE" w14:textId="77777777" w:rsidR="00DA260A" w:rsidRPr="009A4D54" w:rsidRDefault="00DA260A" w:rsidP="00DA260A">
      <w:pPr>
        <w:jc w:val="both"/>
        <w:rPr>
          <w:rFonts w:ascii="Bookman Old Style" w:hAnsi="Bookman Old Style" w:cs="Arial"/>
        </w:rPr>
      </w:pPr>
    </w:p>
    <w:p w14:paraId="0788B174"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Signed Sealed, and Delivered by the said  ______________________________</w:t>
      </w:r>
    </w:p>
    <w:p w14:paraId="220C6E4F" w14:textId="77777777" w:rsidR="00DA260A" w:rsidRPr="009A4D54" w:rsidRDefault="00DA260A" w:rsidP="00DA260A">
      <w:pPr>
        <w:jc w:val="both"/>
        <w:rPr>
          <w:rFonts w:ascii="Bookman Old Style" w:hAnsi="Bookman Old Style" w:cs="Arial"/>
        </w:rPr>
      </w:pPr>
    </w:p>
    <w:p w14:paraId="51F084E5"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Binding Signature of Employer  ________________________________________</w:t>
      </w:r>
    </w:p>
    <w:p w14:paraId="132727E0" w14:textId="77777777" w:rsidR="00DA260A" w:rsidRPr="009A4D54" w:rsidRDefault="00DA260A" w:rsidP="00DA260A">
      <w:pPr>
        <w:jc w:val="both"/>
        <w:rPr>
          <w:rFonts w:ascii="Bookman Old Style" w:hAnsi="Bookman Old Style" w:cs="Arial"/>
        </w:rPr>
      </w:pPr>
    </w:p>
    <w:p w14:paraId="60317851"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Binding Signature of Contractor  _______________________________________</w:t>
      </w:r>
    </w:p>
    <w:p w14:paraId="64E1A140" w14:textId="77777777" w:rsidR="00DA260A" w:rsidRPr="009A4D54" w:rsidRDefault="00DA260A" w:rsidP="00DA260A">
      <w:pPr>
        <w:jc w:val="both"/>
        <w:rPr>
          <w:rFonts w:ascii="Bookman Old Style" w:hAnsi="Bookman Old Style" w:cs="Arial"/>
        </w:rPr>
      </w:pPr>
    </w:p>
    <w:p w14:paraId="3EF40EA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In the presence of  (i)  Name_______________________________________</w:t>
      </w:r>
    </w:p>
    <w:p w14:paraId="33E421C6" w14:textId="77777777" w:rsidR="00DA260A" w:rsidRPr="009A4D54" w:rsidRDefault="00DA260A" w:rsidP="00DA260A">
      <w:pPr>
        <w:jc w:val="both"/>
        <w:rPr>
          <w:rFonts w:ascii="Bookman Old Style" w:hAnsi="Bookman Old Style" w:cs="Arial"/>
        </w:rPr>
      </w:pPr>
    </w:p>
    <w:p w14:paraId="51F0665F"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                                  Address_____________________________________</w:t>
      </w:r>
    </w:p>
    <w:p w14:paraId="0E942242" w14:textId="77777777" w:rsidR="00DA260A" w:rsidRPr="009A4D54" w:rsidRDefault="00DA260A" w:rsidP="00DA260A">
      <w:pPr>
        <w:jc w:val="both"/>
        <w:rPr>
          <w:rFonts w:ascii="Bookman Old Style" w:hAnsi="Bookman Old Style" w:cs="Arial"/>
        </w:rPr>
      </w:pPr>
    </w:p>
    <w:p w14:paraId="63F2E5FD"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                                  Signature___________________________________</w:t>
      </w:r>
    </w:p>
    <w:p w14:paraId="786DF499" w14:textId="77777777" w:rsidR="00DA260A" w:rsidRPr="009A4D54" w:rsidRDefault="00DA260A" w:rsidP="00DA260A">
      <w:pPr>
        <w:jc w:val="both"/>
        <w:rPr>
          <w:rFonts w:ascii="Bookman Old Style" w:hAnsi="Bookman Old Style" w:cs="Arial"/>
        </w:rPr>
      </w:pPr>
    </w:p>
    <w:p w14:paraId="2D4D7BAF" w14:textId="77777777" w:rsidR="00DA260A" w:rsidRPr="009A4D54" w:rsidRDefault="00DA260A" w:rsidP="00DA260A">
      <w:pPr>
        <w:ind w:left="2235"/>
        <w:jc w:val="both"/>
        <w:rPr>
          <w:rFonts w:ascii="Bookman Old Style" w:hAnsi="Bookman Old Style" w:cs="Arial"/>
        </w:rPr>
      </w:pPr>
      <w:r w:rsidRPr="009A4D54">
        <w:rPr>
          <w:rFonts w:ascii="Bookman Old Style" w:hAnsi="Bookman Old Style" w:cs="Arial"/>
        </w:rPr>
        <w:t>[ii] Name _______________________________________</w:t>
      </w:r>
    </w:p>
    <w:p w14:paraId="108EA3D9" w14:textId="77777777" w:rsidR="00DA260A" w:rsidRPr="009A4D54" w:rsidRDefault="00DA260A" w:rsidP="00DA260A">
      <w:pPr>
        <w:ind w:left="2235"/>
        <w:jc w:val="both"/>
        <w:rPr>
          <w:rFonts w:ascii="Bookman Old Style" w:hAnsi="Bookman Old Style" w:cs="Arial"/>
        </w:rPr>
      </w:pPr>
    </w:p>
    <w:p w14:paraId="4B3062F2" w14:textId="77777777" w:rsidR="00DA260A" w:rsidRPr="009A4D54" w:rsidRDefault="00DA260A" w:rsidP="00DA260A">
      <w:pPr>
        <w:ind w:left="2235"/>
        <w:jc w:val="both"/>
        <w:rPr>
          <w:rFonts w:ascii="Bookman Old Style" w:hAnsi="Bookman Old Style" w:cs="Arial"/>
        </w:rPr>
      </w:pPr>
      <w:r w:rsidRPr="009A4D54">
        <w:rPr>
          <w:rFonts w:ascii="Bookman Old Style" w:hAnsi="Bookman Old Style" w:cs="Arial"/>
        </w:rPr>
        <w:t xml:space="preserve">     Address_____________________________________</w:t>
      </w:r>
    </w:p>
    <w:p w14:paraId="1A50B0B6" w14:textId="77777777" w:rsidR="00DA260A" w:rsidRPr="009A4D54" w:rsidRDefault="00DA260A" w:rsidP="00DA260A">
      <w:pPr>
        <w:ind w:left="2235"/>
        <w:jc w:val="both"/>
        <w:rPr>
          <w:rFonts w:ascii="Bookman Old Style" w:hAnsi="Bookman Old Style" w:cs="Arial"/>
        </w:rPr>
      </w:pPr>
    </w:p>
    <w:p w14:paraId="249804F2" w14:textId="77777777" w:rsidR="00DA260A" w:rsidRPr="009A4D54" w:rsidRDefault="00DA260A" w:rsidP="00DA260A">
      <w:pPr>
        <w:ind w:left="2235"/>
        <w:jc w:val="both"/>
        <w:rPr>
          <w:rFonts w:ascii="Bookman Old Style" w:hAnsi="Bookman Old Style" w:cs="Arial"/>
        </w:rPr>
      </w:pPr>
      <w:r w:rsidRPr="009A4D54">
        <w:rPr>
          <w:rFonts w:ascii="Bookman Old Style" w:hAnsi="Bookman Old Style" w:cs="Arial"/>
        </w:rPr>
        <w:t xml:space="preserve">    Signature____________________________________                                 </w:t>
      </w:r>
    </w:p>
    <w:p w14:paraId="77026EAF" w14:textId="77777777" w:rsidR="00DA260A" w:rsidRPr="009A4D54" w:rsidRDefault="00DA260A" w:rsidP="00DA260A">
      <w:pPr>
        <w:jc w:val="both"/>
        <w:rPr>
          <w:rFonts w:ascii="Bookman Old Style" w:hAnsi="Bookman Old Style" w:cs="Arial"/>
        </w:rPr>
      </w:pPr>
    </w:p>
    <w:p w14:paraId="335D2750" w14:textId="77777777" w:rsidR="00DA260A" w:rsidRPr="009A4D54" w:rsidRDefault="00DA260A" w:rsidP="00DA260A">
      <w:pPr>
        <w:jc w:val="both"/>
        <w:rPr>
          <w:rFonts w:ascii="Bookman Old Style" w:hAnsi="Bookman Old Style" w:cs="Arial"/>
        </w:rPr>
      </w:pPr>
    </w:p>
    <w:p w14:paraId="17B9E5BB" w14:textId="77777777" w:rsidR="00DA260A" w:rsidRPr="009A4D54" w:rsidRDefault="00DA260A" w:rsidP="00DA260A">
      <w:pPr>
        <w:jc w:val="both"/>
        <w:rPr>
          <w:rFonts w:ascii="Bookman Old Style" w:hAnsi="Bookman Old Style" w:cs="Arial"/>
        </w:rPr>
      </w:pPr>
    </w:p>
    <w:p w14:paraId="51AEFD37" w14:textId="77777777" w:rsidR="00DA260A" w:rsidRPr="009A4D54" w:rsidRDefault="00DA260A" w:rsidP="00DA260A">
      <w:pPr>
        <w:jc w:val="both"/>
        <w:rPr>
          <w:rFonts w:ascii="Bookman Old Style" w:hAnsi="Bookman Old Style" w:cs="Arial"/>
        </w:rPr>
      </w:pPr>
    </w:p>
    <w:p w14:paraId="41350F5B" w14:textId="77777777" w:rsidR="00DA260A" w:rsidRPr="009A4D54" w:rsidRDefault="00DA260A" w:rsidP="00DA260A">
      <w:pPr>
        <w:jc w:val="both"/>
        <w:rPr>
          <w:rFonts w:ascii="Bookman Old Style" w:hAnsi="Bookman Old Style" w:cs="Arial"/>
        </w:rPr>
      </w:pPr>
    </w:p>
    <w:p w14:paraId="2B9AF0E0" w14:textId="77777777" w:rsidR="00DA260A" w:rsidRPr="009A4D54" w:rsidRDefault="00DA260A" w:rsidP="00DA260A">
      <w:pPr>
        <w:jc w:val="both"/>
        <w:rPr>
          <w:rFonts w:ascii="Bookman Old Style" w:hAnsi="Bookman Old Style" w:cs="Arial"/>
        </w:rPr>
      </w:pPr>
    </w:p>
    <w:p w14:paraId="72177A8B" w14:textId="77777777" w:rsidR="00DA260A" w:rsidRPr="009A4D54" w:rsidRDefault="00DA260A" w:rsidP="00DA260A">
      <w:pPr>
        <w:jc w:val="both"/>
        <w:rPr>
          <w:rFonts w:ascii="Bookman Old Style" w:hAnsi="Bookman Old Style" w:cs="Arial"/>
        </w:rPr>
      </w:pPr>
    </w:p>
    <w:p w14:paraId="09C5170B" w14:textId="77777777" w:rsidR="00DA260A" w:rsidRDefault="00DA260A" w:rsidP="00DA260A">
      <w:pPr>
        <w:jc w:val="both"/>
        <w:rPr>
          <w:rFonts w:ascii="Bookman Old Style" w:hAnsi="Bookman Old Style" w:cs="Arial"/>
        </w:rPr>
      </w:pPr>
    </w:p>
    <w:p w14:paraId="6911ADE0" w14:textId="77777777" w:rsidR="00D77640" w:rsidRDefault="00D77640" w:rsidP="00DA260A">
      <w:pPr>
        <w:jc w:val="both"/>
        <w:rPr>
          <w:rFonts w:ascii="Bookman Old Style" w:hAnsi="Bookman Old Style" w:cs="Arial"/>
        </w:rPr>
      </w:pPr>
    </w:p>
    <w:p w14:paraId="66486302" w14:textId="77777777" w:rsidR="00D77640" w:rsidRPr="009A4D54" w:rsidRDefault="00D77640" w:rsidP="00DA260A">
      <w:pPr>
        <w:jc w:val="both"/>
        <w:rPr>
          <w:rFonts w:ascii="Bookman Old Style" w:hAnsi="Bookman Old Style" w:cs="Arial"/>
        </w:rPr>
      </w:pPr>
    </w:p>
    <w:p w14:paraId="020B2E81" w14:textId="77777777" w:rsidR="00DA260A" w:rsidRPr="009A4D54" w:rsidRDefault="00DA260A" w:rsidP="00DA260A">
      <w:pPr>
        <w:jc w:val="both"/>
        <w:rPr>
          <w:rFonts w:ascii="Bookman Old Style" w:hAnsi="Bookman Old Style" w:cs="Arial"/>
        </w:rPr>
      </w:pPr>
    </w:p>
    <w:p w14:paraId="0203B820" w14:textId="77777777" w:rsidR="00DA260A" w:rsidRPr="009A4D54" w:rsidRDefault="00DA260A" w:rsidP="00DA260A">
      <w:pPr>
        <w:jc w:val="both"/>
        <w:rPr>
          <w:rFonts w:ascii="Bookman Old Style" w:hAnsi="Bookman Old Style" w:cs="Arial"/>
        </w:rPr>
      </w:pPr>
    </w:p>
    <w:p w14:paraId="63BB4C03" w14:textId="77777777" w:rsidR="00DA260A" w:rsidRPr="009A4D54" w:rsidRDefault="00DA260A" w:rsidP="00DA260A">
      <w:pPr>
        <w:pStyle w:val="Heading2"/>
      </w:pPr>
      <w:bookmarkStart w:id="1393" w:name="_Toc21007799"/>
      <w:bookmarkStart w:id="1394" w:name="_Toc21008619"/>
      <w:bookmarkStart w:id="1395" w:name="_Toc24547325"/>
      <w:bookmarkStart w:id="1396" w:name="_Toc24549447"/>
      <w:bookmarkStart w:id="1397" w:name="_Toc24553180"/>
      <w:bookmarkStart w:id="1398" w:name="_Toc58513367"/>
      <w:bookmarkStart w:id="1399" w:name="_Toc58513865"/>
      <w:bookmarkStart w:id="1400" w:name="_Toc58514365"/>
      <w:bookmarkStart w:id="1401" w:name="_Toc58514532"/>
      <w:bookmarkStart w:id="1402" w:name="_Toc58514662"/>
      <w:bookmarkStart w:id="1403" w:name="_Toc58659280"/>
      <w:bookmarkStart w:id="1404" w:name="_Toc58670862"/>
      <w:bookmarkStart w:id="1405" w:name="_Toc58672059"/>
      <w:bookmarkStart w:id="1406" w:name="_Toc58672180"/>
      <w:r w:rsidRPr="009A4D54">
        <w:lastRenderedPageBreak/>
        <w:t>FORM OF TENDER SECURITY</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235FFC42" w14:textId="77777777" w:rsidR="00DA260A" w:rsidRPr="009A4D54" w:rsidRDefault="00DA260A" w:rsidP="00DA260A">
      <w:pPr>
        <w:jc w:val="both"/>
        <w:rPr>
          <w:rFonts w:ascii="Bookman Old Style" w:hAnsi="Bookman Old Style" w:cs="Arial"/>
          <w:b/>
        </w:rPr>
      </w:pPr>
    </w:p>
    <w:p w14:paraId="345D34C3"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WHEREAS ………………………………………..(hereinafter called “the Tenderer”) has submitted his tender dated  ………………………… for the construction of ………………………………………………………………………</w:t>
      </w:r>
    </w:p>
    <w:p w14:paraId="76BDECEF" w14:textId="77777777" w:rsidR="00DA260A" w:rsidRPr="009A4D54" w:rsidRDefault="00DA260A" w:rsidP="00DA260A">
      <w:pPr>
        <w:jc w:val="both"/>
        <w:rPr>
          <w:rFonts w:ascii="Bookman Old Style" w:hAnsi="Bookman Old Style" w:cs="Arial"/>
          <w:i/>
        </w:rPr>
      </w:pPr>
      <w:r w:rsidRPr="009A4D54">
        <w:rPr>
          <w:rFonts w:ascii="Bookman Old Style" w:hAnsi="Bookman Old Style" w:cs="Arial"/>
        </w:rPr>
        <w:t xml:space="preserve">……………………  </w:t>
      </w:r>
      <w:r w:rsidRPr="009A4D54">
        <w:rPr>
          <w:rFonts w:ascii="Bookman Old Style" w:hAnsi="Bookman Old Style" w:cs="Arial"/>
          <w:i/>
        </w:rPr>
        <w:t>(name of Contract)</w:t>
      </w:r>
    </w:p>
    <w:p w14:paraId="6F3793B1" w14:textId="77777777" w:rsidR="00DA260A" w:rsidRPr="009A4D54" w:rsidRDefault="00DA260A" w:rsidP="00DA260A">
      <w:pPr>
        <w:jc w:val="both"/>
        <w:rPr>
          <w:rFonts w:ascii="Bookman Old Style" w:hAnsi="Bookman Old Style" w:cs="Arial"/>
        </w:rPr>
      </w:pPr>
    </w:p>
    <w:p w14:paraId="4229EBB4"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KNOW ALL PEOPLE by these presents that WE ……………………… having our registered office at  ………………(hereinafter called “the Bank”), are bound unto ……………………………(hereinafter called “the Employer”) in the sum of Kshs.……………………… for which payment well and truly to be made to the said Employer, the Bank binds itself, its successors and assigns by these presents sealed with the Common Seal of the said Bank this ……………. Day of ………20…………</w:t>
      </w:r>
    </w:p>
    <w:p w14:paraId="5D4442B6" w14:textId="77777777" w:rsidR="00DA260A" w:rsidRPr="009A4D54" w:rsidRDefault="00DA260A" w:rsidP="00DA260A">
      <w:pPr>
        <w:jc w:val="both"/>
        <w:rPr>
          <w:rFonts w:ascii="Bookman Old Style" w:hAnsi="Bookman Old Style" w:cs="Arial"/>
        </w:rPr>
      </w:pPr>
    </w:p>
    <w:p w14:paraId="1EC036A8"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THE CONDITIONS of this obligation are:</w:t>
      </w:r>
    </w:p>
    <w:p w14:paraId="4EFD8C25" w14:textId="77777777" w:rsidR="00DA260A" w:rsidRPr="009A4D54" w:rsidRDefault="00DA260A" w:rsidP="00DA260A">
      <w:pPr>
        <w:jc w:val="both"/>
        <w:rPr>
          <w:rFonts w:ascii="Bookman Old Style" w:hAnsi="Bookman Old Style" w:cs="Arial"/>
        </w:rPr>
      </w:pPr>
    </w:p>
    <w:p w14:paraId="6FF63B5C" w14:textId="77777777" w:rsidR="00DA260A" w:rsidRPr="009A4D54" w:rsidRDefault="00DA260A" w:rsidP="00DA260A">
      <w:pPr>
        <w:numPr>
          <w:ilvl w:val="0"/>
          <w:numId w:val="17"/>
        </w:numPr>
        <w:jc w:val="both"/>
        <w:rPr>
          <w:rFonts w:ascii="Bookman Old Style" w:hAnsi="Bookman Old Style" w:cs="Arial"/>
        </w:rPr>
      </w:pPr>
      <w:r w:rsidRPr="009A4D54">
        <w:rPr>
          <w:rFonts w:ascii="Bookman Old Style" w:hAnsi="Bookman Old Style" w:cs="Arial"/>
        </w:rPr>
        <w:t xml:space="preserve">If after tender opening the tenderer withdraws his tender during the period of tender validity specified in the instructions to tenderers </w:t>
      </w:r>
    </w:p>
    <w:p w14:paraId="5450230B"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Or</w:t>
      </w:r>
    </w:p>
    <w:p w14:paraId="215D491F" w14:textId="77777777" w:rsidR="00DA260A" w:rsidRPr="009A4D54" w:rsidRDefault="00DA260A" w:rsidP="00DA260A">
      <w:pPr>
        <w:ind w:left="720"/>
        <w:jc w:val="both"/>
        <w:rPr>
          <w:rFonts w:ascii="Bookman Old Style" w:hAnsi="Bookman Old Style" w:cs="Arial"/>
        </w:rPr>
      </w:pPr>
    </w:p>
    <w:p w14:paraId="12CAE1DD" w14:textId="77777777" w:rsidR="00DA260A" w:rsidRPr="009A4D54" w:rsidRDefault="00DA260A" w:rsidP="00DA260A">
      <w:pPr>
        <w:numPr>
          <w:ilvl w:val="0"/>
          <w:numId w:val="17"/>
        </w:numPr>
        <w:jc w:val="both"/>
        <w:rPr>
          <w:rFonts w:ascii="Bookman Old Style" w:hAnsi="Bookman Old Style" w:cs="Arial"/>
        </w:rPr>
      </w:pPr>
      <w:r w:rsidRPr="009A4D54">
        <w:rPr>
          <w:rFonts w:ascii="Bookman Old Style" w:hAnsi="Bookman Old Style" w:cs="Arial"/>
        </w:rPr>
        <w:t>If the tenderer, having been notified of the acceptance of his tender by the Employer during the period of tender validity:</w:t>
      </w:r>
    </w:p>
    <w:p w14:paraId="0C478639" w14:textId="77777777" w:rsidR="00DA260A" w:rsidRPr="009A4D54" w:rsidRDefault="00DA260A" w:rsidP="00DA260A">
      <w:pPr>
        <w:jc w:val="both"/>
        <w:rPr>
          <w:rFonts w:ascii="Bookman Old Style" w:hAnsi="Bookman Old Style" w:cs="Arial"/>
        </w:rPr>
      </w:pPr>
    </w:p>
    <w:p w14:paraId="2EF4EF42" w14:textId="77777777" w:rsidR="00DA260A" w:rsidRPr="009A4D54" w:rsidRDefault="00DA260A" w:rsidP="00DA260A">
      <w:pPr>
        <w:numPr>
          <w:ilvl w:val="0"/>
          <w:numId w:val="18"/>
        </w:numPr>
        <w:jc w:val="both"/>
        <w:rPr>
          <w:rFonts w:ascii="Bookman Old Style" w:hAnsi="Bookman Old Style" w:cs="Arial"/>
        </w:rPr>
      </w:pPr>
      <w:r w:rsidRPr="009A4D54">
        <w:rPr>
          <w:rFonts w:ascii="Bookman Old Style" w:hAnsi="Bookman Old Style" w:cs="Arial"/>
        </w:rPr>
        <w:t>fails or refuses to execute the form of Agreement in accordance with the Instructions to Tenderers, if required; or</w:t>
      </w:r>
    </w:p>
    <w:p w14:paraId="058B7373" w14:textId="77777777" w:rsidR="00DA260A" w:rsidRPr="009A4D54" w:rsidRDefault="00DA260A" w:rsidP="00DA260A">
      <w:pPr>
        <w:numPr>
          <w:ilvl w:val="0"/>
          <w:numId w:val="18"/>
        </w:numPr>
        <w:jc w:val="both"/>
        <w:rPr>
          <w:rFonts w:ascii="Bookman Old Style" w:hAnsi="Bookman Old Style" w:cs="Arial"/>
        </w:rPr>
      </w:pPr>
      <w:r w:rsidRPr="009A4D54">
        <w:rPr>
          <w:rFonts w:ascii="Bookman Old Style" w:hAnsi="Bookman Old Style" w:cs="Arial"/>
        </w:rPr>
        <w:t>fails or refuses to furnish the Performance Security, in accordance with the Instructions to Tenderers;</w:t>
      </w:r>
    </w:p>
    <w:p w14:paraId="51D8A64B" w14:textId="77777777" w:rsidR="00DA260A" w:rsidRPr="009A4D54" w:rsidRDefault="00DA260A" w:rsidP="00DA260A">
      <w:pPr>
        <w:jc w:val="both"/>
        <w:rPr>
          <w:rFonts w:ascii="Bookman Old Style" w:hAnsi="Bookman Old Style" w:cs="Arial"/>
        </w:rPr>
      </w:pPr>
    </w:p>
    <w:p w14:paraId="7F7068D4"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both of the two conditions, specifying the occurred condition or conditions.</w:t>
      </w:r>
    </w:p>
    <w:p w14:paraId="16728833" w14:textId="77777777" w:rsidR="00DA260A" w:rsidRPr="009A4D54" w:rsidRDefault="00DA260A" w:rsidP="00DA260A">
      <w:pPr>
        <w:ind w:left="720"/>
        <w:jc w:val="both"/>
        <w:rPr>
          <w:rFonts w:ascii="Bookman Old Style" w:hAnsi="Bookman Old Style" w:cs="Arial"/>
        </w:rPr>
      </w:pPr>
    </w:p>
    <w:p w14:paraId="42DFD7AE"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This guarantee will remain in force up to and including thirty (30) days after the period of tender validity, and any demand in respect thereof should reach the Bank not later than the said date.</w:t>
      </w:r>
    </w:p>
    <w:p w14:paraId="20620F2C"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ab/>
        <w:t>___________________________</w:t>
      </w:r>
      <w:r w:rsidRPr="009A4D54">
        <w:rPr>
          <w:rFonts w:ascii="Bookman Old Style" w:hAnsi="Bookman Old Style" w:cs="Arial"/>
        </w:rPr>
        <w:tab/>
      </w:r>
      <w:r w:rsidRPr="009A4D54">
        <w:rPr>
          <w:rFonts w:ascii="Bookman Old Style" w:hAnsi="Bookman Old Style" w:cs="Arial"/>
        </w:rPr>
        <w:tab/>
        <w:t>______________________________</w:t>
      </w:r>
    </w:p>
    <w:p w14:paraId="6CECC01B" w14:textId="77777777" w:rsidR="00DA260A" w:rsidRPr="009A4D54" w:rsidRDefault="00DA260A" w:rsidP="00DA260A">
      <w:pPr>
        <w:jc w:val="both"/>
        <w:rPr>
          <w:rFonts w:ascii="Bookman Old Style" w:hAnsi="Bookman Old Style" w:cs="Arial"/>
          <w:i/>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i/>
        </w:rPr>
        <w:t>[date[</w:t>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t>[signature of the Bank]</w:t>
      </w:r>
    </w:p>
    <w:p w14:paraId="5192C3B1" w14:textId="77777777" w:rsidR="00DA260A" w:rsidRPr="009A4D54" w:rsidRDefault="00DA260A" w:rsidP="00DA260A">
      <w:pPr>
        <w:jc w:val="both"/>
        <w:rPr>
          <w:rFonts w:ascii="Bookman Old Style" w:hAnsi="Bookman Old Style" w:cs="Arial"/>
          <w:i/>
        </w:rPr>
      </w:pPr>
    </w:p>
    <w:p w14:paraId="066A4F1F" w14:textId="77777777" w:rsidR="00DA260A" w:rsidRPr="009A4D54" w:rsidRDefault="00DA260A" w:rsidP="00DA260A">
      <w:pPr>
        <w:jc w:val="both"/>
        <w:rPr>
          <w:rFonts w:ascii="Bookman Old Style" w:hAnsi="Bookman Old Style" w:cs="Arial"/>
          <w:i/>
        </w:rPr>
      </w:pPr>
      <w:r w:rsidRPr="009A4D54">
        <w:rPr>
          <w:rFonts w:ascii="Bookman Old Style" w:hAnsi="Bookman Old Style" w:cs="Arial"/>
          <w:i/>
        </w:rPr>
        <w:tab/>
        <w:t>___________________________</w:t>
      </w:r>
      <w:r w:rsidRPr="009A4D54">
        <w:rPr>
          <w:rFonts w:ascii="Bookman Old Style" w:hAnsi="Bookman Old Style" w:cs="Arial"/>
          <w:i/>
        </w:rPr>
        <w:tab/>
      </w:r>
      <w:r w:rsidRPr="009A4D54">
        <w:rPr>
          <w:rFonts w:ascii="Bookman Old Style" w:hAnsi="Bookman Old Style" w:cs="Arial"/>
          <w:i/>
        </w:rPr>
        <w:tab/>
        <w:t>______________________________</w:t>
      </w:r>
    </w:p>
    <w:p w14:paraId="376A085E" w14:textId="77777777" w:rsidR="00DA260A" w:rsidRPr="009A4D54" w:rsidRDefault="00DA260A" w:rsidP="00DA260A">
      <w:pPr>
        <w:jc w:val="both"/>
        <w:rPr>
          <w:rFonts w:ascii="Bookman Old Style" w:hAnsi="Bookman Old Style" w:cs="Arial"/>
          <w:i/>
        </w:rPr>
      </w:pPr>
      <w:r w:rsidRPr="009A4D54">
        <w:rPr>
          <w:rFonts w:ascii="Bookman Old Style" w:hAnsi="Bookman Old Style" w:cs="Arial"/>
          <w:i/>
        </w:rPr>
        <w:tab/>
      </w:r>
      <w:r w:rsidRPr="009A4D54">
        <w:rPr>
          <w:rFonts w:ascii="Bookman Old Style" w:hAnsi="Bookman Old Style" w:cs="Arial"/>
          <w:i/>
        </w:rPr>
        <w:tab/>
        <w:t>[witness]</w:t>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t>[seal]</w:t>
      </w:r>
    </w:p>
    <w:p w14:paraId="79CFC926" w14:textId="77777777" w:rsidR="00DA260A" w:rsidRPr="009A4D54" w:rsidRDefault="00DA260A" w:rsidP="00DA260A">
      <w:pPr>
        <w:ind w:left="720"/>
        <w:jc w:val="both"/>
        <w:rPr>
          <w:rFonts w:ascii="Bookman Old Style" w:hAnsi="Bookman Old Style" w:cs="Arial"/>
          <w:b/>
        </w:rPr>
      </w:pPr>
    </w:p>
    <w:p w14:paraId="3364B031" w14:textId="77777777" w:rsidR="00DA260A" w:rsidRPr="009A4D54" w:rsidRDefault="00DA260A" w:rsidP="00DA260A">
      <w:pPr>
        <w:rPr>
          <w:rFonts w:ascii="Bookman Old Style" w:hAnsi="Bookman Old Style"/>
          <w:b/>
        </w:rPr>
      </w:pPr>
      <w:r>
        <w:rPr>
          <w:rFonts w:ascii="Bookman Old Style" w:hAnsi="Bookman Old Style"/>
          <w:b/>
        </w:rPr>
        <w:br w:type="page"/>
      </w:r>
    </w:p>
    <w:p w14:paraId="38C8052B" w14:textId="77777777" w:rsidR="00DA260A" w:rsidRPr="009A4D54" w:rsidRDefault="00DA260A" w:rsidP="00DA260A">
      <w:pPr>
        <w:rPr>
          <w:rFonts w:ascii="Bookman Old Style" w:hAnsi="Bookman Old Style"/>
        </w:rPr>
      </w:pPr>
    </w:p>
    <w:p w14:paraId="6C7B1364" w14:textId="77777777" w:rsidR="00DA260A" w:rsidRDefault="00DA260A" w:rsidP="00DA260A">
      <w:pPr>
        <w:pStyle w:val="Heading2"/>
      </w:pPr>
      <w:bookmarkStart w:id="1407" w:name="_Toc58659281"/>
      <w:bookmarkStart w:id="1408" w:name="_Toc58670863"/>
      <w:bookmarkStart w:id="1409" w:name="_Toc58672060"/>
      <w:bookmarkStart w:id="1410" w:name="_Toc58672181"/>
      <w:r>
        <w:t>FORM OF PERFORMANCE BANK GUARANTEE (UNCONDITIONAL)</w:t>
      </w:r>
      <w:bookmarkEnd w:id="1407"/>
      <w:bookmarkEnd w:id="1408"/>
      <w:bookmarkEnd w:id="1409"/>
      <w:bookmarkEnd w:id="1410"/>
      <w:r>
        <w:t xml:space="preserve"> </w:t>
      </w:r>
    </w:p>
    <w:p w14:paraId="48A3DC30" w14:textId="77777777" w:rsidR="00DA260A" w:rsidRDefault="00DA260A" w:rsidP="00DA260A">
      <w:pPr>
        <w:pStyle w:val="NormalWeb"/>
        <w:jc w:val="both"/>
        <w:rPr>
          <w:rFonts w:ascii="Bookman Old Style" w:hAnsi="Bookman Old Style"/>
        </w:rPr>
      </w:pPr>
      <w:r w:rsidRPr="0011003F">
        <w:rPr>
          <w:rFonts w:ascii="Bookman Old Style" w:hAnsi="Bookman Old Style"/>
        </w:rPr>
        <w:t>To</w:t>
      </w:r>
      <w:r w:rsidRPr="0011003F">
        <w:rPr>
          <w:rFonts w:ascii="Bookman Old Style" w:hAnsi="Bookman Old Style"/>
        </w:rPr>
        <w:br/>
        <w:t xml:space="preserve">The Chief Officer, </w:t>
      </w:r>
    </w:p>
    <w:p w14:paraId="5142F6D4" w14:textId="77777777" w:rsidR="00DA260A" w:rsidRPr="0011003F" w:rsidRDefault="00DA260A" w:rsidP="00DA260A">
      <w:pPr>
        <w:pStyle w:val="NormalWeb"/>
        <w:jc w:val="both"/>
        <w:rPr>
          <w:rFonts w:ascii="Bookman Old Style" w:hAnsi="Bookman Old Style"/>
        </w:rPr>
      </w:pPr>
    </w:p>
    <w:p w14:paraId="1103F13E" w14:textId="77777777" w:rsidR="00DA260A" w:rsidRPr="0011003F" w:rsidRDefault="00DA260A" w:rsidP="00DA260A">
      <w:pPr>
        <w:pStyle w:val="NoSpacing"/>
        <w:jc w:val="both"/>
      </w:pPr>
      <w:r w:rsidRPr="0011003F">
        <w:t xml:space="preserve">County Department of Roads, Transport and  Public Works </w:t>
      </w:r>
      <w:r w:rsidRPr="0011003F">
        <w:rPr>
          <w:rFonts w:cs="Arial"/>
          <w:b/>
        </w:rPr>
        <w:t>P.O BOX 390</w:t>
      </w:r>
      <w:r>
        <w:rPr>
          <w:rFonts w:cs="Arial"/>
          <w:b/>
        </w:rPr>
        <w:t xml:space="preserve"> </w:t>
      </w:r>
      <w:r w:rsidRPr="0011003F">
        <w:rPr>
          <w:rFonts w:cs="Arial"/>
          <w:b/>
        </w:rPr>
        <w:t>KERUGOYA</w:t>
      </w:r>
      <w:r w:rsidRPr="0011003F">
        <w:t xml:space="preserve"> </w:t>
      </w:r>
    </w:p>
    <w:p w14:paraId="5F4AA346"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WHEREAS .............................................................................. (hereinafter called “the Contractor”)</w:t>
      </w:r>
      <w:r w:rsidRPr="0011003F">
        <w:rPr>
          <w:rFonts w:ascii="Bookman Old Style" w:hAnsi="Bookman Old Style"/>
        </w:rPr>
        <w:br/>
        <w:t xml:space="preserve">has undertaken in pursuance of Contract No. ..........................................Dated .......................to execute the </w:t>
      </w:r>
    </w:p>
    <w:p w14:paraId="4D66A6C5" w14:textId="77777777" w:rsidR="00DA260A" w:rsidRPr="0011003F" w:rsidRDefault="00D77640" w:rsidP="00DA260A">
      <w:pPr>
        <w:pStyle w:val="NormalWeb"/>
        <w:jc w:val="both"/>
        <w:rPr>
          <w:rFonts w:ascii="Bookman Old Style" w:hAnsi="Bookman Old Style"/>
        </w:rPr>
      </w:pPr>
      <w:r w:rsidRPr="00E81006">
        <w:rPr>
          <w:rFonts w:ascii="Bookman Old Style" w:hAnsi="Bookman Old Style" w:cs="Arial"/>
          <w:b/>
        </w:rPr>
        <w:t xml:space="preserve">TENDER FOR PROPOSED INSTALLATION OF </w:t>
      </w:r>
      <w:r w:rsidRPr="00E81006">
        <w:rPr>
          <w:rFonts w:ascii="Bookman Old Style" w:hAnsi="Bookman Old Style"/>
          <w:b/>
          <w:bCs/>
          <w:lang w:eastAsia="en-US"/>
        </w:rPr>
        <w:t>CULVERT LINES IN VARIOUS SPOTS WITHIN KIINI WARD</w:t>
      </w:r>
      <w:r w:rsidR="00DA260A" w:rsidRPr="0011003F">
        <w:rPr>
          <w:rFonts w:ascii="Bookman Old Style" w:hAnsi="Bookman Old Style"/>
        </w:rPr>
        <w:t xml:space="preserve">, ( hereinafter called the “Contract”) </w:t>
      </w:r>
    </w:p>
    <w:p w14:paraId="7618B472"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AND WHEREAS it has been stipulated by you in the said Contract that the Contractor shall furnish you with a Bank Guarantee by a recognized bank for the sum specified in the </w:t>
      </w:r>
    </w:p>
    <w:p w14:paraId="2CCF744C"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Appendix to Form of Bid as security for compliance with his obligations in accordance with the Contract; </w:t>
      </w:r>
    </w:p>
    <w:p w14:paraId="2DAD5D41"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AND WHEREAS we have agreed to give the Contractor such a Bank Guarantee; </w:t>
      </w:r>
    </w:p>
    <w:p w14:paraId="6EDF51B0"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NOW THEREFORE we hereby affirm that we are the Guarantor and responsible to you on behalf of the Contractor, up to a total of </w:t>
      </w:r>
    </w:p>
    <w:p w14:paraId="084DCD4B"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Kshs..........................................................................................................(amount in figures)</w:t>
      </w:r>
      <w:r w:rsidRPr="0011003F">
        <w:rPr>
          <w:rFonts w:ascii="Bookman Old Style" w:hAnsi="Bookman Old Style"/>
        </w:rPr>
        <w:br/>
        <w:t>Kshs.....................................................................................................................</w:t>
      </w:r>
      <w:r>
        <w:rPr>
          <w:rFonts w:ascii="Bookman Old Style" w:hAnsi="Bookman Old Style"/>
        </w:rPr>
        <w:t>.....</w:t>
      </w:r>
      <w:r w:rsidRPr="0011003F">
        <w:rPr>
          <w:rFonts w:ascii="Bookman Old Style" w:hAnsi="Bookman Old Style"/>
        </w:rPr>
        <w:t xml:space="preserve">. </w:t>
      </w:r>
    </w:p>
    <w:p w14:paraId="2BC96F91"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......................................................................................................(amount in words) </w:t>
      </w:r>
    </w:p>
    <w:p w14:paraId="69C9E5CA"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and we undertake to payment to you, upon your first written demand and without cavil or argument, any sum or sums within and up to the limits as aforesaid without your needing to prove or show grounds or reasons for the sum specified therein. </w:t>
      </w:r>
    </w:p>
    <w:p w14:paraId="0181679B"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We hereby waive the necessity of you demanding the said debt from the Contractor before presenting us with the demand. </w:t>
      </w:r>
    </w:p>
    <w:p w14:paraId="5C704407"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59EEAC84"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lastRenderedPageBreak/>
        <w:t xml:space="preserve">This Guarantee shall be valid until 28 days after issuing of the Defects Liability Certificate. </w:t>
      </w:r>
    </w:p>
    <w:p w14:paraId="345D1F71" w14:textId="77777777" w:rsidR="00DA260A" w:rsidRDefault="00DA260A" w:rsidP="00DA260A">
      <w:pPr>
        <w:pStyle w:val="NormalWeb"/>
        <w:jc w:val="both"/>
        <w:rPr>
          <w:rFonts w:ascii="Bookman Old Style" w:hAnsi="Bookman Old Style"/>
        </w:rPr>
      </w:pPr>
    </w:p>
    <w:p w14:paraId="738C0392" w14:textId="77777777" w:rsidR="00DA260A" w:rsidRPr="0011003F" w:rsidRDefault="00DA260A" w:rsidP="00DA260A">
      <w:pPr>
        <w:pStyle w:val="NormalWeb"/>
        <w:jc w:val="both"/>
        <w:rPr>
          <w:rFonts w:ascii="Bookman Old Style" w:hAnsi="Bookman Old Style"/>
        </w:rPr>
      </w:pPr>
      <w:r w:rsidRPr="0011003F">
        <w:rPr>
          <w:rFonts w:ascii="Bookman Old Style" w:hAnsi="Bookman Old Style"/>
        </w:rPr>
        <w:t xml:space="preserve">AUTHORIZED SIGNATURE OF THE BANK .............................................................. </w:t>
      </w:r>
    </w:p>
    <w:p w14:paraId="5D71E9DB" w14:textId="77777777" w:rsidR="00DA260A" w:rsidRDefault="00DA260A" w:rsidP="00DA260A">
      <w:pPr>
        <w:pStyle w:val="NormalWeb"/>
        <w:jc w:val="both"/>
        <w:rPr>
          <w:rFonts w:ascii="Bookman Old Style" w:hAnsi="Bookman Old Style"/>
        </w:rPr>
      </w:pPr>
    </w:p>
    <w:p w14:paraId="76254D19" w14:textId="77777777" w:rsidR="00DA260A" w:rsidRDefault="00DA260A" w:rsidP="00DA260A">
      <w:pPr>
        <w:pStyle w:val="NormalWeb"/>
        <w:jc w:val="both"/>
        <w:rPr>
          <w:rFonts w:ascii="Bookman Old Style" w:hAnsi="Bookman Old Style"/>
        </w:rPr>
      </w:pPr>
      <w:r w:rsidRPr="0011003F">
        <w:rPr>
          <w:rFonts w:ascii="Bookman Old Style" w:hAnsi="Bookman Old Style"/>
        </w:rPr>
        <w:t xml:space="preserve">Name of Signatory....................................................................................... </w:t>
      </w:r>
    </w:p>
    <w:p w14:paraId="100BB06C" w14:textId="77777777" w:rsidR="00DA260A" w:rsidRDefault="00DA260A" w:rsidP="00DA260A">
      <w:pPr>
        <w:pStyle w:val="NormalWeb"/>
        <w:jc w:val="both"/>
        <w:rPr>
          <w:rFonts w:ascii="Bookman Old Style" w:hAnsi="Bookman Old Style"/>
        </w:rPr>
      </w:pPr>
    </w:p>
    <w:p w14:paraId="2B7BC7EC" w14:textId="77777777" w:rsidR="00DA260A" w:rsidRDefault="00DA260A" w:rsidP="00DA260A">
      <w:pPr>
        <w:pStyle w:val="NormalWeb"/>
        <w:jc w:val="both"/>
        <w:rPr>
          <w:rFonts w:ascii="Bookman Old Style" w:hAnsi="Bookman Old Style"/>
        </w:rPr>
      </w:pPr>
      <w:r w:rsidRPr="0011003F">
        <w:rPr>
          <w:rFonts w:ascii="Bookman Old Style" w:hAnsi="Bookman Old Style"/>
        </w:rPr>
        <w:t xml:space="preserve">Name of bank.............................................................................................. </w:t>
      </w:r>
    </w:p>
    <w:p w14:paraId="46B17469" w14:textId="77777777" w:rsidR="00DA260A" w:rsidRDefault="00DA260A" w:rsidP="00DA260A">
      <w:pPr>
        <w:pStyle w:val="NormalWeb"/>
        <w:jc w:val="both"/>
        <w:rPr>
          <w:rFonts w:ascii="Bookman Old Style" w:hAnsi="Bookman Old Style"/>
        </w:rPr>
      </w:pPr>
    </w:p>
    <w:p w14:paraId="20CBCB85" w14:textId="77777777" w:rsidR="00DA260A" w:rsidRDefault="00DA260A" w:rsidP="00DA260A">
      <w:pPr>
        <w:pStyle w:val="NormalWeb"/>
        <w:jc w:val="both"/>
      </w:pPr>
      <w:r w:rsidRPr="0011003F">
        <w:rPr>
          <w:rFonts w:ascii="Bookman Old Style" w:hAnsi="Bookman Old Style"/>
        </w:rPr>
        <w:t>Address........................................................................Date .............................</w:t>
      </w:r>
      <w:r>
        <w:rPr>
          <w:rFonts w:ascii="FootlightMTLight" w:hAnsi="FootlightMTLight"/>
        </w:rPr>
        <w:t xml:space="preserve"> </w:t>
      </w:r>
    </w:p>
    <w:p w14:paraId="454B6BF5" w14:textId="77777777" w:rsidR="00DA260A" w:rsidRDefault="00DA260A" w:rsidP="00DA260A">
      <w:pPr>
        <w:rPr>
          <w:rFonts w:ascii="Bookman Old Style" w:hAnsi="Bookman Old Style" w:cs="Arial"/>
        </w:rPr>
      </w:pPr>
    </w:p>
    <w:p w14:paraId="79796A25" w14:textId="77777777" w:rsidR="00DA260A" w:rsidRPr="009A4D54" w:rsidRDefault="00DA260A" w:rsidP="00DA260A">
      <w:pPr>
        <w:rPr>
          <w:rFonts w:ascii="Bookman Old Style" w:hAnsi="Bookman Old Style" w:cs="Arial"/>
        </w:rPr>
      </w:pPr>
    </w:p>
    <w:p w14:paraId="41EA0CF8" w14:textId="77777777" w:rsidR="00DA260A" w:rsidRPr="009A4D54" w:rsidRDefault="00DA260A" w:rsidP="00DA260A">
      <w:pPr>
        <w:pStyle w:val="Heading2"/>
      </w:pPr>
      <w:bookmarkStart w:id="1411" w:name="_Toc21007801"/>
      <w:bookmarkStart w:id="1412" w:name="_Toc21008621"/>
      <w:bookmarkStart w:id="1413" w:name="_Toc24547327"/>
      <w:bookmarkStart w:id="1414" w:name="_Toc24549449"/>
      <w:bookmarkStart w:id="1415" w:name="_Toc24553182"/>
      <w:bookmarkStart w:id="1416" w:name="_Toc58513369"/>
      <w:bookmarkStart w:id="1417" w:name="_Toc58513867"/>
      <w:bookmarkStart w:id="1418" w:name="_Toc58514367"/>
      <w:bookmarkStart w:id="1419" w:name="_Toc58514534"/>
      <w:bookmarkStart w:id="1420" w:name="_Toc58514664"/>
      <w:bookmarkStart w:id="1421" w:name="_Toc58659282"/>
      <w:r>
        <w:br w:type="page"/>
      </w:r>
      <w:bookmarkStart w:id="1422" w:name="_Toc58670864"/>
      <w:bookmarkStart w:id="1423" w:name="_Toc58672061"/>
      <w:bookmarkStart w:id="1424" w:name="_Toc58672182"/>
      <w:r w:rsidRPr="009A4D54">
        <w:lastRenderedPageBreak/>
        <w:t>TENDER QUESTIONNAIRE</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4B0065ED" w14:textId="77777777" w:rsidR="00DA260A" w:rsidRPr="009A4D54" w:rsidRDefault="00DA260A" w:rsidP="00DA260A">
      <w:pPr>
        <w:jc w:val="both"/>
        <w:rPr>
          <w:rFonts w:ascii="Bookman Old Style" w:hAnsi="Bookman Old Style" w:cs="Arial"/>
          <w:u w:val="single"/>
        </w:rPr>
      </w:pPr>
    </w:p>
    <w:p w14:paraId="69531B26"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ab/>
        <w:t>Please fill in block letters.</w:t>
      </w:r>
    </w:p>
    <w:p w14:paraId="344569C8" w14:textId="77777777" w:rsidR="00DA260A" w:rsidRPr="009A4D54" w:rsidRDefault="00DA260A" w:rsidP="00DA260A">
      <w:pPr>
        <w:jc w:val="both"/>
        <w:rPr>
          <w:rFonts w:ascii="Bookman Old Style" w:hAnsi="Bookman Old Style" w:cs="Arial"/>
        </w:rPr>
      </w:pPr>
    </w:p>
    <w:p w14:paraId="65F7E37D"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Full names of tenderer</w:t>
      </w:r>
    </w:p>
    <w:p w14:paraId="71DF1756" w14:textId="77777777" w:rsidR="00DA260A" w:rsidRPr="009A4D54" w:rsidRDefault="00DA260A" w:rsidP="00DA260A">
      <w:pPr>
        <w:jc w:val="both"/>
        <w:rPr>
          <w:rFonts w:ascii="Bookman Old Style" w:hAnsi="Bookman Old Style" w:cs="Arial"/>
        </w:rPr>
      </w:pPr>
    </w:p>
    <w:p w14:paraId="168F31C9"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0E75A318" w14:textId="77777777" w:rsidR="00DA260A" w:rsidRPr="009A4D54" w:rsidRDefault="00DA260A" w:rsidP="00DA260A">
      <w:pPr>
        <w:jc w:val="both"/>
        <w:rPr>
          <w:rFonts w:ascii="Bookman Old Style" w:hAnsi="Bookman Old Style" w:cs="Arial"/>
        </w:rPr>
      </w:pPr>
    </w:p>
    <w:p w14:paraId="51FE969A"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Full address of tenderer to which tender correspondence is to be sent (unless an agent has been appointed below)</w:t>
      </w:r>
    </w:p>
    <w:p w14:paraId="2EE46558" w14:textId="77777777" w:rsidR="00DA260A" w:rsidRPr="009A4D54" w:rsidRDefault="00DA260A" w:rsidP="00DA260A">
      <w:pPr>
        <w:jc w:val="both"/>
        <w:rPr>
          <w:rFonts w:ascii="Bookman Old Style" w:hAnsi="Bookman Old Style" w:cs="Arial"/>
        </w:rPr>
      </w:pPr>
    </w:p>
    <w:p w14:paraId="0B109AD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17100019" w14:textId="77777777" w:rsidR="00DA260A" w:rsidRPr="009A4D54" w:rsidRDefault="00DA260A" w:rsidP="00DA260A">
      <w:pPr>
        <w:jc w:val="both"/>
        <w:rPr>
          <w:rFonts w:ascii="Bookman Old Style" w:hAnsi="Bookman Old Style" w:cs="Arial"/>
        </w:rPr>
      </w:pPr>
    </w:p>
    <w:p w14:paraId="5BE06D16"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Telephone number (s) of tenderer</w:t>
      </w:r>
    </w:p>
    <w:p w14:paraId="4BC5D310" w14:textId="77777777" w:rsidR="00DA260A" w:rsidRPr="009A4D54" w:rsidRDefault="00DA260A" w:rsidP="00DA260A">
      <w:pPr>
        <w:jc w:val="both"/>
        <w:rPr>
          <w:rFonts w:ascii="Bookman Old Style" w:hAnsi="Bookman Old Style" w:cs="Arial"/>
        </w:rPr>
      </w:pPr>
    </w:p>
    <w:p w14:paraId="7F3EE02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2A295198" w14:textId="77777777" w:rsidR="00DA260A" w:rsidRPr="009A4D54" w:rsidRDefault="00DA260A" w:rsidP="00DA260A">
      <w:pPr>
        <w:jc w:val="both"/>
        <w:rPr>
          <w:rFonts w:ascii="Bookman Old Style" w:hAnsi="Bookman Old Style" w:cs="Arial"/>
        </w:rPr>
      </w:pPr>
    </w:p>
    <w:p w14:paraId="0E2BF496"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Telex address of tenderer</w:t>
      </w:r>
    </w:p>
    <w:p w14:paraId="4752D317" w14:textId="77777777" w:rsidR="00DA260A" w:rsidRPr="009A4D54" w:rsidRDefault="00DA260A" w:rsidP="00DA260A">
      <w:pPr>
        <w:jc w:val="both"/>
        <w:rPr>
          <w:rFonts w:ascii="Bookman Old Style" w:hAnsi="Bookman Old Style" w:cs="Arial"/>
        </w:rPr>
      </w:pPr>
    </w:p>
    <w:p w14:paraId="4F7906D3"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7107B4F3" w14:textId="77777777" w:rsidR="00DA260A" w:rsidRPr="009A4D54" w:rsidRDefault="00DA260A" w:rsidP="00DA260A">
      <w:pPr>
        <w:jc w:val="both"/>
        <w:rPr>
          <w:rFonts w:ascii="Bookman Old Style" w:hAnsi="Bookman Old Style" w:cs="Arial"/>
        </w:rPr>
      </w:pPr>
    </w:p>
    <w:p w14:paraId="4FB5C87C"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Name of tenderer’s representative to be contacted on matters of the tender during the tender period</w:t>
      </w:r>
    </w:p>
    <w:p w14:paraId="0BD920C8" w14:textId="77777777" w:rsidR="00DA260A" w:rsidRPr="009A4D54" w:rsidRDefault="00DA260A" w:rsidP="00DA260A">
      <w:pPr>
        <w:jc w:val="both"/>
        <w:rPr>
          <w:rFonts w:ascii="Bookman Old Style" w:hAnsi="Bookman Old Style" w:cs="Arial"/>
        </w:rPr>
      </w:pPr>
    </w:p>
    <w:p w14:paraId="23CB431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47D8B5AC" w14:textId="77777777" w:rsidR="00DA260A" w:rsidRPr="009A4D54" w:rsidRDefault="00DA260A" w:rsidP="00DA260A">
      <w:pPr>
        <w:jc w:val="both"/>
        <w:rPr>
          <w:rFonts w:ascii="Bookman Old Style" w:hAnsi="Bookman Old Style" w:cs="Arial"/>
        </w:rPr>
      </w:pPr>
    </w:p>
    <w:p w14:paraId="5FBE60CC" w14:textId="77777777" w:rsidR="00DA260A" w:rsidRPr="009A4D54" w:rsidRDefault="00DA260A" w:rsidP="00DA260A">
      <w:pPr>
        <w:numPr>
          <w:ilvl w:val="0"/>
          <w:numId w:val="19"/>
        </w:numPr>
        <w:jc w:val="both"/>
        <w:rPr>
          <w:rFonts w:ascii="Bookman Old Style" w:hAnsi="Bookman Old Style" w:cs="Arial"/>
        </w:rPr>
      </w:pPr>
      <w:r w:rsidRPr="009A4D54">
        <w:rPr>
          <w:rFonts w:ascii="Bookman Old Style" w:hAnsi="Bookman Old Style" w:cs="Arial"/>
        </w:rPr>
        <w:t>Details of tenderer’s nominated agent (if any) to receive tender notices.  This is essential if the tenderer does not have his registered address in Kenya (name, address, telephone, telex)</w:t>
      </w:r>
    </w:p>
    <w:p w14:paraId="25945FBB" w14:textId="77777777" w:rsidR="00DA260A" w:rsidRPr="009A4D54" w:rsidRDefault="00DA260A" w:rsidP="00DA260A">
      <w:pPr>
        <w:jc w:val="both"/>
        <w:rPr>
          <w:rFonts w:ascii="Bookman Old Style" w:hAnsi="Bookman Old Style" w:cs="Arial"/>
        </w:rPr>
      </w:pPr>
    </w:p>
    <w:p w14:paraId="482958CF"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7540C8CD" w14:textId="77777777" w:rsidR="00DA260A" w:rsidRPr="009A4D54" w:rsidRDefault="00DA260A" w:rsidP="00DA260A">
      <w:pPr>
        <w:ind w:left="720"/>
        <w:jc w:val="both"/>
        <w:rPr>
          <w:rFonts w:ascii="Bookman Old Style" w:hAnsi="Bookman Old Style" w:cs="Arial"/>
        </w:rPr>
      </w:pPr>
    </w:p>
    <w:p w14:paraId="516444E0"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0EB32E81" w14:textId="77777777" w:rsidR="00DA260A" w:rsidRPr="009A4D54" w:rsidRDefault="00DA260A" w:rsidP="00DA260A">
      <w:pPr>
        <w:ind w:left="720"/>
        <w:jc w:val="both"/>
        <w:rPr>
          <w:rFonts w:ascii="Bookman Old Style" w:hAnsi="Bookman Old Style" w:cs="Arial"/>
        </w:rPr>
      </w:pPr>
    </w:p>
    <w:p w14:paraId="0B0BB846"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_______________________</w:t>
      </w:r>
    </w:p>
    <w:p w14:paraId="5BA90BC0"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Signature of Tenderer</w:t>
      </w:r>
    </w:p>
    <w:p w14:paraId="7F34B909" w14:textId="77777777" w:rsidR="00DA260A" w:rsidRPr="009A4D54" w:rsidRDefault="00DA260A" w:rsidP="00DA260A">
      <w:pPr>
        <w:ind w:left="720"/>
        <w:jc w:val="both"/>
        <w:rPr>
          <w:rFonts w:ascii="Bookman Old Style" w:hAnsi="Bookman Old Style" w:cs="Arial"/>
        </w:rPr>
      </w:pPr>
    </w:p>
    <w:p w14:paraId="24AB8AE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Make copy and deliver to:_____________________(</w:t>
      </w:r>
      <w:r w:rsidRPr="009A4D54">
        <w:rPr>
          <w:rFonts w:ascii="Bookman Old Style" w:hAnsi="Bookman Old Style" w:cs="Arial"/>
          <w:i/>
        </w:rPr>
        <w:t>Name of Employer</w:t>
      </w:r>
      <w:r w:rsidRPr="009A4D54">
        <w:rPr>
          <w:rFonts w:ascii="Bookman Old Style" w:hAnsi="Bookman Old Style" w:cs="Arial"/>
        </w:rPr>
        <w:t>)</w:t>
      </w:r>
    </w:p>
    <w:p w14:paraId="63FB8FE9" w14:textId="77777777" w:rsidR="00DA260A" w:rsidRPr="009A4D54" w:rsidRDefault="00DA260A" w:rsidP="00DA260A">
      <w:pPr>
        <w:jc w:val="both"/>
        <w:rPr>
          <w:rFonts w:ascii="Bookman Old Style" w:hAnsi="Bookman Old Style" w:cs="Arial"/>
          <w:b/>
        </w:rPr>
      </w:pPr>
    </w:p>
    <w:p w14:paraId="44CCC3FF" w14:textId="77777777" w:rsidR="00DA260A" w:rsidRPr="005A50B8" w:rsidRDefault="00DA260A" w:rsidP="00DA260A">
      <w:pPr>
        <w:pStyle w:val="Heading2"/>
        <w:rPr>
          <w:rFonts w:cs="Arial"/>
        </w:rPr>
      </w:pPr>
      <w:r>
        <w:rPr>
          <w:rFonts w:cs="Arial"/>
        </w:rPr>
        <w:br w:type="page"/>
      </w:r>
      <w:bookmarkStart w:id="1425" w:name="_Toc21007802"/>
      <w:bookmarkStart w:id="1426" w:name="_Toc21008622"/>
      <w:bookmarkStart w:id="1427" w:name="_Toc24547328"/>
      <w:bookmarkStart w:id="1428" w:name="_Toc24549450"/>
      <w:bookmarkStart w:id="1429" w:name="_Toc24553183"/>
      <w:bookmarkStart w:id="1430" w:name="_Toc58513370"/>
      <w:bookmarkStart w:id="1431" w:name="_Toc58513868"/>
      <w:bookmarkStart w:id="1432" w:name="_Toc58514368"/>
      <w:bookmarkStart w:id="1433" w:name="_Toc58514535"/>
      <w:bookmarkStart w:id="1434" w:name="_Toc58514665"/>
      <w:bookmarkStart w:id="1435" w:name="_Toc58659283"/>
      <w:bookmarkStart w:id="1436" w:name="_Toc58670865"/>
      <w:bookmarkStart w:id="1437" w:name="_Toc58672062"/>
      <w:bookmarkStart w:id="1438" w:name="_Toc58672183"/>
      <w:r w:rsidRPr="009A4D54">
        <w:lastRenderedPageBreak/>
        <w:t>CONFIDENTIAL BUSINESS QUESTIONNAIRE</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7E87EC1E" w14:textId="77777777" w:rsidR="00DA260A" w:rsidRPr="009A4D54" w:rsidRDefault="00DA260A" w:rsidP="00DA260A">
      <w:pPr>
        <w:rPr>
          <w:rFonts w:ascii="Bookman Old Style" w:hAnsi="Bookman Old Style"/>
        </w:rPr>
      </w:pPr>
    </w:p>
    <w:p w14:paraId="3F7A3CF9"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You are requested to give the particulars indicated in Part 1 and either Part 2 (a), 2 (b) or 2 (c) and 2 (d) whichever applies to your type of business.</w:t>
      </w:r>
    </w:p>
    <w:p w14:paraId="4F8202E2" w14:textId="77777777" w:rsidR="00DA260A" w:rsidRPr="009A4D54" w:rsidRDefault="00DA260A" w:rsidP="00DA260A">
      <w:pPr>
        <w:pStyle w:val="BodyTextIndent3"/>
        <w:ind w:left="0"/>
        <w:jc w:val="both"/>
        <w:rPr>
          <w:rFonts w:ascii="Bookman Old Style" w:hAnsi="Bookman Old Style" w:cs="Arial"/>
        </w:rPr>
      </w:pPr>
    </w:p>
    <w:p w14:paraId="49B57D8E"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You are advised that it is a serious offence to give false information on this Form.</w:t>
      </w:r>
    </w:p>
    <w:p w14:paraId="529E882D" w14:textId="77777777" w:rsidR="00DA260A" w:rsidRPr="009A4D54" w:rsidRDefault="00DA260A" w:rsidP="00DA260A">
      <w:pPr>
        <w:pStyle w:val="BodyTextIndent3"/>
        <w:ind w:left="0"/>
        <w:jc w:val="both"/>
        <w:rPr>
          <w:rFonts w:ascii="Bookman Old Style" w:hAnsi="Bookman Old Style" w:cs="Arial"/>
        </w:rPr>
      </w:pPr>
    </w:p>
    <w:p w14:paraId="26DB0D27" w14:textId="77777777" w:rsidR="00DA260A" w:rsidRPr="009A4D54" w:rsidRDefault="00DA260A" w:rsidP="00DA260A">
      <w:pPr>
        <w:pStyle w:val="BodyTextIndent3"/>
        <w:ind w:left="0"/>
        <w:jc w:val="both"/>
        <w:rPr>
          <w:rFonts w:ascii="Bookman Old Style" w:hAnsi="Bookman Old Style" w:cs="Arial"/>
          <w:i/>
        </w:rPr>
      </w:pPr>
      <w:r w:rsidRPr="009A4D54">
        <w:rPr>
          <w:rFonts w:ascii="Bookman Old Style" w:hAnsi="Bookman Old Style" w:cs="Arial"/>
          <w:i/>
        </w:rPr>
        <w:t>Part 1 – General</w:t>
      </w:r>
    </w:p>
    <w:p w14:paraId="3C944CBD" w14:textId="77777777" w:rsidR="00DA260A" w:rsidRPr="009A4D54" w:rsidRDefault="00DA260A" w:rsidP="00DA260A">
      <w:pPr>
        <w:pStyle w:val="BodyTextIndent3"/>
        <w:ind w:left="0"/>
        <w:jc w:val="both"/>
        <w:rPr>
          <w:rFonts w:ascii="Bookman Old Style" w:hAnsi="Bookman Old Style" w:cs="Arial"/>
          <w:i/>
        </w:rPr>
      </w:pPr>
    </w:p>
    <w:p w14:paraId="2050B1A6"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Business Name ………………………………………………………………………</w:t>
      </w:r>
    </w:p>
    <w:p w14:paraId="52BBEF9E" w14:textId="77777777" w:rsidR="00DA260A" w:rsidRPr="009A4D54" w:rsidRDefault="00DA260A" w:rsidP="00DA260A">
      <w:pPr>
        <w:pStyle w:val="BodyTextIndent3"/>
        <w:ind w:left="0"/>
        <w:jc w:val="both"/>
        <w:rPr>
          <w:rFonts w:ascii="Bookman Old Style" w:hAnsi="Bookman Old Style" w:cs="Arial"/>
        </w:rPr>
      </w:pPr>
    </w:p>
    <w:p w14:paraId="0EE450BA"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Location of business premises;        Country/Town……………………….</w:t>
      </w:r>
    </w:p>
    <w:p w14:paraId="67F99841" w14:textId="77777777" w:rsidR="00DA260A" w:rsidRPr="009A4D54" w:rsidRDefault="00DA260A" w:rsidP="00DA260A">
      <w:pPr>
        <w:pStyle w:val="BodyTextIndent3"/>
        <w:ind w:left="0"/>
        <w:jc w:val="both"/>
        <w:rPr>
          <w:rFonts w:ascii="Bookman Old Style" w:hAnsi="Bookman Old Style" w:cs="Arial"/>
        </w:rPr>
      </w:pPr>
    </w:p>
    <w:p w14:paraId="6D52E7A7"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Plot No……………………………………… Street/Road …………………………</w:t>
      </w:r>
    </w:p>
    <w:p w14:paraId="208DDD0B" w14:textId="77777777" w:rsidR="00DA260A" w:rsidRPr="009A4D54" w:rsidRDefault="00DA260A" w:rsidP="00DA260A">
      <w:pPr>
        <w:pStyle w:val="BodyTextIndent3"/>
        <w:ind w:left="0"/>
        <w:jc w:val="both"/>
        <w:rPr>
          <w:rFonts w:ascii="Bookman Old Style" w:hAnsi="Bookman Old Style" w:cs="Arial"/>
        </w:rPr>
      </w:pPr>
    </w:p>
    <w:p w14:paraId="7D65ADB5"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Postal Address……………………………… Tel No………………………………..</w:t>
      </w:r>
    </w:p>
    <w:p w14:paraId="40C5FA3B" w14:textId="77777777" w:rsidR="00DA260A" w:rsidRPr="009A4D54" w:rsidRDefault="00DA260A" w:rsidP="00DA260A">
      <w:pPr>
        <w:pStyle w:val="BodyTextIndent3"/>
        <w:ind w:left="0"/>
        <w:jc w:val="both"/>
        <w:rPr>
          <w:rFonts w:ascii="Bookman Old Style" w:hAnsi="Bookman Old Style" w:cs="Arial"/>
        </w:rPr>
      </w:pPr>
    </w:p>
    <w:p w14:paraId="061D7E7B"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Nature of Business…………………………………………………………………..</w:t>
      </w:r>
    </w:p>
    <w:p w14:paraId="3489EE61" w14:textId="77777777" w:rsidR="00DA260A" w:rsidRPr="009A4D54" w:rsidRDefault="00DA260A" w:rsidP="00DA260A">
      <w:pPr>
        <w:pStyle w:val="BodyTextIndent3"/>
        <w:ind w:left="0"/>
        <w:jc w:val="both"/>
        <w:rPr>
          <w:rFonts w:ascii="Bookman Old Style" w:hAnsi="Bookman Old Style" w:cs="Arial"/>
        </w:rPr>
      </w:pPr>
    </w:p>
    <w:p w14:paraId="2A8AD3D5"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Current Trade Licence No…………………… Expiring date…………………</w:t>
      </w:r>
    </w:p>
    <w:p w14:paraId="2AED6EFE" w14:textId="77777777" w:rsidR="00DA260A" w:rsidRPr="009A4D54" w:rsidRDefault="00DA260A" w:rsidP="00DA260A">
      <w:pPr>
        <w:pStyle w:val="BodyTextIndent3"/>
        <w:ind w:left="0"/>
        <w:jc w:val="both"/>
        <w:rPr>
          <w:rFonts w:ascii="Bookman Old Style" w:hAnsi="Bookman Old Style" w:cs="Arial"/>
        </w:rPr>
      </w:pPr>
    </w:p>
    <w:p w14:paraId="71C7CD3A"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Maximum value of business which you can handle at any time: K. pound………………………..</w:t>
      </w:r>
    </w:p>
    <w:p w14:paraId="19192ACD" w14:textId="77777777" w:rsidR="00DA260A" w:rsidRPr="009A4D54" w:rsidRDefault="00DA260A" w:rsidP="00DA260A">
      <w:pPr>
        <w:pStyle w:val="BodyTextIndent3"/>
        <w:ind w:left="0"/>
        <w:jc w:val="both"/>
        <w:rPr>
          <w:rFonts w:ascii="Bookman Old Style" w:hAnsi="Bookman Old Style" w:cs="Arial"/>
        </w:rPr>
      </w:pPr>
    </w:p>
    <w:p w14:paraId="758BB058"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Name of your bankers………………………………………………………………</w:t>
      </w:r>
    </w:p>
    <w:p w14:paraId="0AF910D0" w14:textId="77777777" w:rsidR="00DA260A" w:rsidRPr="009A4D54" w:rsidRDefault="00DA260A" w:rsidP="00DA260A">
      <w:pPr>
        <w:pStyle w:val="BodyTextIndent3"/>
        <w:ind w:left="0"/>
        <w:jc w:val="both"/>
        <w:rPr>
          <w:rFonts w:ascii="Bookman Old Style" w:hAnsi="Bookman Old Style" w:cs="Arial"/>
        </w:rPr>
      </w:pPr>
    </w:p>
    <w:p w14:paraId="1006C452"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Branch…………………………………………………………………………………</w:t>
      </w:r>
    </w:p>
    <w:p w14:paraId="6EA63F93" w14:textId="77777777" w:rsidR="00DA260A" w:rsidRPr="009A4D54" w:rsidRDefault="00DA260A" w:rsidP="00DA260A">
      <w:pPr>
        <w:pStyle w:val="BodyTextIndent3"/>
        <w:ind w:left="0"/>
        <w:jc w:val="both"/>
        <w:rPr>
          <w:rFonts w:ascii="Bookman Old Style" w:hAnsi="Bookman Old Style" w:cs="Arial"/>
        </w:rPr>
      </w:pPr>
    </w:p>
    <w:p w14:paraId="7AE1D6AC" w14:textId="77777777" w:rsidR="00DA260A" w:rsidRPr="009A4D54" w:rsidRDefault="00DA260A" w:rsidP="00DA260A">
      <w:pPr>
        <w:pStyle w:val="BodyTextIndent3"/>
        <w:ind w:left="0"/>
        <w:jc w:val="both"/>
        <w:rPr>
          <w:rFonts w:ascii="Bookman Old Style" w:hAnsi="Bookman Old Style" w:cs="Arial"/>
          <w:i/>
        </w:rPr>
      </w:pPr>
      <w:r w:rsidRPr="009A4D54">
        <w:rPr>
          <w:rFonts w:ascii="Bookman Old Style" w:hAnsi="Bookman Old Style" w:cs="Arial"/>
          <w:i/>
        </w:rPr>
        <w:t>Part 2 (a) – Sole Proprietor</w:t>
      </w:r>
    </w:p>
    <w:p w14:paraId="44F57075" w14:textId="77777777" w:rsidR="00DA260A" w:rsidRPr="009A4D54" w:rsidRDefault="00DA260A" w:rsidP="00DA260A">
      <w:pPr>
        <w:pStyle w:val="BodyTextIndent3"/>
        <w:ind w:left="0"/>
        <w:jc w:val="both"/>
        <w:rPr>
          <w:rFonts w:ascii="Bookman Old Style" w:hAnsi="Bookman Old Style" w:cs="Arial"/>
          <w:i/>
        </w:rPr>
      </w:pPr>
    </w:p>
    <w:p w14:paraId="16E8089B"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Your name in full…………………………………… Age…………………………</w:t>
      </w:r>
    </w:p>
    <w:p w14:paraId="5E9EDC74" w14:textId="77777777" w:rsidR="00DA260A" w:rsidRPr="009A4D54" w:rsidRDefault="00DA260A" w:rsidP="00DA260A">
      <w:pPr>
        <w:pStyle w:val="BodyTextIndent3"/>
        <w:ind w:left="0"/>
        <w:jc w:val="both"/>
        <w:rPr>
          <w:rFonts w:ascii="Bookman Old Style" w:hAnsi="Bookman Old Style" w:cs="Arial"/>
        </w:rPr>
      </w:pPr>
    </w:p>
    <w:p w14:paraId="0F7C262F"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Nationality………………………………… Country of Origin…………………</w:t>
      </w:r>
    </w:p>
    <w:p w14:paraId="28D19CF6" w14:textId="77777777" w:rsidR="00DA260A" w:rsidRPr="009A4D54" w:rsidRDefault="00DA260A" w:rsidP="00DA260A">
      <w:pPr>
        <w:pStyle w:val="BodyTextIndent3"/>
        <w:ind w:left="0"/>
        <w:jc w:val="both"/>
        <w:rPr>
          <w:rFonts w:ascii="Bookman Old Style" w:hAnsi="Bookman Old Style" w:cs="Arial"/>
        </w:rPr>
      </w:pPr>
    </w:p>
    <w:p w14:paraId="0C7F5293"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*Citizenship details …………………………………………………………………</w:t>
      </w:r>
    </w:p>
    <w:p w14:paraId="0B8F96A4" w14:textId="77777777" w:rsidR="00DA260A" w:rsidRPr="009A4D54" w:rsidRDefault="00DA260A" w:rsidP="00DA260A">
      <w:pPr>
        <w:pStyle w:val="BodyTextIndent3"/>
        <w:ind w:left="0"/>
        <w:jc w:val="both"/>
        <w:rPr>
          <w:rFonts w:ascii="Bookman Old Style" w:hAnsi="Bookman Old Style" w:cs="Arial"/>
          <w:i/>
        </w:rPr>
      </w:pPr>
    </w:p>
    <w:p w14:paraId="1E92BEC3" w14:textId="77777777" w:rsidR="00DA260A" w:rsidRPr="009A4D54" w:rsidRDefault="00DA260A" w:rsidP="00DA260A">
      <w:pPr>
        <w:pStyle w:val="BodyTextIndent3"/>
        <w:ind w:left="0"/>
        <w:jc w:val="both"/>
        <w:rPr>
          <w:rFonts w:ascii="Bookman Old Style" w:hAnsi="Bookman Old Style" w:cs="Arial"/>
          <w:i/>
        </w:rPr>
      </w:pPr>
      <w:r w:rsidRPr="009A4D54">
        <w:rPr>
          <w:rFonts w:ascii="Bookman Old Style" w:hAnsi="Bookman Old Style" w:cs="Arial"/>
          <w:i/>
        </w:rPr>
        <w:t xml:space="preserve">Part 2 (b) – Partnership </w:t>
      </w:r>
    </w:p>
    <w:p w14:paraId="7EAD069E" w14:textId="77777777" w:rsidR="00DA260A" w:rsidRPr="009A4D54" w:rsidRDefault="00DA260A" w:rsidP="00DA260A">
      <w:pPr>
        <w:pStyle w:val="BodyTextIndent3"/>
        <w:ind w:left="0"/>
        <w:jc w:val="both"/>
        <w:rPr>
          <w:rFonts w:ascii="Bookman Old Style" w:hAnsi="Bookman Old Style" w:cs="Arial"/>
          <w:i/>
        </w:rPr>
      </w:pPr>
    </w:p>
    <w:p w14:paraId="4EE3DC0D" w14:textId="77777777" w:rsidR="00DA260A" w:rsidRPr="009A4D54" w:rsidRDefault="00DA260A" w:rsidP="00DA260A">
      <w:pPr>
        <w:pStyle w:val="BodyTextIndent3"/>
        <w:ind w:left="0"/>
        <w:jc w:val="both"/>
        <w:rPr>
          <w:rFonts w:ascii="Bookman Old Style" w:hAnsi="Bookman Old Style" w:cs="Arial"/>
          <w:i/>
        </w:rPr>
      </w:pPr>
      <w:r w:rsidRPr="009A4D54">
        <w:rPr>
          <w:rFonts w:ascii="Bookman Old Style" w:hAnsi="Bookman Old Style" w:cs="Arial"/>
          <w:i/>
        </w:rPr>
        <w:t>Give details of partners as follows:</w:t>
      </w:r>
    </w:p>
    <w:p w14:paraId="167DB3EB" w14:textId="77777777" w:rsidR="00DA260A" w:rsidRPr="009A4D54" w:rsidRDefault="00DA260A" w:rsidP="00DA260A">
      <w:pPr>
        <w:pStyle w:val="BodyTextIndent3"/>
        <w:ind w:left="0"/>
        <w:jc w:val="both"/>
        <w:rPr>
          <w:rFonts w:ascii="Bookman Old Style" w:hAnsi="Bookman Old Style" w:cs="Arial"/>
          <w:bCs/>
        </w:rPr>
      </w:pPr>
    </w:p>
    <w:p w14:paraId="6F6C0600" w14:textId="77777777" w:rsidR="00DA260A" w:rsidRPr="009A4D54" w:rsidRDefault="00DA260A" w:rsidP="00DA260A">
      <w:pPr>
        <w:pStyle w:val="BodyTextIndent3"/>
        <w:ind w:left="0"/>
        <w:jc w:val="both"/>
        <w:rPr>
          <w:rFonts w:ascii="Bookman Old Style" w:hAnsi="Bookman Old Style" w:cs="Arial"/>
          <w:i/>
        </w:rPr>
      </w:pPr>
      <w:r w:rsidRPr="009A4D54">
        <w:rPr>
          <w:rFonts w:ascii="Bookman Old Style" w:hAnsi="Bookman Old Style" w:cs="Arial"/>
          <w:i/>
        </w:rPr>
        <w:tab/>
        <w:t>Name in full</w:t>
      </w:r>
      <w:r w:rsidRPr="009A4D54">
        <w:rPr>
          <w:rFonts w:ascii="Bookman Old Style" w:hAnsi="Bookman Old Style" w:cs="Arial"/>
          <w:i/>
        </w:rPr>
        <w:tab/>
        <w:t xml:space="preserve">    Nationality     Citizenship Details</w:t>
      </w:r>
      <w:r w:rsidRPr="009A4D54">
        <w:rPr>
          <w:rFonts w:ascii="Bookman Old Style" w:hAnsi="Bookman Old Style" w:cs="Arial"/>
          <w:i/>
        </w:rPr>
        <w:tab/>
        <w:t xml:space="preserve">       Shares</w:t>
      </w:r>
    </w:p>
    <w:p w14:paraId="1E2F20B8"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 xml:space="preserve">     1……………………………………………………………………………………</w:t>
      </w:r>
    </w:p>
    <w:p w14:paraId="1106E9EB" w14:textId="77777777" w:rsidR="00DA260A" w:rsidRPr="009A4D54" w:rsidRDefault="00DA260A" w:rsidP="00DA260A">
      <w:pPr>
        <w:pStyle w:val="BodyTextIndent3"/>
        <w:ind w:left="0"/>
        <w:jc w:val="both"/>
        <w:rPr>
          <w:rFonts w:ascii="Bookman Old Style" w:hAnsi="Bookman Old Style" w:cs="Arial"/>
        </w:rPr>
      </w:pPr>
    </w:p>
    <w:p w14:paraId="5148A341"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 xml:space="preserve">     2……………………………………………………………………………………</w:t>
      </w:r>
    </w:p>
    <w:p w14:paraId="6AABC802" w14:textId="77777777" w:rsidR="00DA260A" w:rsidRPr="009A4D54" w:rsidRDefault="00DA260A" w:rsidP="00DA260A">
      <w:pPr>
        <w:pStyle w:val="BodyTextIndent3"/>
        <w:ind w:left="0"/>
        <w:jc w:val="both"/>
        <w:rPr>
          <w:rFonts w:ascii="Bookman Old Style" w:hAnsi="Bookman Old Style" w:cs="Arial"/>
        </w:rPr>
      </w:pPr>
    </w:p>
    <w:p w14:paraId="5B24D4EF" w14:textId="77777777" w:rsidR="00DA260A" w:rsidRPr="009A4D54" w:rsidRDefault="00DA260A" w:rsidP="00DA260A">
      <w:pPr>
        <w:pStyle w:val="BodyTextIndent3"/>
        <w:ind w:left="0"/>
        <w:jc w:val="both"/>
        <w:rPr>
          <w:rFonts w:ascii="Bookman Old Style" w:hAnsi="Bookman Old Style" w:cs="Arial"/>
        </w:rPr>
      </w:pPr>
      <w:r w:rsidRPr="009A4D54">
        <w:rPr>
          <w:rFonts w:ascii="Bookman Old Style" w:hAnsi="Bookman Old Style" w:cs="Arial"/>
        </w:rPr>
        <w:t xml:space="preserve">     3……………………………………………………………………………………</w:t>
      </w:r>
    </w:p>
    <w:p w14:paraId="2F09B75B" w14:textId="77777777" w:rsidR="00DA260A" w:rsidRPr="009A4D54" w:rsidRDefault="00DA260A" w:rsidP="00DA260A">
      <w:pPr>
        <w:pStyle w:val="BodyTextIndent3"/>
        <w:ind w:left="0"/>
        <w:jc w:val="both"/>
        <w:rPr>
          <w:rFonts w:ascii="Bookman Old Style" w:hAnsi="Bookman Old Style" w:cs="Arial"/>
        </w:rPr>
      </w:pPr>
    </w:p>
    <w:p w14:paraId="22CBF26E" w14:textId="77777777" w:rsidR="00DA260A" w:rsidRPr="009A4D54" w:rsidRDefault="00DA260A" w:rsidP="00DA260A">
      <w:pPr>
        <w:pStyle w:val="BodyTextIndent3"/>
        <w:ind w:left="0"/>
        <w:jc w:val="both"/>
        <w:rPr>
          <w:rFonts w:ascii="Bookman Old Style" w:hAnsi="Bookman Old Style" w:cs="Arial"/>
        </w:rPr>
      </w:pPr>
    </w:p>
    <w:p w14:paraId="05202DAC" w14:textId="77777777" w:rsidR="00DA260A" w:rsidRPr="009A4D54" w:rsidRDefault="00DA260A" w:rsidP="00DA260A">
      <w:pPr>
        <w:ind w:left="720"/>
        <w:jc w:val="both"/>
        <w:rPr>
          <w:rFonts w:ascii="Bookman Old Style" w:hAnsi="Bookman Old Style" w:cs="Arial"/>
          <w:b/>
          <w:i/>
        </w:rPr>
      </w:pPr>
      <w:r w:rsidRPr="009A4D54">
        <w:rPr>
          <w:rFonts w:ascii="Bookman Old Style" w:hAnsi="Bookman Old Style" w:cs="Arial"/>
          <w:b/>
          <w:i/>
        </w:rPr>
        <w:t>Part 2(c) – Registered Company:</w:t>
      </w:r>
    </w:p>
    <w:p w14:paraId="3E84CC71" w14:textId="77777777" w:rsidR="00DA260A" w:rsidRPr="009A4D54" w:rsidRDefault="00DA260A" w:rsidP="00DA260A">
      <w:pPr>
        <w:ind w:left="720"/>
        <w:jc w:val="both"/>
        <w:rPr>
          <w:rFonts w:ascii="Bookman Old Style" w:hAnsi="Bookman Old Style" w:cs="Arial"/>
          <w:b/>
          <w:i/>
        </w:rPr>
      </w:pPr>
    </w:p>
    <w:p w14:paraId="07A3E44B"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Private or public……………………………………………………………</w:t>
      </w:r>
    </w:p>
    <w:p w14:paraId="3579D189" w14:textId="77777777" w:rsidR="00DA260A" w:rsidRPr="009A4D54" w:rsidRDefault="00DA260A" w:rsidP="00DA260A">
      <w:pPr>
        <w:ind w:left="720"/>
        <w:jc w:val="both"/>
        <w:rPr>
          <w:rFonts w:ascii="Bookman Old Style" w:hAnsi="Bookman Old Style" w:cs="Arial"/>
        </w:rPr>
      </w:pPr>
    </w:p>
    <w:p w14:paraId="1D6848C4"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State the nominal and issued capital of the Company-</w:t>
      </w:r>
    </w:p>
    <w:p w14:paraId="44BC526E" w14:textId="77777777" w:rsidR="00DA260A" w:rsidRPr="009A4D54" w:rsidRDefault="00DA260A" w:rsidP="00DA260A">
      <w:pPr>
        <w:ind w:left="720"/>
        <w:jc w:val="both"/>
        <w:rPr>
          <w:rFonts w:ascii="Bookman Old Style" w:hAnsi="Bookman Old Style" w:cs="Arial"/>
        </w:rPr>
      </w:pPr>
    </w:p>
    <w:p w14:paraId="07B32DE4"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Nominal Kshs…………………………………………………………………</w:t>
      </w:r>
    </w:p>
    <w:p w14:paraId="7FF434D4" w14:textId="77777777" w:rsidR="00DA260A" w:rsidRPr="009A4D54" w:rsidRDefault="00DA260A" w:rsidP="00DA260A">
      <w:pPr>
        <w:ind w:left="720"/>
        <w:jc w:val="both"/>
        <w:rPr>
          <w:rFonts w:ascii="Bookman Old Style" w:hAnsi="Bookman Old Style" w:cs="Arial"/>
        </w:rPr>
      </w:pPr>
    </w:p>
    <w:p w14:paraId="569BA146"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Issued Kshs……………………………………………………………………</w:t>
      </w:r>
    </w:p>
    <w:p w14:paraId="2B86E8CD" w14:textId="77777777" w:rsidR="00DA260A" w:rsidRPr="009A4D54" w:rsidRDefault="00DA260A" w:rsidP="00DA260A">
      <w:pPr>
        <w:ind w:left="720"/>
        <w:jc w:val="both"/>
        <w:rPr>
          <w:rFonts w:ascii="Bookman Old Style" w:hAnsi="Bookman Old Style" w:cs="Arial"/>
        </w:rPr>
      </w:pPr>
    </w:p>
    <w:p w14:paraId="719DC94D"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Give details of all directors as follows:</w:t>
      </w:r>
    </w:p>
    <w:p w14:paraId="4D407E17" w14:textId="77777777" w:rsidR="00DA260A" w:rsidRPr="009A4D54" w:rsidRDefault="00DA260A" w:rsidP="00DA260A">
      <w:pPr>
        <w:ind w:left="720"/>
        <w:jc w:val="both"/>
        <w:rPr>
          <w:rFonts w:ascii="Bookman Old Style" w:hAnsi="Bookman Old Style" w:cs="Arial"/>
        </w:rPr>
      </w:pPr>
    </w:p>
    <w:p w14:paraId="3E322095"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Name</w:t>
      </w:r>
      <w:r w:rsidRPr="009A4D54">
        <w:rPr>
          <w:rFonts w:ascii="Bookman Old Style" w:hAnsi="Bookman Old Style" w:cs="Arial"/>
        </w:rPr>
        <w:tab/>
        <w:t>in full</w:t>
      </w:r>
      <w:r w:rsidRPr="009A4D54">
        <w:rPr>
          <w:rFonts w:ascii="Bookman Old Style" w:hAnsi="Bookman Old Style" w:cs="Arial"/>
        </w:rPr>
        <w:tab/>
        <w:t>.     Nationality.</w:t>
      </w:r>
      <w:r w:rsidRPr="009A4D54">
        <w:rPr>
          <w:rFonts w:ascii="Bookman Old Style" w:hAnsi="Bookman Old Style" w:cs="Arial"/>
        </w:rPr>
        <w:tab/>
        <w:t>Citizenship Details*.</w:t>
      </w:r>
      <w:r w:rsidRPr="009A4D54">
        <w:rPr>
          <w:rFonts w:ascii="Bookman Old Style" w:hAnsi="Bookman Old Style" w:cs="Arial"/>
        </w:rPr>
        <w:tab/>
        <w:t>Shares.</w:t>
      </w:r>
    </w:p>
    <w:p w14:paraId="2418C102" w14:textId="77777777" w:rsidR="00DA260A" w:rsidRPr="009A4D54" w:rsidRDefault="00DA260A" w:rsidP="00DA260A">
      <w:pPr>
        <w:ind w:left="720"/>
        <w:jc w:val="both"/>
        <w:rPr>
          <w:rFonts w:ascii="Bookman Old Style" w:hAnsi="Bookman Old Style" w:cs="Arial"/>
        </w:rPr>
      </w:pPr>
    </w:p>
    <w:p w14:paraId="64B12B23" w14:textId="77777777" w:rsidR="00DA260A" w:rsidRPr="009A4D54" w:rsidRDefault="00DA260A" w:rsidP="00DA260A">
      <w:pPr>
        <w:ind w:left="720"/>
        <w:jc w:val="both"/>
        <w:rPr>
          <w:rFonts w:ascii="Bookman Old Style" w:hAnsi="Bookman Old Style" w:cs="Arial"/>
        </w:rPr>
      </w:pPr>
    </w:p>
    <w:p w14:paraId="7BD0CD8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1.</w:t>
      </w:r>
    </w:p>
    <w:p w14:paraId="1468CE5E"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13C1B369" w14:textId="77777777" w:rsidR="00DA260A" w:rsidRPr="009A4D54" w:rsidRDefault="00DA260A" w:rsidP="00DA260A">
      <w:pPr>
        <w:ind w:left="720"/>
        <w:jc w:val="both"/>
        <w:rPr>
          <w:rFonts w:ascii="Bookman Old Style" w:hAnsi="Bookman Old Style" w:cs="Arial"/>
        </w:rPr>
      </w:pPr>
    </w:p>
    <w:p w14:paraId="090C6CA9"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2.</w:t>
      </w:r>
    </w:p>
    <w:p w14:paraId="3CB134A2"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753D0F41" w14:textId="77777777" w:rsidR="00DA260A" w:rsidRPr="009A4D54" w:rsidRDefault="00DA260A" w:rsidP="00DA260A">
      <w:pPr>
        <w:ind w:left="720"/>
        <w:jc w:val="both"/>
        <w:rPr>
          <w:rFonts w:ascii="Bookman Old Style" w:hAnsi="Bookman Old Style" w:cs="Arial"/>
        </w:rPr>
      </w:pPr>
    </w:p>
    <w:p w14:paraId="427F19BD"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3.</w:t>
      </w:r>
    </w:p>
    <w:p w14:paraId="210B3B82"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46F6A785" w14:textId="77777777" w:rsidR="00DA260A" w:rsidRPr="009A4D54" w:rsidRDefault="00DA260A" w:rsidP="00DA260A">
      <w:pPr>
        <w:ind w:left="720"/>
        <w:jc w:val="both"/>
        <w:rPr>
          <w:rFonts w:ascii="Bookman Old Style" w:hAnsi="Bookman Old Style" w:cs="Arial"/>
        </w:rPr>
      </w:pPr>
    </w:p>
    <w:p w14:paraId="7F85631E"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4.</w:t>
      </w:r>
    </w:p>
    <w:p w14:paraId="3B3872E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p>
    <w:p w14:paraId="7F9BFAAD" w14:textId="77777777" w:rsidR="00DA260A" w:rsidRPr="009A4D54" w:rsidRDefault="00DA260A" w:rsidP="00DA260A">
      <w:pPr>
        <w:ind w:left="720"/>
        <w:jc w:val="both"/>
        <w:rPr>
          <w:rFonts w:ascii="Bookman Old Style" w:hAnsi="Bookman Old Style" w:cs="Arial"/>
        </w:rPr>
      </w:pPr>
    </w:p>
    <w:p w14:paraId="1DECAFFE" w14:textId="77777777" w:rsidR="00DA260A" w:rsidRPr="009A4D54" w:rsidRDefault="00DA260A" w:rsidP="00DA260A">
      <w:pPr>
        <w:ind w:left="720"/>
        <w:jc w:val="both"/>
        <w:rPr>
          <w:rFonts w:ascii="Bookman Old Style" w:hAnsi="Bookman Old Style" w:cs="Arial"/>
        </w:rPr>
      </w:pPr>
    </w:p>
    <w:p w14:paraId="1C28618B" w14:textId="77777777" w:rsidR="00DA260A" w:rsidRPr="009A4D54" w:rsidRDefault="00DA260A" w:rsidP="00DA260A">
      <w:pPr>
        <w:ind w:left="720"/>
        <w:jc w:val="both"/>
        <w:rPr>
          <w:rFonts w:ascii="Bookman Old Style" w:hAnsi="Bookman Old Style" w:cs="Arial"/>
          <w:b/>
          <w:i/>
        </w:rPr>
      </w:pPr>
      <w:r w:rsidRPr="009A4D54">
        <w:rPr>
          <w:rFonts w:ascii="Bookman Old Style" w:hAnsi="Bookman Old Style" w:cs="Arial"/>
          <w:b/>
          <w:i/>
        </w:rPr>
        <w:t>Part 2(d) – Interest in the Firm:</w:t>
      </w:r>
    </w:p>
    <w:p w14:paraId="5432C2CC" w14:textId="77777777" w:rsidR="00DA260A" w:rsidRPr="009A4D54" w:rsidRDefault="00DA260A" w:rsidP="00DA260A">
      <w:pPr>
        <w:ind w:left="720"/>
        <w:jc w:val="both"/>
        <w:rPr>
          <w:rFonts w:ascii="Bookman Old Style" w:hAnsi="Bookman Old Style" w:cs="Arial"/>
          <w:b/>
          <w:i/>
        </w:rPr>
      </w:pPr>
    </w:p>
    <w:p w14:paraId="3A67F9E1"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Is there any person / persons in …………… ………(</w:t>
      </w:r>
      <w:r w:rsidRPr="009A4D54">
        <w:rPr>
          <w:rFonts w:ascii="Bookman Old Style" w:hAnsi="Bookman Old Style" w:cs="Arial"/>
          <w:i/>
        </w:rPr>
        <w:t xml:space="preserve">Name of Employer) </w:t>
      </w:r>
      <w:r w:rsidRPr="009A4D54">
        <w:rPr>
          <w:rFonts w:ascii="Bookman Old Style" w:hAnsi="Bookman Old Style" w:cs="Arial"/>
        </w:rPr>
        <w:t>who has interest in this firm? Yes/No………………………(</w:t>
      </w:r>
      <w:r w:rsidRPr="009A4D54">
        <w:rPr>
          <w:rFonts w:ascii="Bookman Old Style" w:hAnsi="Bookman Old Style" w:cs="Arial"/>
          <w:i/>
        </w:rPr>
        <w:t>Delete as necessary</w:t>
      </w:r>
      <w:r w:rsidRPr="009A4D54">
        <w:rPr>
          <w:rFonts w:ascii="Bookman Old Style" w:hAnsi="Bookman Old Style" w:cs="Arial"/>
        </w:rPr>
        <w:t>)</w:t>
      </w:r>
    </w:p>
    <w:p w14:paraId="41EA0A8C" w14:textId="77777777" w:rsidR="00DA260A" w:rsidRPr="009A4D54" w:rsidRDefault="00DA260A" w:rsidP="00DA260A">
      <w:pPr>
        <w:ind w:left="720"/>
        <w:jc w:val="both"/>
        <w:rPr>
          <w:rFonts w:ascii="Bookman Old Style" w:hAnsi="Bookman Old Style" w:cs="Arial"/>
        </w:rPr>
      </w:pPr>
    </w:p>
    <w:p w14:paraId="4AA38695"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I certify that the information given above is correct.</w:t>
      </w:r>
    </w:p>
    <w:p w14:paraId="7E6EE747" w14:textId="77777777" w:rsidR="00DA260A" w:rsidRPr="009A4D54" w:rsidRDefault="00DA260A" w:rsidP="00DA260A">
      <w:pPr>
        <w:ind w:left="720"/>
        <w:jc w:val="both"/>
        <w:rPr>
          <w:rFonts w:ascii="Bookman Old Style" w:hAnsi="Bookman Old Style" w:cs="Arial"/>
        </w:rPr>
      </w:pPr>
    </w:p>
    <w:p w14:paraId="7FAB973C" w14:textId="77777777" w:rsidR="00DA260A" w:rsidRPr="009A4D54" w:rsidRDefault="00DA260A" w:rsidP="00DA260A">
      <w:pPr>
        <w:ind w:left="720"/>
        <w:jc w:val="both"/>
        <w:rPr>
          <w:rFonts w:ascii="Bookman Old Style" w:hAnsi="Bookman Old Style" w:cs="Arial"/>
        </w:rPr>
      </w:pPr>
      <w:r w:rsidRPr="009A4D54">
        <w:rPr>
          <w:rFonts w:ascii="Bookman Old Style" w:hAnsi="Bookman Old Style" w:cs="Arial"/>
        </w:rPr>
        <w:t>………………………</w:t>
      </w:r>
      <w:r w:rsidRPr="009A4D54">
        <w:rPr>
          <w:rFonts w:ascii="Bookman Old Style" w:hAnsi="Bookman Old Style" w:cs="Arial"/>
        </w:rPr>
        <w:tab/>
        <w:t>………………………</w:t>
      </w:r>
      <w:r w:rsidRPr="009A4D54">
        <w:rPr>
          <w:rFonts w:ascii="Bookman Old Style" w:hAnsi="Bookman Old Style" w:cs="Arial"/>
        </w:rPr>
        <w:tab/>
        <w:t>…………………</w:t>
      </w:r>
    </w:p>
    <w:p w14:paraId="74D5D028" w14:textId="77777777" w:rsidR="00DA260A" w:rsidRPr="009A4D54" w:rsidRDefault="00DA260A" w:rsidP="00DA260A">
      <w:pPr>
        <w:ind w:left="720"/>
        <w:jc w:val="both"/>
        <w:rPr>
          <w:rFonts w:ascii="Bookman Old Style" w:hAnsi="Bookman Old Style" w:cs="Arial"/>
          <w:i/>
        </w:rPr>
      </w:pPr>
      <w:r w:rsidRPr="009A4D54">
        <w:rPr>
          <w:rFonts w:ascii="Bookman Old Style" w:hAnsi="Bookman Old Style" w:cs="Arial"/>
          <w:i/>
        </w:rPr>
        <w:t>(Title)</w:t>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t>(Signature)</w:t>
      </w:r>
      <w:r w:rsidRPr="009A4D54">
        <w:rPr>
          <w:rFonts w:ascii="Bookman Old Style" w:hAnsi="Bookman Old Style" w:cs="Arial"/>
          <w:i/>
        </w:rPr>
        <w:tab/>
      </w:r>
      <w:r w:rsidRPr="009A4D54">
        <w:rPr>
          <w:rFonts w:ascii="Bookman Old Style" w:hAnsi="Bookman Old Style" w:cs="Arial"/>
          <w:i/>
        </w:rPr>
        <w:tab/>
      </w:r>
      <w:r w:rsidRPr="009A4D54">
        <w:rPr>
          <w:rFonts w:ascii="Bookman Old Style" w:hAnsi="Bookman Old Style" w:cs="Arial"/>
          <w:i/>
        </w:rPr>
        <w:tab/>
        <w:t>(Date)</w:t>
      </w:r>
    </w:p>
    <w:p w14:paraId="499F7602" w14:textId="77777777" w:rsidR="00DA260A" w:rsidRPr="009A4D54" w:rsidRDefault="00DA260A" w:rsidP="00DA260A">
      <w:pPr>
        <w:ind w:left="720"/>
        <w:jc w:val="both"/>
        <w:rPr>
          <w:rFonts w:ascii="Bookman Old Style" w:hAnsi="Bookman Old Style" w:cs="Arial"/>
          <w:b/>
          <w:u w:val="single"/>
        </w:rPr>
      </w:pPr>
    </w:p>
    <w:p w14:paraId="057EFEBA" w14:textId="77777777" w:rsidR="00DA260A" w:rsidRPr="009A4D54" w:rsidRDefault="00DA260A" w:rsidP="00DA260A">
      <w:pPr>
        <w:ind w:left="720"/>
        <w:jc w:val="both"/>
        <w:rPr>
          <w:rFonts w:ascii="Bookman Old Style" w:hAnsi="Bookman Old Style" w:cs="Arial"/>
          <w:b/>
          <w:u w:val="single"/>
        </w:rPr>
      </w:pPr>
    </w:p>
    <w:p w14:paraId="73FECA6F" w14:textId="77777777" w:rsidR="00DA260A" w:rsidRPr="009A4D54" w:rsidRDefault="00DA260A" w:rsidP="00DA260A">
      <w:pPr>
        <w:numPr>
          <w:ilvl w:val="0"/>
          <w:numId w:val="119"/>
        </w:numPr>
        <w:jc w:val="both"/>
        <w:rPr>
          <w:rFonts w:ascii="Bookman Old Style" w:hAnsi="Bookman Old Style" w:cs="Arial"/>
        </w:rPr>
      </w:pPr>
      <w:r w:rsidRPr="009A4D54">
        <w:rPr>
          <w:rFonts w:ascii="Bookman Old Style" w:hAnsi="Bookman Old Style" w:cs="Arial"/>
        </w:rPr>
        <w:t>Attach proof of citizenship</w:t>
      </w:r>
    </w:p>
    <w:p w14:paraId="10A8EC41" w14:textId="77777777" w:rsidR="00DA260A" w:rsidRPr="009A4D54" w:rsidRDefault="00DA260A" w:rsidP="00DA260A">
      <w:pPr>
        <w:jc w:val="both"/>
        <w:rPr>
          <w:rFonts w:ascii="Bookman Old Style" w:hAnsi="Bookman Old Style" w:cs="Arial"/>
        </w:rPr>
      </w:pPr>
    </w:p>
    <w:p w14:paraId="3B7C2AB1" w14:textId="77777777" w:rsidR="00DA260A" w:rsidRPr="009A4D54" w:rsidRDefault="00DA260A" w:rsidP="00DA260A">
      <w:pPr>
        <w:jc w:val="both"/>
        <w:rPr>
          <w:rFonts w:ascii="Bookman Old Style" w:hAnsi="Bookman Old Style" w:cs="Arial"/>
        </w:rPr>
      </w:pPr>
    </w:p>
    <w:p w14:paraId="257EA12B" w14:textId="77777777" w:rsidR="00DA260A" w:rsidRPr="009A4D54" w:rsidRDefault="00DA260A" w:rsidP="00DA260A">
      <w:pPr>
        <w:pStyle w:val="Heading2"/>
      </w:pPr>
      <w:r w:rsidRPr="009A4D54">
        <w:br w:type="page"/>
      </w:r>
      <w:bookmarkStart w:id="1439" w:name="_Toc528076390"/>
      <w:bookmarkStart w:id="1440" w:name="_Toc528076564"/>
      <w:bookmarkStart w:id="1441" w:name="_Toc528076678"/>
      <w:bookmarkStart w:id="1442" w:name="_Toc528856867"/>
      <w:bookmarkStart w:id="1443" w:name="_Toc20298024"/>
      <w:bookmarkStart w:id="1444" w:name="_Toc21440947"/>
      <w:bookmarkStart w:id="1445" w:name="_Toc24565311"/>
      <w:bookmarkStart w:id="1446" w:name="_Toc24615167"/>
      <w:bookmarkStart w:id="1447" w:name="_Toc24643094"/>
      <w:bookmarkStart w:id="1448" w:name="_Toc24643972"/>
      <w:bookmarkStart w:id="1449" w:name="_Toc24644259"/>
      <w:bookmarkStart w:id="1450" w:name="_Toc24645384"/>
      <w:bookmarkStart w:id="1451" w:name="_Toc24645983"/>
      <w:bookmarkStart w:id="1452" w:name="_Toc25832925"/>
      <w:bookmarkStart w:id="1453" w:name="_Toc25833984"/>
      <w:bookmarkStart w:id="1454" w:name="_Toc58495597"/>
      <w:bookmarkStart w:id="1455" w:name="_Toc58513371"/>
      <w:bookmarkStart w:id="1456" w:name="_Toc58513869"/>
      <w:bookmarkStart w:id="1457" w:name="_Toc58514369"/>
      <w:bookmarkStart w:id="1458" w:name="_Toc58514536"/>
      <w:bookmarkStart w:id="1459" w:name="_Toc58514666"/>
      <w:bookmarkStart w:id="1460" w:name="_Toc58659284"/>
      <w:bookmarkStart w:id="1461" w:name="_Toc58670866"/>
      <w:bookmarkStart w:id="1462" w:name="_Toc58672063"/>
      <w:bookmarkStart w:id="1463" w:name="_Toc58672184"/>
      <w:r w:rsidRPr="009A4D54">
        <w:lastRenderedPageBreak/>
        <w:t>TENDER – SECURING DECLARATION FORM</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05F9B26F" w14:textId="77777777" w:rsidR="00DA260A" w:rsidRPr="009A4D54" w:rsidRDefault="00DA260A" w:rsidP="00DA260A">
      <w:pPr>
        <w:tabs>
          <w:tab w:val="left" w:pos="900"/>
          <w:tab w:val="left" w:pos="1890"/>
        </w:tabs>
        <w:spacing w:before="100" w:beforeAutospacing="1" w:after="200"/>
        <w:ind w:left="360" w:right="98"/>
        <w:jc w:val="both"/>
        <w:rPr>
          <w:rFonts w:ascii="Bookman Old Style" w:hAnsi="Bookman Old Style"/>
          <w:bCs/>
        </w:rPr>
      </w:pPr>
      <w:r w:rsidRPr="009A4D54">
        <w:rPr>
          <w:rFonts w:ascii="Bookman Old Style" w:hAnsi="Bookman Old Style"/>
          <w:bCs/>
          <w:sz w:val="20"/>
        </w:rPr>
        <w:t>[</w:t>
      </w:r>
      <w:r w:rsidRPr="009A4D54">
        <w:rPr>
          <w:rFonts w:ascii="Bookman Old Style" w:hAnsi="Bookman Old Style"/>
          <w:bCs/>
        </w:rPr>
        <w:t>The Bidder shall complete in this form in accordance with the instructions indicated]</w:t>
      </w:r>
    </w:p>
    <w:p w14:paraId="573F0E8F" w14:textId="77777777" w:rsidR="00DA260A" w:rsidRPr="009A4D54" w:rsidRDefault="00DA260A" w:rsidP="00DA260A">
      <w:pPr>
        <w:tabs>
          <w:tab w:val="left" w:pos="900"/>
          <w:tab w:val="left" w:pos="1890"/>
        </w:tabs>
        <w:spacing w:before="100" w:beforeAutospacing="1" w:after="200"/>
        <w:ind w:left="360" w:right="98"/>
        <w:jc w:val="both"/>
        <w:rPr>
          <w:rFonts w:ascii="Bookman Old Style" w:hAnsi="Bookman Old Style"/>
          <w:b/>
          <w:bCs/>
        </w:rPr>
      </w:pPr>
      <w:r w:rsidRPr="009A4D54">
        <w:rPr>
          <w:rFonts w:ascii="Bookman Old Style" w:hAnsi="Bookman Old Style"/>
          <w:b/>
          <w:bCs/>
        </w:rPr>
        <w:t>Date: _________________________</w:t>
      </w:r>
      <w:r w:rsidRPr="009A4D54">
        <w:rPr>
          <w:rFonts w:ascii="Bookman Old Style" w:hAnsi="Bookman Old Style"/>
          <w:b/>
          <w:bCs/>
        </w:rPr>
        <w:tab/>
      </w:r>
    </w:p>
    <w:p w14:paraId="291E73AB" w14:textId="77777777" w:rsidR="00DA260A" w:rsidRPr="009A4D54" w:rsidRDefault="00DA260A" w:rsidP="00DA260A">
      <w:pPr>
        <w:tabs>
          <w:tab w:val="left" w:pos="900"/>
          <w:tab w:val="left" w:pos="1890"/>
        </w:tabs>
        <w:spacing w:before="100" w:beforeAutospacing="1" w:after="200"/>
        <w:ind w:left="360" w:right="98"/>
        <w:jc w:val="both"/>
        <w:rPr>
          <w:rFonts w:ascii="Bookman Old Style" w:hAnsi="Bookman Old Style"/>
          <w:b/>
          <w:bCs/>
        </w:rPr>
      </w:pPr>
      <w:r w:rsidRPr="009A4D54">
        <w:rPr>
          <w:rFonts w:ascii="Bookman Old Style" w:hAnsi="Bookman Old Style"/>
          <w:b/>
          <w:bCs/>
        </w:rPr>
        <w:t>Tender No. ________________________________________</w:t>
      </w:r>
    </w:p>
    <w:p w14:paraId="10483A4B" w14:textId="77777777" w:rsidR="00DA260A" w:rsidRPr="009A4D54" w:rsidRDefault="00DA260A" w:rsidP="00DA260A">
      <w:pPr>
        <w:tabs>
          <w:tab w:val="left" w:pos="900"/>
          <w:tab w:val="left" w:pos="1890"/>
        </w:tabs>
        <w:spacing w:before="100" w:beforeAutospacing="1" w:after="200"/>
        <w:ind w:left="360" w:right="98"/>
        <w:jc w:val="both"/>
        <w:rPr>
          <w:rFonts w:ascii="Bookman Old Style" w:hAnsi="Bookman Old Style"/>
          <w:b/>
          <w:bCs/>
        </w:rPr>
      </w:pPr>
      <w:r w:rsidRPr="009A4D54">
        <w:rPr>
          <w:rFonts w:ascii="Bookman Old Style" w:hAnsi="Bookman Old Style"/>
          <w:b/>
          <w:bCs/>
        </w:rPr>
        <w:t>For: _____________________________________________________________________</w:t>
      </w:r>
    </w:p>
    <w:p w14:paraId="3DF11A8D" w14:textId="77777777" w:rsidR="00DA260A" w:rsidRPr="009A4D54" w:rsidRDefault="00DA260A" w:rsidP="00DA260A">
      <w:pPr>
        <w:tabs>
          <w:tab w:val="left" w:pos="900"/>
          <w:tab w:val="left" w:pos="1890"/>
        </w:tabs>
        <w:ind w:left="360" w:right="98"/>
        <w:jc w:val="both"/>
        <w:rPr>
          <w:rFonts w:ascii="Bookman Old Style" w:hAnsi="Bookman Old Style"/>
          <w:b/>
          <w:bCs/>
        </w:rPr>
      </w:pPr>
      <w:r w:rsidRPr="009A4D54">
        <w:rPr>
          <w:rFonts w:ascii="Bookman Old Style" w:hAnsi="Bookman Old Style"/>
          <w:b/>
          <w:bCs/>
        </w:rPr>
        <w:t>To:</w:t>
      </w:r>
      <w:r w:rsidRPr="009A4D54">
        <w:rPr>
          <w:rFonts w:ascii="Bookman Old Style" w:hAnsi="Bookman Old Style"/>
          <w:b/>
          <w:bCs/>
        </w:rPr>
        <w:tab/>
        <w:t>The County Government of Kirinyaga</w:t>
      </w:r>
    </w:p>
    <w:p w14:paraId="65945BC0" w14:textId="77777777" w:rsidR="00DA260A" w:rsidRPr="009A4D54" w:rsidRDefault="00DA260A" w:rsidP="00DA260A">
      <w:pPr>
        <w:tabs>
          <w:tab w:val="left" w:pos="900"/>
          <w:tab w:val="left" w:pos="1890"/>
        </w:tabs>
        <w:ind w:left="360" w:right="98"/>
        <w:jc w:val="both"/>
        <w:rPr>
          <w:rFonts w:ascii="Bookman Old Style" w:hAnsi="Bookman Old Style"/>
          <w:b/>
          <w:bCs/>
        </w:rPr>
      </w:pPr>
      <w:r w:rsidRPr="009A4D54">
        <w:rPr>
          <w:rFonts w:ascii="Bookman Old Style" w:hAnsi="Bookman Old Style"/>
          <w:b/>
          <w:bCs/>
        </w:rPr>
        <w:tab/>
        <w:t>P. O. Box 260 -10304</w:t>
      </w:r>
    </w:p>
    <w:p w14:paraId="0790CE5D" w14:textId="77777777" w:rsidR="00DA260A" w:rsidRPr="009A4D54" w:rsidRDefault="00DA260A" w:rsidP="00DA260A">
      <w:pPr>
        <w:tabs>
          <w:tab w:val="left" w:pos="900"/>
          <w:tab w:val="left" w:pos="1890"/>
        </w:tabs>
        <w:ind w:left="360" w:right="98"/>
        <w:jc w:val="both"/>
        <w:rPr>
          <w:rFonts w:ascii="Bookman Old Style" w:hAnsi="Bookman Old Style"/>
          <w:b/>
          <w:bCs/>
        </w:rPr>
      </w:pPr>
      <w:r w:rsidRPr="009A4D54">
        <w:rPr>
          <w:rFonts w:ascii="Bookman Old Style" w:hAnsi="Bookman Old Style"/>
          <w:b/>
          <w:bCs/>
        </w:rPr>
        <w:tab/>
        <w:t>Kutus</w:t>
      </w:r>
    </w:p>
    <w:p w14:paraId="594971B1" w14:textId="77777777" w:rsidR="00DA260A" w:rsidRPr="009A4D54" w:rsidRDefault="00DA260A" w:rsidP="00DA260A">
      <w:pPr>
        <w:tabs>
          <w:tab w:val="left" w:pos="900"/>
          <w:tab w:val="left" w:pos="1890"/>
        </w:tabs>
        <w:spacing w:before="100" w:beforeAutospacing="1" w:after="200"/>
        <w:ind w:left="360" w:right="98"/>
        <w:jc w:val="both"/>
        <w:rPr>
          <w:rFonts w:ascii="Bookman Old Style" w:hAnsi="Bookman Old Style"/>
          <w:bCs/>
        </w:rPr>
      </w:pPr>
      <w:r w:rsidRPr="009A4D54">
        <w:rPr>
          <w:rFonts w:ascii="Bookman Old Style" w:hAnsi="Bookman Old Style"/>
          <w:bCs/>
        </w:rPr>
        <w:t>We, the undersigned, declare that:</w:t>
      </w:r>
    </w:p>
    <w:p w14:paraId="719B7E12" w14:textId="77777777" w:rsidR="00DA260A" w:rsidRPr="009A4D54" w:rsidRDefault="00DA260A" w:rsidP="00DA260A">
      <w:pPr>
        <w:numPr>
          <w:ilvl w:val="0"/>
          <w:numId w:val="128"/>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We understand that, according to your conditions, bid must be supported by a Bid Securing Declaration.</w:t>
      </w:r>
    </w:p>
    <w:p w14:paraId="75407285" w14:textId="77777777" w:rsidR="00DA260A" w:rsidRPr="009A4D54" w:rsidRDefault="00DA260A" w:rsidP="00DA260A">
      <w:pPr>
        <w:numPr>
          <w:ilvl w:val="0"/>
          <w:numId w:val="128"/>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We accept that we will be automatically be suspended from being eligible for bidding in any contract with the Purchaser for the period of time of [insert number of months or years] starting on [insert date], if we are in breach of our obligation(s) under the bid conditions, because we –</w:t>
      </w:r>
    </w:p>
    <w:p w14:paraId="44764D6E" w14:textId="77777777" w:rsidR="00DA260A" w:rsidRPr="009A4D54" w:rsidRDefault="00DA260A" w:rsidP="00DA260A">
      <w:pPr>
        <w:numPr>
          <w:ilvl w:val="0"/>
          <w:numId w:val="129"/>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Have withdrawn our bid during the period of bid validity; or</w:t>
      </w:r>
    </w:p>
    <w:p w14:paraId="09854B35" w14:textId="77777777" w:rsidR="00DA260A" w:rsidRPr="009A4D54" w:rsidRDefault="00DA260A" w:rsidP="00DA260A">
      <w:pPr>
        <w:numPr>
          <w:ilvl w:val="0"/>
          <w:numId w:val="129"/>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Having been notified of the acceptance of our Bid by the Purchaser during the period of bid validity,</w:t>
      </w:r>
    </w:p>
    <w:p w14:paraId="59A2E65A" w14:textId="77777777" w:rsidR="00DA260A" w:rsidRPr="009A4D54" w:rsidRDefault="00DA260A" w:rsidP="00DA260A">
      <w:pPr>
        <w:numPr>
          <w:ilvl w:val="0"/>
          <w:numId w:val="130"/>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fail or refuse to execute the contract, if required, or</w:t>
      </w:r>
    </w:p>
    <w:p w14:paraId="596BEA14" w14:textId="77777777" w:rsidR="00DA260A" w:rsidRPr="009A4D54" w:rsidRDefault="00DA260A" w:rsidP="00DA260A">
      <w:pPr>
        <w:numPr>
          <w:ilvl w:val="0"/>
          <w:numId w:val="130"/>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fail or refuse to furnish the Performance Security, in accordance with the Instructions to Tenderers</w:t>
      </w:r>
    </w:p>
    <w:p w14:paraId="1BFFE3E0" w14:textId="77777777" w:rsidR="00DA260A" w:rsidRPr="009A4D54" w:rsidRDefault="00DA260A" w:rsidP="00DA260A">
      <w:pPr>
        <w:numPr>
          <w:ilvl w:val="0"/>
          <w:numId w:val="128"/>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We understand that this Bid Securing Declaration shall expire if we are not the successful Bidder, upon the earlier of</w:t>
      </w:r>
    </w:p>
    <w:p w14:paraId="42D5BD59" w14:textId="77777777" w:rsidR="00DA260A" w:rsidRPr="009A4D54" w:rsidRDefault="00DA260A" w:rsidP="00DA260A">
      <w:pPr>
        <w:numPr>
          <w:ilvl w:val="0"/>
          <w:numId w:val="131"/>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our receipt of a copy of your notification of the name of the successful Bidder; or</w:t>
      </w:r>
    </w:p>
    <w:p w14:paraId="1CCDE948" w14:textId="77777777" w:rsidR="00DA260A" w:rsidRPr="009A4D54" w:rsidRDefault="00DA260A" w:rsidP="00DA260A">
      <w:pPr>
        <w:numPr>
          <w:ilvl w:val="0"/>
          <w:numId w:val="131"/>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 xml:space="preserve">twenty-eight days after the expiration of our Tender </w:t>
      </w:r>
    </w:p>
    <w:p w14:paraId="227B42DA" w14:textId="77777777" w:rsidR="00DA260A" w:rsidRPr="009A4D54" w:rsidRDefault="00DA260A" w:rsidP="00DA260A">
      <w:pPr>
        <w:numPr>
          <w:ilvl w:val="0"/>
          <w:numId w:val="128"/>
        </w:num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We understand that if we are a Joint Venture, the Bid Securing Declaration must be in the name of the Joint Venture that submits bid and the Joint Venture has not been legally constituted at the time of bidding, the Bid</w:t>
      </w:r>
      <w:r>
        <w:rPr>
          <w:rFonts w:ascii="Bookman Old Style" w:hAnsi="Bookman Old Style"/>
          <w:bCs/>
        </w:rPr>
        <w:t xml:space="preserve"> </w:t>
      </w:r>
      <w:r w:rsidRPr="009A4D54">
        <w:rPr>
          <w:rFonts w:ascii="Bookman Old Style" w:hAnsi="Bookman Old Style"/>
          <w:bCs/>
        </w:rPr>
        <w:t>Securing Declaration shall be in the names of all future partners as named in the letter of intent.</w:t>
      </w:r>
    </w:p>
    <w:p w14:paraId="6DC07AE9" w14:textId="77777777" w:rsidR="00DA260A" w:rsidRPr="009A4D54" w:rsidRDefault="00DA260A" w:rsidP="00DA260A">
      <w:pPr>
        <w:tabs>
          <w:tab w:val="left" w:pos="900"/>
          <w:tab w:val="left" w:pos="1890"/>
        </w:tabs>
        <w:spacing w:before="100" w:beforeAutospacing="1"/>
        <w:ind w:right="98"/>
        <w:jc w:val="both"/>
        <w:rPr>
          <w:rFonts w:ascii="Bookman Old Style" w:hAnsi="Bookman Old Style"/>
          <w:bCs/>
        </w:rPr>
      </w:pPr>
      <w:r w:rsidRPr="009A4D54">
        <w:rPr>
          <w:rFonts w:ascii="Bookman Old Style" w:hAnsi="Bookman Old Style"/>
          <w:bCs/>
        </w:rPr>
        <w:t xml:space="preserve">Signed: </w:t>
      </w:r>
    </w:p>
    <w:p w14:paraId="0C38350F" w14:textId="77777777" w:rsidR="00DA260A" w:rsidRPr="009A4D54" w:rsidRDefault="00DA260A" w:rsidP="00DA260A">
      <w:pPr>
        <w:tabs>
          <w:tab w:val="left" w:pos="900"/>
          <w:tab w:val="left" w:pos="1890"/>
        </w:tabs>
        <w:spacing w:before="100" w:beforeAutospacing="1"/>
        <w:ind w:right="98"/>
        <w:jc w:val="both"/>
        <w:rPr>
          <w:rFonts w:ascii="Bookman Old Style" w:hAnsi="Bookman Old Style"/>
          <w:bCs/>
        </w:rPr>
      </w:pPr>
      <w:r w:rsidRPr="009A4D54">
        <w:rPr>
          <w:rFonts w:ascii="Bookman Old Style" w:hAnsi="Bookman Old Style"/>
          <w:bCs/>
        </w:rPr>
        <w:lastRenderedPageBreak/>
        <w:t>________________________________________________________________________________</w:t>
      </w:r>
    </w:p>
    <w:p w14:paraId="63583007" w14:textId="77777777" w:rsidR="00DA260A" w:rsidRPr="009A4D54" w:rsidRDefault="00DA260A" w:rsidP="00DA260A">
      <w:pPr>
        <w:tabs>
          <w:tab w:val="left" w:pos="900"/>
          <w:tab w:val="left" w:pos="1890"/>
        </w:tabs>
        <w:ind w:right="98"/>
        <w:jc w:val="both"/>
        <w:rPr>
          <w:rFonts w:ascii="Bookman Old Style" w:hAnsi="Bookman Old Style"/>
          <w:bCs/>
          <w:i/>
        </w:rPr>
      </w:pPr>
      <w:r w:rsidRPr="009A4D54">
        <w:rPr>
          <w:rFonts w:ascii="Bookman Old Style" w:hAnsi="Bookman Old Style"/>
          <w:bCs/>
          <w:i/>
        </w:rPr>
        <w:t>[insert signature of person whose name and capacity are shown]</w:t>
      </w:r>
    </w:p>
    <w:p w14:paraId="4937637F"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In the capacity of:</w:t>
      </w:r>
    </w:p>
    <w:p w14:paraId="6CF0C8A4"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 xml:space="preserve"> </w:t>
      </w:r>
    </w:p>
    <w:p w14:paraId="6C4E1CAF"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______________________________________________________________________________</w:t>
      </w:r>
    </w:p>
    <w:p w14:paraId="0BAF4F00" w14:textId="77777777" w:rsidR="00DA260A" w:rsidRPr="009A4D54" w:rsidRDefault="00DA260A" w:rsidP="00DA260A">
      <w:pPr>
        <w:tabs>
          <w:tab w:val="left" w:pos="900"/>
          <w:tab w:val="left" w:pos="1890"/>
        </w:tabs>
        <w:ind w:right="98"/>
        <w:jc w:val="both"/>
        <w:rPr>
          <w:rFonts w:ascii="Bookman Old Style" w:hAnsi="Bookman Old Style"/>
          <w:bCs/>
          <w:i/>
        </w:rPr>
      </w:pPr>
      <w:r w:rsidRPr="009A4D54">
        <w:rPr>
          <w:rFonts w:ascii="Bookman Old Style" w:hAnsi="Bookman Old Style"/>
          <w:bCs/>
          <w:i/>
        </w:rPr>
        <w:t>[insert legal capacity of person signing the Bid Securing Declaration]</w:t>
      </w:r>
    </w:p>
    <w:p w14:paraId="5F767C5A" w14:textId="77777777" w:rsidR="00DA260A" w:rsidRPr="009A4D54" w:rsidRDefault="00DA260A" w:rsidP="00DA260A">
      <w:pPr>
        <w:tabs>
          <w:tab w:val="left" w:pos="900"/>
          <w:tab w:val="left" w:pos="1890"/>
        </w:tabs>
        <w:ind w:right="98"/>
        <w:jc w:val="both"/>
        <w:rPr>
          <w:rFonts w:ascii="Bookman Old Style" w:hAnsi="Bookman Old Style"/>
          <w:bCs/>
        </w:rPr>
      </w:pPr>
    </w:p>
    <w:p w14:paraId="5F8D823A"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Name:</w:t>
      </w:r>
    </w:p>
    <w:p w14:paraId="52C9DCBC"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 xml:space="preserve"> ________________________________________________________________________________</w:t>
      </w:r>
    </w:p>
    <w:p w14:paraId="25260731" w14:textId="77777777" w:rsidR="00DA260A" w:rsidRPr="009A4D54" w:rsidRDefault="00DA260A" w:rsidP="00DA260A">
      <w:pPr>
        <w:tabs>
          <w:tab w:val="left" w:pos="900"/>
          <w:tab w:val="left" w:pos="1890"/>
        </w:tabs>
        <w:ind w:right="98"/>
        <w:jc w:val="both"/>
        <w:rPr>
          <w:rFonts w:ascii="Bookman Old Style" w:hAnsi="Bookman Old Style"/>
          <w:bCs/>
          <w:i/>
        </w:rPr>
      </w:pPr>
      <w:r w:rsidRPr="009A4D54">
        <w:rPr>
          <w:rFonts w:ascii="Bookman Old Style" w:hAnsi="Bookman Old Style"/>
          <w:bCs/>
          <w:i/>
        </w:rPr>
        <w:t>[insert complete name of person signing the Bid Securing Declaration]</w:t>
      </w:r>
    </w:p>
    <w:p w14:paraId="3EEEB60C" w14:textId="77777777" w:rsidR="00DA260A" w:rsidRPr="009A4D54" w:rsidRDefault="00DA260A" w:rsidP="00DA260A">
      <w:pPr>
        <w:tabs>
          <w:tab w:val="left" w:pos="900"/>
          <w:tab w:val="left" w:pos="1890"/>
        </w:tabs>
        <w:ind w:right="98"/>
        <w:jc w:val="both"/>
        <w:rPr>
          <w:rFonts w:ascii="Bookman Old Style" w:hAnsi="Bookman Old Style"/>
          <w:bCs/>
        </w:rPr>
      </w:pPr>
    </w:p>
    <w:p w14:paraId="66CABCA1"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 xml:space="preserve">Duly authorized to sign the bid for and on behalf of: </w:t>
      </w:r>
    </w:p>
    <w:p w14:paraId="0AB35744" w14:textId="77777777" w:rsidR="00DA260A" w:rsidRPr="009A4D54" w:rsidRDefault="00DA260A" w:rsidP="00DA260A">
      <w:pPr>
        <w:tabs>
          <w:tab w:val="left" w:pos="900"/>
          <w:tab w:val="left" w:pos="1890"/>
        </w:tabs>
        <w:ind w:right="98"/>
        <w:jc w:val="both"/>
        <w:rPr>
          <w:rFonts w:ascii="Bookman Old Style" w:hAnsi="Bookman Old Style"/>
          <w:bCs/>
        </w:rPr>
      </w:pPr>
    </w:p>
    <w:p w14:paraId="1D2778F6" w14:textId="77777777" w:rsidR="00DA260A" w:rsidRPr="009A4D54" w:rsidRDefault="00DA260A" w:rsidP="00DA260A">
      <w:pPr>
        <w:tabs>
          <w:tab w:val="left" w:pos="900"/>
          <w:tab w:val="left" w:pos="1890"/>
        </w:tabs>
        <w:ind w:right="98"/>
        <w:jc w:val="both"/>
        <w:rPr>
          <w:rFonts w:ascii="Bookman Old Style" w:hAnsi="Bookman Old Style"/>
          <w:bCs/>
        </w:rPr>
      </w:pPr>
      <w:r w:rsidRPr="009A4D54">
        <w:rPr>
          <w:rFonts w:ascii="Bookman Old Style" w:hAnsi="Bookman Old Style"/>
          <w:bCs/>
        </w:rPr>
        <w:t>_______________________________________________</w:t>
      </w:r>
    </w:p>
    <w:p w14:paraId="0E58441F" w14:textId="77777777" w:rsidR="00DA260A" w:rsidRPr="009A4D54" w:rsidRDefault="00DA260A" w:rsidP="00DA260A">
      <w:pPr>
        <w:tabs>
          <w:tab w:val="left" w:pos="900"/>
          <w:tab w:val="left" w:pos="1890"/>
        </w:tabs>
        <w:ind w:right="98"/>
        <w:jc w:val="both"/>
        <w:rPr>
          <w:rFonts w:ascii="Bookman Old Style" w:hAnsi="Bookman Old Style"/>
          <w:bCs/>
          <w:i/>
        </w:rPr>
      </w:pPr>
    </w:p>
    <w:p w14:paraId="6B3A0910" w14:textId="77777777" w:rsidR="00DA260A" w:rsidRPr="009A4D54" w:rsidRDefault="00DA260A" w:rsidP="00DA260A">
      <w:pPr>
        <w:tabs>
          <w:tab w:val="left" w:pos="900"/>
          <w:tab w:val="left" w:pos="1890"/>
        </w:tabs>
        <w:ind w:right="98"/>
        <w:jc w:val="both"/>
        <w:rPr>
          <w:rFonts w:ascii="Bookman Old Style" w:hAnsi="Bookman Old Style"/>
          <w:bCs/>
          <w:i/>
        </w:rPr>
      </w:pPr>
      <w:r w:rsidRPr="009A4D54">
        <w:rPr>
          <w:rFonts w:ascii="Bookman Old Style" w:hAnsi="Bookman Old Style"/>
          <w:bCs/>
          <w:i/>
        </w:rPr>
        <w:t>[insert complete name of Bidder]</w:t>
      </w:r>
    </w:p>
    <w:p w14:paraId="2C7AA6AC" w14:textId="77777777" w:rsidR="00DA260A" w:rsidRPr="009A4D54" w:rsidRDefault="00DA260A" w:rsidP="00DA260A">
      <w:pPr>
        <w:tabs>
          <w:tab w:val="left" w:pos="900"/>
          <w:tab w:val="left" w:pos="1890"/>
        </w:tabs>
        <w:spacing w:before="100" w:beforeAutospacing="1" w:after="200"/>
        <w:ind w:right="98"/>
        <w:jc w:val="both"/>
        <w:rPr>
          <w:rFonts w:ascii="Bookman Old Style" w:hAnsi="Bookman Old Style"/>
          <w:bCs/>
        </w:rPr>
      </w:pPr>
      <w:r w:rsidRPr="009A4D54">
        <w:rPr>
          <w:rFonts w:ascii="Bookman Old Style" w:hAnsi="Bookman Old Style"/>
          <w:bCs/>
        </w:rPr>
        <w:t>Dated on ………………….. day of ………………………………….. [insert date of signing]</w:t>
      </w:r>
    </w:p>
    <w:p w14:paraId="7858D1B3" w14:textId="77777777" w:rsidR="00DA260A" w:rsidRPr="009A4D54" w:rsidRDefault="00DA260A" w:rsidP="00DA260A">
      <w:pPr>
        <w:rPr>
          <w:rFonts w:ascii="Bookman Old Style" w:hAnsi="Bookman Old Style"/>
          <w:b/>
        </w:rPr>
      </w:pPr>
    </w:p>
    <w:p w14:paraId="0271A93B" w14:textId="77777777" w:rsidR="00DA260A" w:rsidRPr="009A4D54" w:rsidRDefault="00DA260A" w:rsidP="00DA260A">
      <w:pPr>
        <w:pStyle w:val="Heading2"/>
      </w:pPr>
      <w:bookmarkStart w:id="1464" w:name="_Toc21007803"/>
      <w:bookmarkStart w:id="1465" w:name="_Toc21008623"/>
      <w:bookmarkStart w:id="1466" w:name="_Toc24547329"/>
      <w:bookmarkStart w:id="1467" w:name="_Toc24549451"/>
      <w:bookmarkStart w:id="1468" w:name="_Toc24553184"/>
      <w:r w:rsidRPr="009A4D54">
        <w:br w:type="page"/>
      </w:r>
      <w:bookmarkStart w:id="1469" w:name="_Toc58513372"/>
      <w:bookmarkStart w:id="1470" w:name="_Toc58513870"/>
      <w:bookmarkStart w:id="1471" w:name="_Toc58514370"/>
      <w:bookmarkStart w:id="1472" w:name="_Toc58514537"/>
      <w:bookmarkStart w:id="1473" w:name="_Toc58514667"/>
      <w:bookmarkStart w:id="1474" w:name="_Toc58659285"/>
      <w:bookmarkStart w:id="1475" w:name="_Toc58670867"/>
      <w:bookmarkStart w:id="1476" w:name="_Toc58672064"/>
      <w:bookmarkStart w:id="1477" w:name="_Toc58672185"/>
      <w:r w:rsidRPr="009A4D54">
        <w:lastRenderedPageBreak/>
        <w:t>QUALIFICATION   INFORMATION</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5D75F0CF" w14:textId="77777777" w:rsidR="00DA260A" w:rsidRPr="009A4D54" w:rsidRDefault="00DA260A" w:rsidP="00DA260A">
      <w:pPr>
        <w:jc w:val="both"/>
        <w:rPr>
          <w:rFonts w:ascii="Bookman Old Style" w:hAnsi="Bookman Old Style" w:cs="Arial"/>
        </w:rPr>
      </w:pPr>
    </w:p>
    <w:p w14:paraId="10A40DC5" w14:textId="77777777" w:rsidR="00DA260A" w:rsidRPr="009A4D54" w:rsidRDefault="00DA260A" w:rsidP="00DA260A">
      <w:pPr>
        <w:numPr>
          <w:ilvl w:val="0"/>
          <w:numId w:val="123"/>
        </w:numPr>
        <w:jc w:val="both"/>
        <w:rPr>
          <w:rFonts w:ascii="Bookman Old Style" w:hAnsi="Bookman Old Style" w:cs="Arial"/>
          <w:b/>
        </w:rPr>
      </w:pPr>
      <w:r w:rsidRPr="009A4D54">
        <w:rPr>
          <w:rFonts w:ascii="Bookman Old Style" w:hAnsi="Bookman Old Style" w:cs="Arial"/>
          <w:b/>
        </w:rPr>
        <w:t>Individual Tenderers or Individual Members of Joint Ventures</w:t>
      </w:r>
    </w:p>
    <w:p w14:paraId="00B0FD83" w14:textId="77777777" w:rsidR="00DA260A" w:rsidRPr="009A4D54" w:rsidRDefault="00DA260A" w:rsidP="00DA260A">
      <w:pPr>
        <w:jc w:val="both"/>
        <w:rPr>
          <w:rFonts w:ascii="Bookman Old Style" w:hAnsi="Bookman Old Style" w:cs="Arial"/>
        </w:rPr>
      </w:pPr>
    </w:p>
    <w:p w14:paraId="20FA2DE2" w14:textId="77777777" w:rsidR="00DA260A" w:rsidRPr="009A4D54" w:rsidRDefault="00DA260A" w:rsidP="00DA260A">
      <w:pPr>
        <w:numPr>
          <w:ilvl w:val="1"/>
          <w:numId w:val="123"/>
        </w:numPr>
        <w:jc w:val="both"/>
        <w:rPr>
          <w:rFonts w:ascii="Bookman Old Style" w:hAnsi="Bookman Old Style" w:cs="Arial"/>
        </w:rPr>
      </w:pPr>
      <w:r w:rsidRPr="009A4D54">
        <w:rPr>
          <w:rFonts w:ascii="Bookman Old Style" w:hAnsi="Bookman Old Style" w:cs="Arial"/>
        </w:rPr>
        <w:t>Constitution or legal status of tenderer (attach copy or Incorporation Certificate);</w:t>
      </w:r>
    </w:p>
    <w:p w14:paraId="38BEFFC9"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Place of registration:</w:t>
      </w:r>
      <w:r w:rsidRPr="009A4D54">
        <w:rPr>
          <w:rFonts w:ascii="Bookman Old Style" w:hAnsi="Bookman Old Style" w:cs="Arial"/>
        </w:rPr>
        <w:tab/>
      </w:r>
      <w:r w:rsidRPr="009A4D54">
        <w:rPr>
          <w:rFonts w:ascii="Bookman Old Style" w:hAnsi="Bookman Old Style" w:cs="Arial"/>
        </w:rPr>
        <w:tab/>
        <w:t>____________________________</w:t>
      </w:r>
    </w:p>
    <w:p w14:paraId="12678858" w14:textId="77777777" w:rsidR="00DA260A" w:rsidRPr="009A4D54" w:rsidRDefault="00DA260A" w:rsidP="00DA260A">
      <w:pPr>
        <w:ind w:left="1440"/>
        <w:jc w:val="both"/>
        <w:rPr>
          <w:rFonts w:ascii="Bookman Old Style" w:hAnsi="Bookman Old Style" w:cs="Arial"/>
        </w:rPr>
      </w:pPr>
    </w:p>
    <w:p w14:paraId="28E64A53"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Principal place of business</w:t>
      </w:r>
      <w:r w:rsidRPr="009A4D54">
        <w:rPr>
          <w:rFonts w:ascii="Bookman Old Style" w:hAnsi="Bookman Old Style" w:cs="Arial"/>
        </w:rPr>
        <w:tab/>
        <w:t>_____________________________</w:t>
      </w:r>
    </w:p>
    <w:p w14:paraId="25BE0807" w14:textId="77777777" w:rsidR="00DA260A" w:rsidRPr="009A4D54" w:rsidRDefault="00DA260A" w:rsidP="00DA260A">
      <w:pPr>
        <w:ind w:left="1440"/>
        <w:jc w:val="both"/>
        <w:rPr>
          <w:rFonts w:ascii="Bookman Old Style" w:hAnsi="Bookman Old Style" w:cs="Arial"/>
        </w:rPr>
      </w:pPr>
    </w:p>
    <w:p w14:paraId="0646BF07"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Power of attorney of signatory of tender ____________________</w:t>
      </w:r>
    </w:p>
    <w:p w14:paraId="631B11C9" w14:textId="77777777" w:rsidR="00DA260A" w:rsidRPr="009A4D54" w:rsidRDefault="00DA260A" w:rsidP="00DA260A">
      <w:pPr>
        <w:ind w:left="1440"/>
        <w:jc w:val="both"/>
        <w:rPr>
          <w:rFonts w:ascii="Bookman Old Style" w:hAnsi="Bookman Old Style" w:cs="Arial"/>
        </w:rPr>
      </w:pPr>
    </w:p>
    <w:p w14:paraId="2086263C" w14:textId="77777777" w:rsidR="00DA260A" w:rsidRPr="009A4D54" w:rsidRDefault="00DA260A" w:rsidP="00DA260A">
      <w:pPr>
        <w:numPr>
          <w:ilvl w:val="1"/>
          <w:numId w:val="123"/>
        </w:numPr>
        <w:jc w:val="both"/>
        <w:rPr>
          <w:rFonts w:ascii="Bookman Old Style" w:hAnsi="Bookman Old Style" w:cs="Arial"/>
        </w:rPr>
      </w:pPr>
      <w:r w:rsidRPr="009A4D54">
        <w:rPr>
          <w:rFonts w:ascii="Bookman Old Style" w:hAnsi="Bookman Old Style" w:cs="Arial"/>
        </w:rPr>
        <w:t>Total annual volume of construction work performed in the last five years</w:t>
      </w:r>
    </w:p>
    <w:p w14:paraId="557599F2" w14:textId="77777777" w:rsidR="00DA260A" w:rsidRPr="009A4D54" w:rsidRDefault="00DA260A" w:rsidP="00DA260A">
      <w:pPr>
        <w:ind w:left="1440"/>
        <w:jc w:val="both"/>
        <w:rPr>
          <w:rFonts w:ascii="Bookman Old Style" w:hAnsi="Bookman Old Style"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020"/>
      </w:tblGrid>
      <w:tr w:rsidR="00DA260A" w:rsidRPr="009A4D54" w14:paraId="7EE1E035" w14:textId="77777777" w:rsidTr="00DA260A">
        <w:tc>
          <w:tcPr>
            <w:tcW w:w="1620" w:type="dxa"/>
            <w:tcBorders>
              <w:top w:val="single" w:sz="4" w:space="0" w:color="auto"/>
              <w:left w:val="single" w:sz="4" w:space="0" w:color="auto"/>
              <w:bottom w:val="single" w:sz="4" w:space="0" w:color="auto"/>
              <w:right w:val="single" w:sz="4" w:space="0" w:color="auto"/>
            </w:tcBorders>
          </w:tcPr>
          <w:p w14:paraId="1B9FC410" w14:textId="77777777" w:rsidR="00DA260A" w:rsidRPr="009A4D54" w:rsidRDefault="00DA260A" w:rsidP="00DA260A">
            <w:pPr>
              <w:jc w:val="both"/>
              <w:rPr>
                <w:rFonts w:ascii="Bookman Old Style" w:hAnsi="Bookman Old Style" w:cs="Arial"/>
              </w:rPr>
            </w:pPr>
            <w:r>
              <w:rPr>
                <w:noProof/>
                <w:lang w:eastAsia="en-US"/>
              </w:rPr>
              <mc:AlternateContent>
                <mc:Choice Requires="wps">
                  <w:drawing>
                    <wp:anchor distT="0" distB="0" distL="114256" distR="114256" simplePos="0" relativeHeight="251660288" behindDoc="0" locked="0" layoutInCell="0" allowOverlap="1" wp14:anchorId="74C9457C" wp14:editId="687B9BC2">
                      <wp:simplePos x="0" y="0"/>
                      <wp:positionH relativeFrom="column">
                        <wp:posOffset>2697479</wp:posOffset>
                      </wp:positionH>
                      <wp:positionV relativeFrom="paragraph">
                        <wp:posOffset>346075</wp:posOffset>
                      </wp:positionV>
                      <wp:extent cx="0" cy="548640"/>
                      <wp:effectExtent l="0" t="0" r="19050" b="22860"/>
                      <wp:wrapNone/>
                      <wp:docPr id="1869" name="Straight Connector 186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5486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519C6E" id="Straight Connector 1869" o:spid="_x0000_s1026" style="position:absolute;z-index:251660288;visibility:visible;mso-wrap-style:square;mso-width-percent:0;mso-height-percent:0;mso-wrap-distance-left:3.17378mm;mso-wrap-distance-top:0;mso-wrap-distance-right:3.17378mm;mso-wrap-distance-bottom:0;mso-position-horizontal:absolute;mso-position-horizontal-relative:text;mso-position-vertical:absolute;mso-position-vertical-relative:text;mso-width-percent:0;mso-height-percent:0;mso-width-relative:page;mso-height-relative:page" from="212.4pt,27.25pt" to="212.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" o:allowincell="f">
                      <v:path arrowok="f"/>
                      <o:lock v:ext="edit" aspectratio="t" verticies="t"/>
                    </v:line>
                  </w:pict>
                </mc:Fallback>
              </mc:AlternateContent>
            </w:r>
            <w:r w:rsidRPr="009A4D54">
              <w:rPr>
                <w:rFonts w:ascii="Bookman Old Style" w:hAnsi="Bookman Old Style" w:cs="Arial"/>
              </w:rPr>
              <w:t>Year</w:t>
            </w:r>
          </w:p>
        </w:tc>
        <w:tc>
          <w:tcPr>
            <w:tcW w:w="7020" w:type="dxa"/>
            <w:tcBorders>
              <w:top w:val="single" w:sz="4" w:space="0" w:color="auto"/>
              <w:left w:val="single" w:sz="4" w:space="0" w:color="auto"/>
              <w:bottom w:val="single" w:sz="4" w:space="0" w:color="auto"/>
              <w:right w:val="single" w:sz="4" w:space="0" w:color="auto"/>
            </w:tcBorders>
          </w:tcPr>
          <w:p w14:paraId="5B3169E9"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Volume</w:t>
            </w:r>
          </w:p>
          <w:p w14:paraId="11B8F028" w14:textId="77777777" w:rsidR="00DA260A" w:rsidRPr="009A4D54" w:rsidRDefault="00DA260A" w:rsidP="00DA260A">
            <w:pPr>
              <w:jc w:val="both"/>
              <w:rPr>
                <w:rFonts w:ascii="Bookman Old Style" w:hAnsi="Bookman Old Style" w:cs="Arial"/>
              </w:rPr>
            </w:pPr>
          </w:p>
        </w:tc>
      </w:tr>
      <w:tr w:rsidR="00DA260A" w:rsidRPr="009A4D54" w14:paraId="59AC7083" w14:textId="77777777" w:rsidTr="00DA260A">
        <w:tc>
          <w:tcPr>
            <w:tcW w:w="1620" w:type="dxa"/>
            <w:tcBorders>
              <w:top w:val="single" w:sz="4" w:space="0" w:color="auto"/>
              <w:left w:val="single" w:sz="4" w:space="0" w:color="auto"/>
              <w:bottom w:val="single" w:sz="4" w:space="0" w:color="auto"/>
              <w:right w:val="single" w:sz="4" w:space="0" w:color="auto"/>
            </w:tcBorders>
          </w:tcPr>
          <w:p w14:paraId="3A633B81" w14:textId="77777777" w:rsidR="00DA260A" w:rsidRPr="009A4D54" w:rsidRDefault="00DA260A" w:rsidP="00DA260A">
            <w:pPr>
              <w:jc w:val="both"/>
              <w:rPr>
                <w:rFonts w:ascii="Bookman Old Style" w:hAnsi="Bookman Old Style" w:cs="Arial"/>
              </w:rPr>
            </w:pPr>
          </w:p>
        </w:tc>
        <w:tc>
          <w:tcPr>
            <w:tcW w:w="7020" w:type="dxa"/>
            <w:tcBorders>
              <w:top w:val="single" w:sz="4" w:space="0" w:color="auto"/>
              <w:left w:val="single" w:sz="4" w:space="0" w:color="auto"/>
              <w:bottom w:val="single" w:sz="4" w:space="0" w:color="auto"/>
              <w:right w:val="single" w:sz="4" w:space="0" w:color="auto"/>
            </w:tcBorders>
          </w:tcPr>
          <w:p w14:paraId="0BEE8D39"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Currency                 Value</w:t>
            </w:r>
          </w:p>
        </w:tc>
      </w:tr>
      <w:tr w:rsidR="00DA260A" w:rsidRPr="009A4D54" w14:paraId="518AA53A" w14:textId="77777777" w:rsidTr="00DA260A">
        <w:tc>
          <w:tcPr>
            <w:tcW w:w="1620" w:type="dxa"/>
            <w:tcBorders>
              <w:top w:val="single" w:sz="4" w:space="0" w:color="auto"/>
              <w:left w:val="single" w:sz="4" w:space="0" w:color="auto"/>
              <w:bottom w:val="single" w:sz="4" w:space="0" w:color="auto"/>
              <w:right w:val="single" w:sz="4" w:space="0" w:color="auto"/>
            </w:tcBorders>
          </w:tcPr>
          <w:p w14:paraId="47654342" w14:textId="77777777" w:rsidR="00DA260A" w:rsidRPr="009A4D54" w:rsidRDefault="00DA260A" w:rsidP="00DA260A">
            <w:pPr>
              <w:jc w:val="both"/>
              <w:rPr>
                <w:rFonts w:ascii="Bookman Old Style" w:hAnsi="Bookman Old Style" w:cs="Arial"/>
              </w:rPr>
            </w:pPr>
          </w:p>
          <w:p w14:paraId="12D20383" w14:textId="77777777" w:rsidR="00DA260A" w:rsidRPr="009A4D54" w:rsidRDefault="00DA260A" w:rsidP="00DA260A">
            <w:pPr>
              <w:jc w:val="both"/>
              <w:rPr>
                <w:rFonts w:ascii="Bookman Old Style" w:hAnsi="Bookman Old Style" w:cs="Arial"/>
              </w:rPr>
            </w:pPr>
          </w:p>
        </w:tc>
        <w:tc>
          <w:tcPr>
            <w:tcW w:w="7020" w:type="dxa"/>
            <w:tcBorders>
              <w:top w:val="single" w:sz="4" w:space="0" w:color="auto"/>
              <w:left w:val="single" w:sz="4" w:space="0" w:color="auto"/>
              <w:bottom w:val="single" w:sz="4" w:space="0" w:color="auto"/>
              <w:right w:val="single" w:sz="4" w:space="0" w:color="auto"/>
            </w:tcBorders>
          </w:tcPr>
          <w:p w14:paraId="1DDD6579" w14:textId="77777777" w:rsidR="00DA260A" w:rsidRPr="009A4D54" w:rsidRDefault="00DA260A" w:rsidP="00DA260A">
            <w:pPr>
              <w:jc w:val="both"/>
              <w:rPr>
                <w:rFonts w:ascii="Bookman Old Style" w:hAnsi="Bookman Old Style" w:cs="Arial"/>
              </w:rPr>
            </w:pPr>
          </w:p>
        </w:tc>
      </w:tr>
    </w:tbl>
    <w:p w14:paraId="4EF18CD8" w14:textId="77777777" w:rsidR="00DA260A" w:rsidRPr="009A4D54" w:rsidRDefault="00DA260A" w:rsidP="00DA260A">
      <w:pPr>
        <w:tabs>
          <w:tab w:val="left" w:pos="1050"/>
        </w:tabs>
        <w:jc w:val="both"/>
        <w:rPr>
          <w:rFonts w:ascii="Bookman Old Style" w:hAnsi="Bookman Old Style" w:cs="Arial"/>
        </w:rPr>
      </w:pPr>
    </w:p>
    <w:p w14:paraId="23B50E17" w14:textId="77777777" w:rsidR="00DA260A" w:rsidRPr="009A4D54" w:rsidRDefault="00DA260A" w:rsidP="00DA260A">
      <w:pPr>
        <w:ind w:left="1440" w:hanging="720"/>
        <w:jc w:val="both"/>
        <w:rPr>
          <w:rFonts w:ascii="Bookman Old Style" w:hAnsi="Bookman Old Style" w:cs="Arial"/>
        </w:rPr>
      </w:pPr>
      <w:r w:rsidRPr="009A4D54">
        <w:rPr>
          <w:rFonts w:ascii="Bookman Old Style" w:hAnsi="Bookman Old Style" w:cs="Arial"/>
        </w:rPr>
        <w:t>1.3</w:t>
      </w:r>
      <w:r w:rsidRPr="009A4D54">
        <w:rPr>
          <w:rFonts w:ascii="Bookman Old Style" w:hAnsi="Bookman Old Style" w:cs="Arial"/>
        </w:rPr>
        <w:tab/>
        <w:t>Work performed as Main Contractor on works of a similar nature and volume over the last five years.  Also list details of work under way or committed, including expected completion date.</w:t>
      </w:r>
    </w:p>
    <w:p w14:paraId="73EA571A" w14:textId="77777777" w:rsidR="00DA260A" w:rsidRPr="009A4D54" w:rsidRDefault="00DA260A" w:rsidP="00DA260A">
      <w:pPr>
        <w:ind w:left="1440" w:hanging="720"/>
        <w:jc w:val="both"/>
        <w:rPr>
          <w:rFonts w:ascii="Bookman Old Style" w:hAnsi="Bookman Old Style"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070"/>
        <w:gridCol w:w="1440"/>
        <w:gridCol w:w="1556"/>
      </w:tblGrid>
      <w:tr w:rsidR="00DA260A" w:rsidRPr="009A4D54" w14:paraId="638B4203" w14:textId="77777777" w:rsidTr="00DA260A">
        <w:tc>
          <w:tcPr>
            <w:tcW w:w="1710" w:type="dxa"/>
            <w:shd w:val="clear" w:color="auto" w:fill="auto"/>
          </w:tcPr>
          <w:p w14:paraId="001C7CFB"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Project name</w:t>
            </w:r>
          </w:p>
        </w:tc>
        <w:tc>
          <w:tcPr>
            <w:tcW w:w="2160" w:type="dxa"/>
            <w:shd w:val="clear" w:color="auto" w:fill="auto"/>
          </w:tcPr>
          <w:p w14:paraId="5FF35876"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Name of client and contact person</w:t>
            </w:r>
            <w:r w:rsidRPr="009A4D54">
              <w:rPr>
                <w:rFonts w:ascii="Bookman Old Style" w:hAnsi="Bookman Old Style" w:cs="Arial"/>
              </w:rPr>
              <w:tab/>
            </w:r>
          </w:p>
        </w:tc>
        <w:tc>
          <w:tcPr>
            <w:tcW w:w="2070" w:type="dxa"/>
            <w:shd w:val="clear" w:color="auto" w:fill="auto"/>
          </w:tcPr>
          <w:p w14:paraId="15959850"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Type of work performed and year of completion </w:t>
            </w:r>
          </w:p>
        </w:tc>
        <w:tc>
          <w:tcPr>
            <w:tcW w:w="1440" w:type="dxa"/>
            <w:shd w:val="clear" w:color="auto" w:fill="auto"/>
          </w:tcPr>
          <w:p w14:paraId="2700F714"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Value of Contract</w:t>
            </w:r>
          </w:p>
        </w:tc>
        <w:tc>
          <w:tcPr>
            <w:tcW w:w="1440" w:type="dxa"/>
          </w:tcPr>
          <w:p w14:paraId="6B136EB7"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Completion Status</w:t>
            </w:r>
          </w:p>
        </w:tc>
      </w:tr>
      <w:tr w:rsidR="00DA260A" w:rsidRPr="009A4D54" w14:paraId="17F7332F" w14:textId="77777777" w:rsidTr="00DA260A">
        <w:tc>
          <w:tcPr>
            <w:tcW w:w="1710" w:type="dxa"/>
            <w:shd w:val="clear" w:color="auto" w:fill="auto"/>
          </w:tcPr>
          <w:p w14:paraId="70705DB4" w14:textId="77777777" w:rsidR="00DA260A" w:rsidRPr="009A4D54" w:rsidRDefault="00DA260A" w:rsidP="00DA260A">
            <w:pPr>
              <w:jc w:val="both"/>
              <w:rPr>
                <w:rFonts w:ascii="Bookman Old Style" w:hAnsi="Bookman Old Style" w:cs="Arial"/>
              </w:rPr>
            </w:pPr>
          </w:p>
          <w:p w14:paraId="21C7C2D2" w14:textId="77777777" w:rsidR="00DA260A" w:rsidRPr="009A4D54" w:rsidRDefault="00DA260A" w:rsidP="00DA260A">
            <w:pPr>
              <w:jc w:val="both"/>
              <w:rPr>
                <w:rFonts w:ascii="Bookman Old Style" w:hAnsi="Bookman Old Style" w:cs="Arial"/>
              </w:rPr>
            </w:pPr>
          </w:p>
        </w:tc>
        <w:tc>
          <w:tcPr>
            <w:tcW w:w="2160" w:type="dxa"/>
            <w:shd w:val="clear" w:color="auto" w:fill="auto"/>
          </w:tcPr>
          <w:p w14:paraId="0789B2A8" w14:textId="77777777" w:rsidR="00DA260A" w:rsidRPr="009A4D54" w:rsidRDefault="00DA260A" w:rsidP="00DA260A">
            <w:pPr>
              <w:jc w:val="both"/>
              <w:rPr>
                <w:rFonts w:ascii="Bookman Old Style" w:hAnsi="Bookman Old Style" w:cs="Arial"/>
              </w:rPr>
            </w:pPr>
          </w:p>
        </w:tc>
        <w:tc>
          <w:tcPr>
            <w:tcW w:w="2070" w:type="dxa"/>
            <w:shd w:val="clear" w:color="auto" w:fill="auto"/>
          </w:tcPr>
          <w:p w14:paraId="48978BA1" w14:textId="77777777" w:rsidR="00DA260A" w:rsidRPr="009A4D54" w:rsidRDefault="00DA260A" w:rsidP="00DA260A">
            <w:pPr>
              <w:jc w:val="both"/>
              <w:rPr>
                <w:rFonts w:ascii="Bookman Old Style" w:hAnsi="Bookman Old Style" w:cs="Arial"/>
              </w:rPr>
            </w:pPr>
          </w:p>
        </w:tc>
        <w:tc>
          <w:tcPr>
            <w:tcW w:w="1440" w:type="dxa"/>
            <w:shd w:val="clear" w:color="auto" w:fill="auto"/>
          </w:tcPr>
          <w:p w14:paraId="78D48CF5" w14:textId="77777777" w:rsidR="00DA260A" w:rsidRPr="009A4D54" w:rsidRDefault="00DA260A" w:rsidP="00DA260A">
            <w:pPr>
              <w:jc w:val="both"/>
              <w:rPr>
                <w:rFonts w:ascii="Bookman Old Style" w:hAnsi="Bookman Old Style" w:cs="Arial"/>
              </w:rPr>
            </w:pPr>
          </w:p>
        </w:tc>
        <w:tc>
          <w:tcPr>
            <w:tcW w:w="1440" w:type="dxa"/>
          </w:tcPr>
          <w:p w14:paraId="0D307B4F" w14:textId="77777777" w:rsidR="00DA260A" w:rsidRPr="009A4D54" w:rsidRDefault="00DA260A" w:rsidP="00DA260A">
            <w:pPr>
              <w:jc w:val="both"/>
              <w:rPr>
                <w:rFonts w:ascii="Bookman Old Style" w:hAnsi="Bookman Old Style" w:cs="Arial"/>
              </w:rPr>
            </w:pPr>
          </w:p>
        </w:tc>
      </w:tr>
    </w:tbl>
    <w:p w14:paraId="01734F5F" w14:textId="77777777" w:rsidR="00DA260A" w:rsidRPr="009A4D54" w:rsidRDefault="00DA260A" w:rsidP="00DA260A">
      <w:pPr>
        <w:jc w:val="both"/>
        <w:rPr>
          <w:rFonts w:ascii="Bookman Old Style" w:hAnsi="Bookman Old Style" w:cs="Arial"/>
        </w:rPr>
      </w:pPr>
    </w:p>
    <w:p w14:paraId="3FB892F4" w14:textId="77777777" w:rsidR="00DA260A" w:rsidRPr="009A4D54" w:rsidRDefault="00DA260A" w:rsidP="00DA260A">
      <w:pPr>
        <w:ind w:left="720"/>
        <w:jc w:val="both"/>
        <w:rPr>
          <w:rFonts w:ascii="Bookman Old Style" w:hAnsi="Bookman Old Style" w:cs="Arial"/>
        </w:rPr>
      </w:pPr>
    </w:p>
    <w:p w14:paraId="26EA7143" w14:textId="77777777" w:rsidR="00DA260A" w:rsidRPr="009A4D54" w:rsidRDefault="00DA260A" w:rsidP="00DA260A">
      <w:pPr>
        <w:numPr>
          <w:ilvl w:val="1"/>
          <w:numId w:val="124"/>
        </w:numPr>
        <w:jc w:val="both"/>
        <w:rPr>
          <w:rFonts w:ascii="Bookman Old Style" w:hAnsi="Bookman Old Style" w:cs="Arial"/>
        </w:rPr>
      </w:pPr>
      <w:r w:rsidRPr="009A4D54">
        <w:rPr>
          <w:rFonts w:ascii="Bookman Old Style" w:hAnsi="Bookman Old Style" w:cs="Arial"/>
        </w:rPr>
        <w:t xml:space="preserve">Major items of Contractor’s Equipment proposed for carrying out the Works.  List all information requested below.  </w:t>
      </w:r>
    </w:p>
    <w:p w14:paraId="0B07D562" w14:textId="77777777" w:rsidR="00DA260A" w:rsidRPr="009A4D54" w:rsidRDefault="00DA260A" w:rsidP="00DA260A">
      <w:pPr>
        <w:numPr>
          <w:ilvl w:val="0"/>
          <w:numId w:val="124"/>
        </w:numPr>
        <w:jc w:val="both"/>
        <w:rPr>
          <w:rFonts w:ascii="Bookman Old Style" w:hAnsi="Bookman Old Style"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160"/>
        <w:gridCol w:w="2520"/>
        <w:gridCol w:w="2250"/>
      </w:tblGrid>
      <w:tr w:rsidR="00DA260A" w:rsidRPr="009A4D54" w14:paraId="17E50E4E" w14:textId="77777777" w:rsidTr="00DA260A">
        <w:tc>
          <w:tcPr>
            <w:tcW w:w="1710" w:type="dxa"/>
            <w:shd w:val="clear" w:color="auto" w:fill="auto"/>
          </w:tcPr>
          <w:p w14:paraId="4691D35D"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Item of Equipment</w:t>
            </w:r>
          </w:p>
        </w:tc>
        <w:tc>
          <w:tcPr>
            <w:tcW w:w="2160" w:type="dxa"/>
            <w:shd w:val="clear" w:color="auto" w:fill="auto"/>
          </w:tcPr>
          <w:p w14:paraId="63666A8E"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Description, Make and age (years)</w:t>
            </w:r>
            <w:r w:rsidRPr="009A4D54">
              <w:rPr>
                <w:rFonts w:ascii="Bookman Old Style" w:hAnsi="Bookman Old Style" w:cs="Arial"/>
              </w:rPr>
              <w:tab/>
            </w:r>
          </w:p>
        </w:tc>
        <w:tc>
          <w:tcPr>
            <w:tcW w:w="2520" w:type="dxa"/>
            <w:shd w:val="clear" w:color="auto" w:fill="auto"/>
          </w:tcPr>
          <w:p w14:paraId="6B12A645"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 xml:space="preserve">Condition ( new, good, poor) and number available </w:t>
            </w:r>
          </w:p>
        </w:tc>
        <w:tc>
          <w:tcPr>
            <w:tcW w:w="2250" w:type="dxa"/>
            <w:shd w:val="clear" w:color="auto" w:fill="auto"/>
          </w:tcPr>
          <w:p w14:paraId="4581995B"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Owned, leased (from whom?), or to be purchased (from whom?)</w:t>
            </w:r>
          </w:p>
        </w:tc>
      </w:tr>
      <w:tr w:rsidR="00DA260A" w:rsidRPr="009A4D54" w14:paraId="2056A04B" w14:textId="77777777" w:rsidTr="00DA260A">
        <w:tc>
          <w:tcPr>
            <w:tcW w:w="1710" w:type="dxa"/>
            <w:shd w:val="clear" w:color="auto" w:fill="auto"/>
          </w:tcPr>
          <w:p w14:paraId="49627C6F" w14:textId="77777777" w:rsidR="00DA260A" w:rsidRPr="009A4D54" w:rsidRDefault="00DA260A" w:rsidP="00DA260A">
            <w:pPr>
              <w:jc w:val="both"/>
              <w:rPr>
                <w:rFonts w:ascii="Bookman Old Style" w:hAnsi="Bookman Old Style" w:cs="Arial"/>
              </w:rPr>
            </w:pPr>
          </w:p>
          <w:p w14:paraId="624C8DB5" w14:textId="77777777" w:rsidR="00DA260A" w:rsidRPr="009A4D54" w:rsidRDefault="00DA260A" w:rsidP="00DA260A">
            <w:pPr>
              <w:jc w:val="both"/>
              <w:rPr>
                <w:rFonts w:ascii="Bookman Old Style" w:hAnsi="Bookman Old Style" w:cs="Arial"/>
              </w:rPr>
            </w:pPr>
          </w:p>
        </w:tc>
        <w:tc>
          <w:tcPr>
            <w:tcW w:w="2160" w:type="dxa"/>
            <w:shd w:val="clear" w:color="auto" w:fill="auto"/>
          </w:tcPr>
          <w:p w14:paraId="2DE53B5C" w14:textId="77777777" w:rsidR="00DA260A" w:rsidRPr="009A4D54" w:rsidRDefault="00DA260A" w:rsidP="00DA260A">
            <w:pPr>
              <w:jc w:val="both"/>
              <w:rPr>
                <w:rFonts w:ascii="Bookman Old Style" w:hAnsi="Bookman Old Style" w:cs="Arial"/>
              </w:rPr>
            </w:pPr>
          </w:p>
        </w:tc>
        <w:tc>
          <w:tcPr>
            <w:tcW w:w="2520" w:type="dxa"/>
            <w:shd w:val="clear" w:color="auto" w:fill="auto"/>
          </w:tcPr>
          <w:p w14:paraId="4E2313C2" w14:textId="77777777" w:rsidR="00DA260A" w:rsidRPr="009A4D54" w:rsidRDefault="00DA260A" w:rsidP="00DA260A">
            <w:pPr>
              <w:jc w:val="both"/>
              <w:rPr>
                <w:rFonts w:ascii="Bookman Old Style" w:hAnsi="Bookman Old Style" w:cs="Arial"/>
              </w:rPr>
            </w:pPr>
          </w:p>
        </w:tc>
        <w:tc>
          <w:tcPr>
            <w:tcW w:w="2250" w:type="dxa"/>
            <w:shd w:val="clear" w:color="auto" w:fill="auto"/>
          </w:tcPr>
          <w:p w14:paraId="32B9E36D" w14:textId="77777777" w:rsidR="00DA260A" w:rsidRPr="009A4D54" w:rsidRDefault="00DA260A" w:rsidP="00DA260A">
            <w:pPr>
              <w:jc w:val="both"/>
              <w:rPr>
                <w:rFonts w:ascii="Bookman Old Style" w:hAnsi="Bookman Old Style" w:cs="Arial"/>
              </w:rPr>
            </w:pPr>
          </w:p>
        </w:tc>
      </w:tr>
    </w:tbl>
    <w:p w14:paraId="365032F7" w14:textId="77777777" w:rsidR="00DA260A" w:rsidRPr="009A4D54" w:rsidRDefault="00DA260A" w:rsidP="00DA260A">
      <w:pPr>
        <w:jc w:val="both"/>
        <w:rPr>
          <w:rFonts w:ascii="Bookman Old Style" w:hAnsi="Bookman Old Style" w:cs="Arial"/>
          <w:b/>
        </w:rPr>
      </w:pPr>
    </w:p>
    <w:p w14:paraId="3DBFFFC7" w14:textId="77777777" w:rsidR="00DA260A" w:rsidRPr="009A4D54" w:rsidRDefault="00DA260A" w:rsidP="00DA260A">
      <w:pPr>
        <w:jc w:val="both"/>
        <w:rPr>
          <w:rFonts w:ascii="Bookman Old Style" w:hAnsi="Bookman Old Style" w:cs="Arial"/>
          <w:b/>
        </w:rPr>
      </w:pPr>
    </w:p>
    <w:p w14:paraId="09C44B2A" w14:textId="77777777" w:rsidR="00DA260A" w:rsidRPr="009A4D54" w:rsidRDefault="00DA260A" w:rsidP="00DA260A">
      <w:pPr>
        <w:ind w:firstLine="720"/>
        <w:jc w:val="both"/>
        <w:rPr>
          <w:rFonts w:ascii="Bookman Old Style" w:hAnsi="Bookman Old Style" w:cs="Arial"/>
        </w:rPr>
      </w:pPr>
      <w:r w:rsidRPr="009A4D54">
        <w:rPr>
          <w:rFonts w:ascii="Bookman Old Style" w:hAnsi="Bookman Old Style" w:cs="Arial"/>
        </w:rPr>
        <w:t>1.5</w:t>
      </w:r>
      <w:r w:rsidRPr="009A4D54">
        <w:rPr>
          <w:rFonts w:ascii="Bookman Old Style" w:hAnsi="Bookman Old Style" w:cs="Arial"/>
        </w:rPr>
        <w:tab/>
        <w:t>Qualifications and experience of key personnel proposed for administration and execution</w:t>
      </w:r>
    </w:p>
    <w:p w14:paraId="4A8443E1" w14:textId="77777777" w:rsidR="00DA260A" w:rsidRPr="009A4D54" w:rsidRDefault="00DA260A" w:rsidP="00DA260A">
      <w:pPr>
        <w:ind w:firstLine="720"/>
        <w:jc w:val="both"/>
        <w:rPr>
          <w:rFonts w:ascii="Bookman Old Style" w:hAnsi="Bookman Old Style" w:cs="Arial"/>
        </w:rPr>
      </w:pPr>
      <w:r w:rsidRPr="009A4D54">
        <w:rPr>
          <w:rFonts w:ascii="Bookman Old Style" w:hAnsi="Bookman Old Style" w:cs="Arial"/>
        </w:rPr>
        <w:t xml:space="preserve"> of the Contract.  Attach biographical data.  </w:t>
      </w:r>
    </w:p>
    <w:p w14:paraId="4F2CDC5D" w14:textId="77777777" w:rsidR="00DA260A" w:rsidRPr="009A4D54" w:rsidRDefault="00DA260A" w:rsidP="00DA260A">
      <w:pPr>
        <w:jc w:val="both"/>
        <w:rPr>
          <w:rFonts w:ascii="Bookman Old Style" w:hAnsi="Bookman Old Style" w:cs="Arial"/>
        </w:rPr>
      </w:pP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160"/>
        <w:gridCol w:w="2520"/>
        <w:gridCol w:w="2340"/>
      </w:tblGrid>
      <w:tr w:rsidR="00DA260A" w:rsidRPr="009A4D54" w14:paraId="34375C46" w14:textId="77777777" w:rsidTr="00DA260A">
        <w:tc>
          <w:tcPr>
            <w:tcW w:w="1620" w:type="dxa"/>
            <w:tcBorders>
              <w:top w:val="single" w:sz="4" w:space="0" w:color="auto"/>
              <w:left w:val="single" w:sz="4" w:space="0" w:color="auto"/>
              <w:bottom w:val="single" w:sz="4" w:space="0" w:color="auto"/>
              <w:right w:val="single" w:sz="4" w:space="0" w:color="auto"/>
            </w:tcBorders>
          </w:tcPr>
          <w:p w14:paraId="070EBC85"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lastRenderedPageBreak/>
              <w:t>Position</w:t>
            </w:r>
          </w:p>
        </w:tc>
        <w:tc>
          <w:tcPr>
            <w:tcW w:w="2160" w:type="dxa"/>
            <w:tcBorders>
              <w:top w:val="single" w:sz="4" w:space="0" w:color="auto"/>
              <w:left w:val="single" w:sz="4" w:space="0" w:color="auto"/>
              <w:bottom w:val="single" w:sz="4" w:space="0" w:color="auto"/>
              <w:right w:val="single" w:sz="4" w:space="0" w:color="auto"/>
            </w:tcBorders>
          </w:tcPr>
          <w:p w14:paraId="5B6300E6"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Name</w:t>
            </w:r>
          </w:p>
        </w:tc>
        <w:tc>
          <w:tcPr>
            <w:tcW w:w="2520" w:type="dxa"/>
            <w:tcBorders>
              <w:top w:val="single" w:sz="4" w:space="0" w:color="auto"/>
              <w:left w:val="single" w:sz="4" w:space="0" w:color="auto"/>
              <w:bottom w:val="single" w:sz="4" w:space="0" w:color="auto"/>
              <w:right w:val="single" w:sz="4" w:space="0" w:color="auto"/>
            </w:tcBorders>
          </w:tcPr>
          <w:p w14:paraId="00265572"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Years of experience (general)</w:t>
            </w:r>
          </w:p>
        </w:tc>
        <w:tc>
          <w:tcPr>
            <w:tcW w:w="2340" w:type="dxa"/>
            <w:tcBorders>
              <w:top w:val="single" w:sz="4" w:space="0" w:color="auto"/>
              <w:left w:val="single" w:sz="4" w:space="0" w:color="auto"/>
              <w:bottom w:val="single" w:sz="4" w:space="0" w:color="auto"/>
              <w:right w:val="single" w:sz="4" w:space="0" w:color="auto"/>
            </w:tcBorders>
          </w:tcPr>
          <w:p w14:paraId="59A89A61"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Years of experience in proposed position</w:t>
            </w:r>
          </w:p>
        </w:tc>
      </w:tr>
      <w:tr w:rsidR="00DA260A" w:rsidRPr="009A4D54" w14:paraId="2A9BC644" w14:textId="77777777" w:rsidTr="00DA260A">
        <w:tc>
          <w:tcPr>
            <w:tcW w:w="1620" w:type="dxa"/>
            <w:tcBorders>
              <w:top w:val="single" w:sz="4" w:space="0" w:color="auto"/>
              <w:left w:val="single" w:sz="4" w:space="0" w:color="auto"/>
              <w:bottom w:val="single" w:sz="4" w:space="0" w:color="auto"/>
              <w:right w:val="single" w:sz="4" w:space="0" w:color="auto"/>
            </w:tcBorders>
          </w:tcPr>
          <w:p w14:paraId="4ADBB3E8" w14:textId="77777777" w:rsidR="00DA260A" w:rsidRPr="009A4D54" w:rsidRDefault="00DA260A" w:rsidP="00DA260A">
            <w:pPr>
              <w:pBdr>
                <w:bottom w:val="single" w:sz="12" w:space="1" w:color="auto"/>
              </w:pBdr>
              <w:jc w:val="both"/>
              <w:rPr>
                <w:rFonts w:ascii="Bookman Old Style" w:hAnsi="Bookman Old Style" w:cs="Arial"/>
              </w:rPr>
            </w:pPr>
            <w:r w:rsidRPr="009A4D54">
              <w:rPr>
                <w:rFonts w:ascii="Bookman Old Style" w:hAnsi="Bookman Old Style" w:cs="Arial"/>
              </w:rPr>
              <w:t>Project Manager, etc.</w:t>
            </w:r>
          </w:p>
          <w:p w14:paraId="6991BA3F" w14:textId="77777777" w:rsidR="00DA260A" w:rsidRPr="009A4D54" w:rsidRDefault="00DA260A" w:rsidP="00DA260A">
            <w:pPr>
              <w:jc w:val="both"/>
              <w:rPr>
                <w:rFonts w:ascii="Bookman Old Style" w:hAnsi="Bookman Old Style" w:cs="Arial"/>
              </w:rPr>
            </w:pPr>
          </w:p>
        </w:tc>
        <w:tc>
          <w:tcPr>
            <w:tcW w:w="2160" w:type="dxa"/>
            <w:tcBorders>
              <w:top w:val="single" w:sz="4" w:space="0" w:color="auto"/>
              <w:left w:val="single" w:sz="4" w:space="0" w:color="auto"/>
              <w:bottom w:val="single" w:sz="4" w:space="0" w:color="auto"/>
              <w:right w:val="single" w:sz="4" w:space="0" w:color="auto"/>
            </w:tcBorders>
          </w:tcPr>
          <w:p w14:paraId="16A30377" w14:textId="77777777" w:rsidR="00DA260A" w:rsidRPr="009A4D54" w:rsidRDefault="00DA260A" w:rsidP="00DA260A">
            <w:pPr>
              <w:jc w:val="both"/>
              <w:rPr>
                <w:rFonts w:ascii="Bookman Old Style" w:hAnsi="Bookman Old Style" w:cs="Arial"/>
              </w:rPr>
            </w:pPr>
          </w:p>
          <w:p w14:paraId="06C8BA62" w14:textId="77777777" w:rsidR="00DA260A" w:rsidRPr="009A4D54" w:rsidRDefault="00DA260A" w:rsidP="00DA260A">
            <w:pPr>
              <w:jc w:val="both"/>
              <w:rPr>
                <w:rFonts w:ascii="Bookman Old Style" w:hAnsi="Bookman Old Style" w:cs="Arial"/>
              </w:rPr>
            </w:pPr>
          </w:p>
          <w:p w14:paraId="5DA30662" w14:textId="77777777" w:rsidR="00DA260A" w:rsidRPr="009A4D54" w:rsidRDefault="00DA260A" w:rsidP="00DA260A">
            <w:pPr>
              <w:jc w:val="both"/>
              <w:rPr>
                <w:rFonts w:ascii="Bookman Old Style" w:hAnsi="Bookman Old Style" w:cs="Arial"/>
              </w:rPr>
            </w:pPr>
          </w:p>
          <w:p w14:paraId="5238D410" w14:textId="77777777" w:rsidR="00DA260A" w:rsidRPr="009A4D54" w:rsidRDefault="00DA260A" w:rsidP="00DA260A">
            <w:pPr>
              <w:jc w:val="both"/>
              <w:rPr>
                <w:rFonts w:ascii="Bookman Old Style" w:hAnsi="Bookman Old Style" w:cs="Arial"/>
              </w:rPr>
            </w:pPr>
          </w:p>
        </w:tc>
        <w:tc>
          <w:tcPr>
            <w:tcW w:w="2520" w:type="dxa"/>
            <w:tcBorders>
              <w:top w:val="single" w:sz="4" w:space="0" w:color="auto"/>
              <w:left w:val="single" w:sz="4" w:space="0" w:color="auto"/>
              <w:bottom w:val="single" w:sz="4" w:space="0" w:color="auto"/>
              <w:right w:val="single" w:sz="4" w:space="0" w:color="auto"/>
            </w:tcBorders>
          </w:tcPr>
          <w:p w14:paraId="692C4A51" w14:textId="77777777" w:rsidR="00DA260A" w:rsidRPr="009A4D54" w:rsidRDefault="00DA260A" w:rsidP="00DA260A">
            <w:pPr>
              <w:jc w:val="both"/>
              <w:rPr>
                <w:rFonts w:ascii="Bookman Old Style" w:hAnsi="Bookman Old Style" w:cs="Arial"/>
              </w:rPr>
            </w:pPr>
          </w:p>
        </w:tc>
        <w:tc>
          <w:tcPr>
            <w:tcW w:w="2340" w:type="dxa"/>
            <w:tcBorders>
              <w:top w:val="single" w:sz="4" w:space="0" w:color="auto"/>
              <w:left w:val="single" w:sz="4" w:space="0" w:color="auto"/>
              <w:bottom w:val="single" w:sz="4" w:space="0" w:color="auto"/>
              <w:right w:val="single" w:sz="4" w:space="0" w:color="auto"/>
            </w:tcBorders>
          </w:tcPr>
          <w:p w14:paraId="632C03D4" w14:textId="77777777" w:rsidR="00DA260A" w:rsidRPr="009A4D54" w:rsidRDefault="00DA260A" w:rsidP="00DA260A">
            <w:pPr>
              <w:jc w:val="both"/>
              <w:rPr>
                <w:rFonts w:ascii="Bookman Old Style" w:hAnsi="Bookman Old Style" w:cs="Arial"/>
              </w:rPr>
            </w:pPr>
          </w:p>
        </w:tc>
      </w:tr>
    </w:tbl>
    <w:p w14:paraId="3511E7E9" w14:textId="77777777" w:rsidR="00DA260A" w:rsidRPr="009A4D54" w:rsidRDefault="00DA260A" w:rsidP="00DA260A">
      <w:pPr>
        <w:ind w:left="720"/>
        <w:jc w:val="both"/>
        <w:rPr>
          <w:rFonts w:ascii="Bookman Old Style" w:hAnsi="Bookman Old Style" w:cs="Arial"/>
        </w:rPr>
      </w:pPr>
    </w:p>
    <w:p w14:paraId="0AFA9AE2" w14:textId="77777777" w:rsidR="00DA260A" w:rsidRPr="009A4D54" w:rsidRDefault="00DA260A" w:rsidP="00DA260A">
      <w:pPr>
        <w:numPr>
          <w:ilvl w:val="1"/>
          <w:numId w:val="125"/>
        </w:numPr>
        <w:jc w:val="both"/>
        <w:rPr>
          <w:rFonts w:ascii="Bookman Old Style" w:hAnsi="Bookman Old Style" w:cs="Arial"/>
        </w:rPr>
      </w:pPr>
      <w:r w:rsidRPr="009A4D54">
        <w:rPr>
          <w:rFonts w:ascii="Bookman Old Style" w:hAnsi="Bookman Old Style" w:cs="Arial"/>
        </w:rPr>
        <w:t>Financial reports for the last five years:  balance sheets, profit and loss statements, auditor’s reports, etc.  List below and attach copies.</w:t>
      </w:r>
    </w:p>
    <w:p w14:paraId="4B147D48" w14:textId="77777777" w:rsidR="00DA260A" w:rsidRPr="009A4D54" w:rsidRDefault="00DA260A" w:rsidP="00DA260A">
      <w:pPr>
        <w:ind w:left="1440"/>
        <w:jc w:val="both"/>
        <w:rPr>
          <w:rFonts w:ascii="Bookman Old Style" w:hAnsi="Bookman Old Style" w:cs="Arial"/>
        </w:rPr>
      </w:pPr>
    </w:p>
    <w:p w14:paraId="6C17214C"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______________________________________________________________________________________________________</w:t>
      </w:r>
    </w:p>
    <w:p w14:paraId="4E656143" w14:textId="77777777" w:rsidR="00DA260A" w:rsidRPr="009A4D54" w:rsidRDefault="00DA260A" w:rsidP="00DA260A">
      <w:pPr>
        <w:ind w:left="1440"/>
        <w:jc w:val="both"/>
        <w:rPr>
          <w:rFonts w:ascii="Bookman Old Style" w:hAnsi="Bookman Old Style" w:cs="Arial"/>
        </w:rPr>
      </w:pPr>
    </w:p>
    <w:p w14:paraId="22511C89" w14:textId="77777777" w:rsidR="00DA260A" w:rsidRPr="009A4D54" w:rsidRDefault="00DA260A" w:rsidP="00DA260A">
      <w:pPr>
        <w:numPr>
          <w:ilvl w:val="1"/>
          <w:numId w:val="125"/>
        </w:numPr>
        <w:jc w:val="both"/>
        <w:rPr>
          <w:rFonts w:ascii="Bookman Old Style" w:hAnsi="Bookman Old Style" w:cs="Arial"/>
        </w:rPr>
      </w:pPr>
      <w:r w:rsidRPr="009A4D54">
        <w:rPr>
          <w:rFonts w:ascii="Bookman Old Style" w:hAnsi="Bookman Old Style" w:cs="Arial"/>
        </w:rPr>
        <w:t>Evidence of access to financial resources to meet the qualification requirements:  cash in hand, lines of credit, etc.  List below and attach copies of supportive documents.</w:t>
      </w:r>
    </w:p>
    <w:p w14:paraId="1CC07B67"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____________________________________________________________</w:t>
      </w:r>
    </w:p>
    <w:p w14:paraId="1F4AEAC6" w14:textId="77777777" w:rsidR="00DA260A" w:rsidRPr="009A4D54" w:rsidRDefault="00DA260A" w:rsidP="00DA260A">
      <w:pPr>
        <w:ind w:left="1440"/>
        <w:jc w:val="both"/>
        <w:rPr>
          <w:rFonts w:ascii="Bookman Old Style" w:hAnsi="Bookman Old Style" w:cs="Arial"/>
        </w:rPr>
      </w:pPr>
    </w:p>
    <w:p w14:paraId="181D64EE"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ab/>
      </w:r>
    </w:p>
    <w:p w14:paraId="3AB5BE60" w14:textId="77777777" w:rsidR="00DA260A" w:rsidRPr="009A4D54" w:rsidRDefault="00DA260A" w:rsidP="00DA260A">
      <w:pPr>
        <w:numPr>
          <w:ilvl w:val="1"/>
          <w:numId w:val="125"/>
        </w:numPr>
        <w:jc w:val="both"/>
        <w:rPr>
          <w:rFonts w:ascii="Bookman Old Style" w:hAnsi="Bookman Old Style" w:cs="Arial"/>
        </w:rPr>
      </w:pPr>
      <w:r w:rsidRPr="009A4D54">
        <w:rPr>
          <w:rFonts w:ascii="Bookman Old Style" w:hAnsi="Bookman Old Style" w:cs="Arial"/>
        </w:rPr>
        <w:t>Name, address and telephone, telex and facsimile numbers of banks that may provide reference if contacted by the Employer.</w:t>
      </w:r>
    </w:p>
    <w:p w14:paraId="69554064" w14:textId="77777777" w:rsidR="00DA260A" w:rsidRPr="009A4D54" w:rsidRDefault="00DA260A" w:rsidP="00DA260A">
      <w:pPr>
        <w:jc w:val="both"/>
        <w:rPr>
          <w:rFonts w:ascii="Bookman Old Style" w:hAnsi="Bookman Old Style" w:cs="Arial"/>
        </w:rPr>
      </w:pPr>
    </w:p>
    <w:p w14:paraId="06941C2A" w14:textId="77777777" w:rsidR="00DA260A" w:rsidRPr="009A4D54" w:rsidRDefault="00DA260A" w:rsidP="00DA260A">
      <w:pPr>
        <w:ind w:firstLine="720"/>
        <w:jc w:val="both"/>
        <w:rPr>
          <w:rFonts w:ascii="Bookman Old Style" w:hAnsi="Bookman Old Style" w:cs="Arial"/>
        </w:rPr>
      </w:pPr>
      <w:r w:rsidRPr="009A4D54">
        <w:rPr>
          <w:rFonts w:ascii="Bookman Old Style" w:hAnsi="Bookman Old Style" w:cs="Arial"/>
        </w:rPr>
        <w:tab/>
        <w:t>________________________________________________________________</w:t>
      </w:r>
    </w:p>
    <w:p w14:paraId="7B0936F2" w14:textId="77777777" w:rsidR="00DA260A" w:rsidRPr="009A4D54" w:rsidRDefault="00DA260A" w:rsidP="00DA260A">
      <w:pPr>
        <w:ind w:left="1440"/>
        <w:jc w:val="both"/>
        <w:rPr>
          <w:rFonts w:ascii="Bookman Old Style" w:hAnsi="Bookman Old Style" w:cs="Arial"/>
        </w:rPr>
      </w:pPr>
    </w:p>
    <w:p w14:paraId="2B8DCAE4" w14:textId="77777777" w:rsidR="00DA260A" w:rsidRPr="009A4D54" w:rsidRDefault="00DA260A" w:rsidP="00DA260A">
      <w:pPr>
        <w:numPr>
          <w:ilvl w:val="1"/>
          <w:numId w:val="125"/>
        </w:numPr>
        <w:jc w:val="both"/>
        <w:rPr>
          <w:rFonts w:ascii="Bookman Old Style" w:hAnsi="Bookman Old Style" w:cs="Arial"/>
        </w:rPr>
      </w:pPr>
      <w:r w:rsidRPr="009A4D54">
        <w:rPr>
          <w:rFonts w:ascii="Bookman Old Style" w:hAnsi="Bookman Old Style" w:cs="Arial"/>
        </w:rPr>
        <w:t>Statement of compliance with the requirements of Clause 1.2 of the Instructions to Tenderers.</w:t>
      </w:r>
    </w:p>
    <w:p w14:paraId="79AD52BC" w14:textId="77777777" w:rsidR="00DA260A" w:rsidRPr="009A4D54" w:rsidRDefault="00DA260A" w:rsidP="00DA260A">
      <w:pPr>
        <w:ind w:left="1440"/>
        <w:jc w:val="both"/>
        <w:rPr>
          <w:rFonts w:ascii="Bookman Old Style" w:hAnsi="Bookman Old Style" w:cs="Arial"/>
        </w:rPr>
      </w:pPr>
      <w:r w:rsidRPr="009A4D54">
        <w:rPr>
          <w:rFonts w:ascii="Bookman Old Style" w:hAnsi="Bookman Old Style" w:cs="Arial"/>
        </w:rPr>
        <w:t>____________________________________________________________</w:t>
      </w:r>
    </w:p>
    <w:p w14:paraId="094BE233" w14:textId="77777777" w:rsidR="00DA260A" w:rsidRPr="009A4D54" w:rsidRDefault="00DA260A" w:rsidP="00DA260A">
      <w:pPr>
        <w:ind w:left="1440"/>
        <w:jc w:val="both"/>
        <w:rPr>
          <w:rFonts w:ascii="Bookman Old Style" w:hAnsi="Bookman Old Style" w:cs="Arial"/>
        </w:rPr>
      </w:pPr>
    </w:p>
    <w:p w14:paraId="3F316138" w14:textId="77777777" w:rsidR="00DA260A" w:rsidRPr="009A4D54" w:rsidRDefault="00DA260A" w:rsidP="00DA260A">
      <w:pPr>
        <w:jc w:val="both"/>
        <w:rPr>
          <w:rFonts w:ascii="Bookman Old Style" w:hAnsi="Bookman Old Style" w:cs="Arial"/>
        </w:rPr>
      </w:pPr>
    </w:p>
    <w:p w14:paraId="646B7F01" w14:textId="77777777" w:rsidR="00DA260A" w:rsidRPr="009A4D54" w:rsidRDefault="00DA260A" w:rsidP="00DA260A">
      <w:pPr>
        <w:numPr>
          <w:ilvl w:val="1"/>
          <w:numId w:val="125"/>
        </w:numPr>
        <w:jc w:val="both"/>
        <w:rPr>
          <w:rFonts w:ascii="Bookman Old Style" w:hAnsi="Bookman Old Style" w:cs="Arial"/>
        </w:rPr>
      </w:pPr>
      <w:r w:rsidRPr="009A4D54">
        <w:rPr>
          <w:rFonts w:ascii="Bookman Old Style" w:hAnsi="Bookman Old Style" w:cs="Arial"/>
        </w:rPr>
        <w:t xml:space="preserve">Proposed program (work method and schedule) for the whole of the Works. </w:t>
      </w:r>
    </w:p>
    <w:p w14:paraId="0AF42527" w14:textId="77777777" w:rsidR="00DA260A" w:rsidRPr="009A4D54" w:rsidRDefault="00DA260A" w:rsidP="00DA260A">
      <w:pPr>
        <w:jc w:val="both"/>
        <w:rPr>
          <w:rFonts w:ascii="Bookman Old Style" w:hAnsi="Bookman Old Style" w:cs="Arial"/>
          <w:b/>
        </w:rPr>
      </w:pPr>
    </w:p>
    <w:p w14:paraId="53421033" w14:textId="77777777" w:rsidR="00DA260A" w:rsidRPr="009A4D54" w:rsidRDefault="00DA260A" w:rsidP="00DA260A">
      <w:pPr>
        <w:numPr>
          <w:ilvl w:val="0"/>
          <w:numId w:val="124"/>
        </w:numPr>
        <w:jc w:val="both"/>
        <w:rPr>
          <w:rFonts w:ascii="Bookman Old Style" w:hAnsi="Bookman Old Style" w:cs="Arial"/>
          <w:b/>
        </w:rPr>
      </w:pPr>
      <w:r w:rsidRPr="009A4D54">
        <w:rPr>
          <w:rFonts w:ascii="Bookman Old Style" w:hAnsi="Bookman Old Style" w:cs="Arial"/>
          <w:b/>
        </w:rPr>
        <w:t>Joint Ventures</w:t>
      </w:r>
    </w:p>
    <w:p w14:paraId="287455DC" w14:textId="77777777" w:rsidR="00DA260A" w:rsidRPr="009A4D54" w:rsidRDefault="00DA260A" w:rsidP="00DA260A">
      <w:pPr>
        <w:jc w:val="both"/>
        <w:rPr>
          <w:rFonts w:ascii="Bookman Old Style" w:hAnsi="Bookman Old Style" w:cs="Arial"/>
          <w:b/>
        </w:rPr>
      </w:pPr>
    </w:p>
    <w:p w14:paraId="120EB0E4" w14:textId="77777777" w:rsidR="00DA260A" w:rsidRPr="009A4D54" w:rsidRDefault="00DA260A" w:rsidP="00DA260A">
      <w:pPr>
        <w:numPr>
          <w:ilvl w:val="1"/>
          <w:numId w:val="124"/>
        </w:numPr>
        <w:jc w:val="both"/>
        <w:rPr>
          <w:rFonts w:ascii="Bookman Old Style" w:hAnsi="Bookman Old Style" w:cs="Arial"/>
        </w:rPr>
      </w:pPr>
      <w:r w:rsidRPr="009A4D54">
        <w:rPr>
          <w:rFonts w:ascii="Bookman Old Style" w:hAnsi="Bookman Old Style" w:cs="Arial"/>
        </w:rPr>
        <w:t>The information listed in 1.1 – 1.10 above shall be provided for each partner of the joint venture.</w:t>
      </w:r>
    </w:p>
    <w:p w14:paraId="58A4D7BE" w14:textId="77777777" w:rsidR="00DA260A" w:rsidRPr="009A4D54" w:rsidRDefault="00DA260A" w:rsidP="00DA260A">
      <w:pPr>
        <w:jc w:val="both"/>
        <w:rPr>
          <w:rFonts w:ascii="Bookman Old Style" w:hAnsi="Bookman Old Style" w:cs="Arial"/>
          <w:b/>
        </w:rPr>
      </w:pPr>
    </w:p>
    <w:p w14:paraId="46F587B6" w14:textId="77777777" w:rsidR="00DA260A" w:rsidRPr="009A4D54" w:rsidRDefault="00DA260A" w:rsidP="00DA260A">
      <w:pPr>
        <w:numPr>
          <w:ilvl w:val="1"/>
          <w:numId w:val="124"/>
        </w:numPr>
        <w:jc w:val="both"/>
        <w:rPr>
          <w:rFonts w:ascii="Bookman Old Style" w:hAnsi="Bookman Old Style" w:cs="Arial"/>
        </w:rPr>
      </w:pPr>
      <w:r w:rsidRPr="009A4D54">
        <w:rPr>
          <w:rFonts w:ascii="Bookman Old Style" w:hAnsi="Bookman Old Style" w:cs="Arial"/>
        </w:rPr>
        <w:t>The information required in 1.11 above shall be provided for the joint venture.</w:t>
      </w:r>
    </w:p>
    <w:p w14:paraId="54643C57" w14:textId="77777777" w:rsidR="00DA260A" w:rsidRPr="009A4D54" w:rsidRDefault="00DA260A" w:rsidP="00DA260A">
      <w:pPr>
        <w:jc w:val="both"/>
        <w:rPr>
          <w:rFonts w:ascii="Bookman Old Style" w:hAnsi="Bookman Old Style" w:cs="Arial"/>
        </w:rPr>
      </w:pPr>
    </w:p>
    <w:p w14:paraId="246BACAD" w14:textId="77777777" w:rsidR="00DA260A" w:rsidRPr="009A4D54" w:rsidRDefault="00DA260A" w:rsidP="00DA260A">
      <w:pPr>
        <w:numPr>
          <w:ilvl w:val="1"/>
          <w:numId w:val="124"/>
        </w:numPr>
        <w:jc w:val="both"/>
        <w:rPr>
          <w:rFonts w:ascii="Bookman Old Style" w:hAnsi="Bookman Old Style" w:cs="Arial"/>
        </w:rPr>
      </w:pPr>
      <w:r w:rsidRPr="009A4D54">
        <w:rPr>
          <w:rFonts w:ascii="Bookman Old Style" w:hAnsi="Bookman Old Style" w:cs="Arial"/>
        </w:rPr>
        <w:t>Attach the power of attorney of the signatory(ies) of the tender authorizing signature of the tender on behalf of the joint venture</w:t>
      </w:r>
    </w:p>
    <w:p w14:paraId="51CC1EDF" w14:textId="77777777" w:rsidR="00DA260A" w:rsidRPr="009A4D54" w:rsidRDefault="00DA260A" w:rsidP="00DA260A">
      <w:pPr>
        <w:jc w:val="both"/>
        <w:rPr>
          <w:rFonts w:ascii="Bookman Old Style" w:hAnsi="Bookman Old Style" w:cs="Arial"/>
        </w:rPr>
      </w:pPr>
    </w:p>
    <w:p w14:paraId="1EC9296E" w14:textId="77777777" w:rsidR="00DA260A" w:rsidRPr="009A4D54" w:rsidRDefault="00DA260A" w:rsidP="00DA260A">
      <w:pPr>
        <w:numPr>
          <w:ilvl w:val="1"/>
          <w:numId w:val="124"/>
        </w:numPr>
        <w:jc w:val="both"/>
        <w:rPr>
          <w:rFonts w:ascii="Bookman Old Style" w:hAnsi="Bookman Old Style" w:cs="Arial"/>
        </w:rPr>
      </w:pPr>
      <w:r w:rsidRPr="009A4D54">
        <w:rPr>
          <w:rFonts w:ascii="Bookman Old Style" w:hAnsi="Bookman Old Style" w:cs="Arial"/>
        </w:rPr>
        <w:t>Attach the Agreement among all partners of the joint venture (and which is legally binding on all partners), which shows that:</w:t>
      </w:r>
    </w:p>
    <w:p w14:paraId="26472154" w14:textId="77777777" w:rsidR="00DA260A" w:rsidRPr="009A4D54" w:rsidRDefault="00DA260A" w:rsidP="00DA260A">
      <w:pPr>
        <w:jc w:val="both"/>
        <w:rPr>
          <w:rFonts w:ascii="Bookman Old Style" w:hAnsi="Bookman Old Style" w:cs="Arial"/>
        </w:rPr>
      </w:pPr>
    </w:p>
    <w:p w14:paraId="11D6481E" w14:textId="77777777" w:rsidR="00DA260A" w:rsidRPr="009A4D54" w:rsidRDefault="00DA260A" w:rsidP="00DA260A">
      <w:pPr>
        <w:numPr>
          <w:ilvl w:val="0"/>
          <w:numId w:val="126"/>
        </w:numPr>
        <w:jc w:val="both"/>
        <w:rPr>
          <w:rFonts w:ascii="Bookman Old Style" w:hAnsi="Bookman Old Style" w:cs="Arial"/>
        </w:rPr>
      </w:pPr>
      <w:r w:rsidRPr="009A4D54">
        <w:rPr>
          <w:rFonts w:ascii="Bookman Old Style" w:hAnsi="Bookman Old Style" w:cs="Arial"/>
        </w:rPr>
        <w:t>all partners shall be jointly and severally liable for the execution of the Contract in accordance with the Contract terms;</w:t>
      </w:r>
    </w:p>
    <w:p w14:paraId="64996E01" w14:textId="77777777" w:rsidR="00DA260A" w:rsidRPr="009A4D54" w:rsidRDefault="00DA260A" w:rsidP="00DA260A">
      <w:pPr>
        <w:jc w:val="both"/>
        <w:rPr>
          <w:rFonts w:ascii="Bookman Old Style" w:hAnsi="Bookman Old Style" w:cs="Arial"/>
        </w:rPr>
      </w:pPr>
    </w:p>
    <w:p w14:paraId="6D1E04A9" w14:textId="77777777" w:rsidR="00DA260A" w:rsidRPr="009A4D54" w:rsidRDefault="00DA260A" w:rsidP="00DA260A">
      <w:pPr>
        <w:numPr>
          <w:ilvl w:val="0"/>
          <w:numId w:val="126"/>
        </w:numPr>
        <w:jc w:val="both"/>
        <w:rPr>
          <w:rFonts w:ascii="Bookman Old Style" w:hAnsi="Bookman Old Style" w:cs="Arial"/>
        </w:rPr>
      </w:pPr>
      <w:r w:rsidRPr="009A4D54">
        <w:rPr>
          <w:rFonts w:ascii="Bookman Old Style" w:hAnsi="Bookman Old Style" w:cs="Arial"/>
        </w:rPr>
        <w:t>one of the partners will be nominated as being in charge, authorized to incur liabilities and receive instructions for and on behalf of any and all partners of the joint venture; and</w:t>
      </w:r>
    </w:p>
    <w:p w14:paraId="33A5C19B" w14:textId="77777777" w:rsidR="00DA260A" w:rsidRPr="009A4D54" w:rsidRDefault="00DA260A" w:rsidP="00DA260A">
      <w:pPr>
        <w:jc w:val="both"/>
        <w:rPr>
          <w:rFonts w:ascii="Bookman Old Style" w:hAnsi="Bookman Old Style" w:cs="Arial"/>
        </w:rPr>
      </w:pPr>
    </w:p>
    <w:p w14:paraId="790114AC" w14:textId="77777777" w:rsidR="00DA260A" w:rsidRPr="009A4D54" w:rsidRDefault="00DA260A" w:rsidP="00DA260A">
      <w:pPr>
        <w:numPr>
          <w:ilvl w:val="0"/>
          <w:numId w:val="126"/>
        </w:numPr>
        <w:jc w:val="both"/>
        <w:rPr>
          <w:rFonts w:ascii="Bookman Old Style" w:hAnsi="Bookman Old Style" w:cs="Arial"/>
        </w:rPr>
      </w:pPr>
      <w:r w:rsidRPr="009A4D54">
        <w:rPr>
          <w:rFonts w:ascii="Bookman Old Style" w:hAnsi="Bookman Old Style" w:cs="Arial"/>
        </w:rPr>
        <w:t>the execution of the entire Contract, including payment, shall be done exclusively with the partner in charge.</w:t>
      </w:r>
    </w:p>
    <w:p w14:paraId="3983019F" w14:textId="77777777" w:rsidR="00DA260A" w:rsidRPr="009A4D54" w:rsidRDefault="00DA260A" w:rsidP="00DA260A">
      <w:pPr>
        <w:pStyle w:val="BodyTextIndent3"/>
        <w:ind w:left="0"/>
        <w:jc w:val="both"/>
        <w:rPr>
          <w:rFonts w:ascii="Bookman Old Style" w:hAnsi="Bookman Old Style" w:cs="Arial"/>
          <w:b/>
          <w:u w:val="single"/>
        </w:rPr>
      </w:pPr>
    </w:p>
    <w:p w14:paraId="71E20368" w14:textId="77777777" w:rsidR="00DA260A" w:rsidRPr="009A4D54" w:rsidRDefault="00DA260A" w:rsidP="00DA260A">
      <w:pPr>
        <w:pStyle w:val="BodyTextIndent3"/>
        <w:ind w:left="0"/>
        <w:jc w:val="center"/>
        <w:rPr>
          <w:rFonts w:ascii="Bookman Old Style" w:hAnsi="Bookman Old Style" w:cs="Arial"/>
          <w:b/>
          <w:u w:val="single"/>
        </w:rPr>
      </w:pPr>
      <w:r w:rsidRPr="009A4D54">
        <w:rPr>
          <w:rFonts w:ascii="Bookman Old Style" w:hAnsi="Bookman Old Style" w:cs="Arial"/>
          <w:b/>
          <w:u w:val="single"/>
        </w:rPr>
        <w:t>DETAILS OF DOMESTIC SUB-CONTRACTORS</w:t>
      </w:r>
    </w:p>
    <w:p w14:paraId="06A99409" w14:textId="77777777" w:rsidR="00DA260A" w:rsidRPr="009A4D54" w:rsidRDefault="00DA260A" w:rsidP="00DA260A">
      <w:pPr>
        <w:pStyle w:val="BodyTextIndent3"/>
        <w:jc w:val="both"/>
        <w:rPr>
          <w:rFonts w:ascii="Bookman Old Style" w:hAnsi="Bookman Old Style" w:cs="Arial"/>
          <w:b/>
          <w:u w:val="single"/>
        </w:rPr>
      </w:pPr>
    </w:p>
    <w:p w14:paraId="32A0DC6F"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If the Tenderer wishes to sublet any portions of the Works under any heading, he must give below details of the sub-contractors he intends to employ for each portion.</w:t>
      </w:r>
    </w:p>
    <w:p w14:paraId="60356CE2" w14:textId="77777777" w:rsidR="00DA260A" w:rsidRPr="009A4D54" w:rsidRDefault="00DA260A" w:rsidP="00DA260A">
      <w:pPr>
        <w:pStyle w:val="BodyTextIndent3"/>
        <w:jc w:val="both"/>
        <w:rPr>
          <w:rFonts w:ascii="Bookman Old Style" w:hAnsi="Bookman Old Style" w:cs="Arial"/>
        </w:rPr>
      </w:pPr>
    </w:p>
    <w:p w14:paraId="7C9EFCC7"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 xml:space="preserve">Failure to comply with this requirement may invalidate the tender.  </w:t>
      </w:r>
    </w:p>
    <w:p w14:paraId="7A5466F5" w14:textId="77777777" w:rsidR="00DA260A" w:rsidRPr="009A4D54" w:rsidRDefault="00DA260A" w:rsidP="00DA260A">
      <w:pPr>
        <w:pStyle w:val="BodyTextIndent3"/>
        <w:jc w:val="both"/>
        <w:rPr>
          <w:rFonts w:ascii="Bookman Old Style" w:hAnsi="Bookman Old Style" w:cs="Arial"/>
        </w:rPr>
      </w:pPr>
    </w:p>
    <w:p w14:paraId="12FED133"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(1)</w:t>
      </w:r>
      <w:r w:rsidRPr="009A4D54">
        <w:rPr>
          <w:rFonts w:ascii="Bookman Old Style" w:hAnsi="Bookman Old Style" w:cs="Arial"/>
        </w:rPr>
        <w:tab/>
        <w:t>Portion of Works to be sublet:</w:t>
      </w:r>
      <w:r w:rsidRPr="009A4D54">
        <w:rPr>
          <w:rFonts w:ascii="Bookman Old Style" w:hAnsi="Bookman Old Style" w:cs="Arial"/>
        </w:rPr>
        <w:tab/>
      </w:r>
      <w:r w:rsidRPr="009A4D54">
        <w:rPr>
          <w:rFonts w:ascii="Bookman Old Style" w:hAnsi="Bookman Old Style" w:cs="Arial"/>
        </w:rPr>
        <w:tab/>
        <w:t>………………………………</w:t>
      </w:r>
    </w:p>
    <w:p w14:paraId="54AC3F4F" w14:textId="77777777" w:rsidR="00DA260A" w:rsidRPr="009A4D54" w:rsidRDefault="00DA260A" w:rsidP="00DA260A">
      <w:pPr>
        <w:pStyle w:val="BodyTextIndent3"/>
        <w:numPr>
          <w:ilvl w:val="0"/>
          <w:numId w:val="20"/>
        </w:numPr>
        <w:jc w:val="both"/>
        <w:rPr>
          <w:rFonts w:ascii="Bookman Old Style" w:hAnsi="Bookman Old Style" w:cs="Arial"/>
        </w:rPr>
      </w:pPr>
    </w:p>
    <w:p w14:paraId="6F0592DD" w14:textId="77777777" w:rsidR="00DA260A" w:rsidRPr="009A4D54" w:rsidRDefault="00DA260A" w:rsidP="00DA260A">
      <w:pPr>
        <w:pStyle w:val="BodyTextIndent3"/>
        <w:numPr>
          <w:ilvl w:val="0"/>
          <w:numId w:val="20"/>
        </w:numPr>
        <w:jc w:val="both"/>
        <w:rPr>
          <w:rFonts w:ascii="Bookman Old Style" w:hAnsi="Bookman Old Style" w:cs="Arial"/>
        </w:rPr>
      </w:pPr>
      <w:r w:rsidRPr="009A4D54">
        <w:rPr>
          <w:rFonts w:ascii="Bookman Old Style" w:hAnsi="Bookman Old Style" w:cs="Arial"/>
        </w:rPr>
        <w:t xml:space="preserve">     [i)      Full name of Sub-contractor</w:t>
      </w:r>
    </w:p>
    <w:p w14:paraId="43E007F8"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and address of head office:</w:t>
      </w:r>
      <w:r w:rsidRPr="009A4D54">
        <w:rPr>
          <w:rFonts w:ascii="Bookman Old Style" w:hAnsi="Bookman Old Style" w:cs="Arial"/>
        </w:rPr>
        <w:tab/>
        <w:t>………………………………</w:t>
      </w:r>
    </w:p>
    <w:p w14:paraId="049E8D4A" w14:textId="77777777" w:rsidR="00DA260A" w:rsidRPr="009A4D54" w:rsidRDefault="00DA260A" w:rsidP="00DA260A">
      <w:pPr>
        <w:pStyle w:val="BodyTextIndent3"/>
        <w:jc w:val="both"/>
        <w:rPr>
          <w:rFonts w:ascii="Bookman Old Style" w:hAnsi="Bookman Old Style" w:cs="Arial"/>
        </w:rPr>
      </w:pPr>
    </w:p>
    <w:p w14:paraId="519EFB57"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5B1D1FEE" w14:textId="77777777" w:rsidR="00DA260A" w:rsidRPr="009A4D54" w:rsidRDefault="00DA260A" w:rsidP="00DA260A">
      <w:pPr>
        <w:pStyle w:val="BodyTextIndent3"/>
        <w:jc w:val="both"/>
        <w:rPr>
          <w:rFonts w:ascii="Bookman Old Style" w:hAnsi="Bookman Old Style" w:cs="Arial"/>
        </w:rPr>
      </w:pPr>
    </w:p>
    <w:p w14:paraId="075ED9D0" w14:textId="77777777" w:rsidR="00DA260A" w:rsidRPr="009A4D54" w:rsidRDefault="00DA260A" w:rsidP="00DA260A">
      <w:pPr>
        <w:pStyle w:val="BodyTextIndent3"/>
        <w:numPr>
          <w:ilvl w:val="0"/>
          <w:numId w:val="21"/>
        </w:numPr>
        <w:jc w:val="both"/>
        <w:rPr>
          <w:rFonts w:ascii="Bookman Old Style" w:hAnsi="Bookman Old Style" w:cs="Arial"/>
        </w:rPr>
      </w:pPr>
      <w:r w:rsidRPr="009A4D54">
        <w:rPr>
          <w:rFonts w:ascii="Bookman Old Style" w:hAnsi="Bookman Old Style" w:cs="Arial"/>
        </w:rPr>
        <w:t>Sub-contractor’s experience</w:t>
      </w:r>
    </w:p>
    <w:p w14:paraId="5CD6A6B3"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of similar works carried out</w:t>
      </w:r>
    </w:p>
    <w:p w14:paraId="31C60C53"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in the last 3 years with</w:t>
      </w:r>
    </w:p>
    <w:p w14:paraId="15D3AA31"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Contract value:</w:t>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p>
    <w:p w14:paraId="7434CBB3"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2877912F" w14:textId="77777777" w:rsidR="00DA260A" w:rsidRPr="009A4D54" w:rsidRDefault="00DA260A" w:rsidP="00DA260A">
      <w:pPr>
        <w:pStyle w:val="BodyTextIndent3"/>
        <w:jc w:val="both"/>
        <w:rPr>
          <w:rFonts w:ascii="Bookman Old Style" w:hAnsi="Bookman Old Style" w:cs="Arial"/>
        </w:rPr>
      </w:pPr>
    </w:p>
    <w:p w14:paraId="0E0974FF"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(2)</w:t>
      </w:r>
      <w:r w:rsidRPr="009A4D54">
        <w:rPr>
          <w:rFonts w:ascii="Bookman Old Style" w:hAnsi="Bookman Old Style" w:cs="Arial"/>
        </w:rPr>
        <w:tab/>
        <w:t>Portion of Works to sublet:</w:t>
      </w:r>
      <w:r w:rsidRPr="009A4D54">
        <w:rPr>
          <w:rFonts w:ascii="Bookman Old Style" w:hAnsi="Bookman Old Style" w:cs="Arial"/>
        </w:rPr>
        <w:tab/>
      </w:r>
      <w:r w:rsidRPr="009A4D54">
        <w:rPr>
          <w:rFonts w:ascii="Bookman Old Style" w:hAnsi="Bookman Old Style" w:cs="Arial"/>
        </w:rPr>
        <w:tab/>
        <w:t>………………………………</w:t>
      </w:r>
    </w:p>
    <w:p w14:paraId="1BDA019A" w14:textId="77777777" w:rsidR="00DA260A" w:rsidRPr="009A4D54" w:rsidRDefault="00DA260A" w:rsidP="00DA260A">
      <w:pPr>
        <w:pStyle w:val="BodyTextIndent3"/>
        <w:jc w:val="both"/>
        <w:rPr>
          <w:rFonts w:ascii="Bookman Old Style" w:hAnsi="Bookman Old Style" w:cs="Arial"/>
        </w:rPr>
      </w:pPr>
    </w:p>
    <w:p w14:paraId="157C35CF"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t>(i)</w:t>
      </w:r>
      <w:r w:rsidRPr="009A4D54">
        <w:rPr>
          <w:rFonts w:ascii="Bookman Old Style" w:hAnsi="Bookman Old Style" w:cs="Arial"/>
        </w:rPr>
        <w:tab/>
        <w:t xml:space="preserve">Full name of sub-contractor </w:t>
      </w:r>
    </w:p>
    <w:p w14:paraId="5928F6E7"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t>and address of head office:</w:t>
      </w:r>
      <w:r w:rsidRPr="009A4D54">
        <w:rPr>
          <w:rFonts w:ascii="Bookman Old Style" w:hAnsi="Bookman Old Style" w:cs="Arial"/>
        </w:rPr>
        <w:tab/>
        <w:t>………………………………</w:t>
      </w:r>
    </w:p>
    <w:p w14:paraId="1394D84F" w14:textId="77777777" w:rsidR="00DA260A" w:rsidRPr="009A4D54" w:rsidRDefault="00DA260A" w:rsidP="00DA260A">
      <w:pPr>
        <w:pStyle w:val="BodyTextIndent3"/>
        <w:jc w:val="both"/>
        <w:rPr>
          <w:rFonts w:ascii="Bookman Old Style" w:hAnsi="Bookman Old Style" w:cs="Arial"/>
        </w:rPr>
      </w:pPr>
    </w:p>
    <w:p w14:paraId="503B00C0"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0298AC7B" w14:textId="77777777" w:rsidR="00DA260A" w:rsidRPr="009A4D54" w:rsidRDefault="00DA260A" w:rsidP="00DA260A">
      <w:pPr>
        <w:pStyle w:val="BodyTextIndent3"/>
        <w:jc w:val="both"/>
        <w:rPr>
          <w:rFonts w:ascii="Bookman Old Style" w:hAnsi="Bookman Old Style" w:cs="Arial"/>
        </w:rPr>
      </w:pPr>
    </w:p>
    <w:p w14:paraId="361D9F49"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29747AA1" w14:textId="77777777" w:rsidR="00DA260A" w:rsidRPr="009A4D54" w:rsidRDefault="00DA260A" w:rsidP="00DA260A">
      <w:pPr>
        <w:pStyle w:val="BodyTextIndent3"/>
        <w:jc w:val="both"/>
        <w:rPr>
          <w:rFonts w:ascii="Bookman Old Style" w:hAnsi="Bookman Old Style" w:cs="Arial"/>
        </w:rPr>
      </w:pPr>
    </w:p>
    <w:p w14:paraId="74914B6D" w14:textId="77777777" w:rsidR="00DA260A" w:rsidRPr="009A4D54" w:rsidRDefault="00DA260A" w:rsidP="00DA260A">
      <w:pPr>
        <w:pStyle w:val="BodyTextIndent3"/>
        <w:numPr>
          <w:ilvl w:val="0"/>
          <w:numId w:val="22"/>
        </w:numPr>
        <w:jc w:val="both"/>
        <w:rPr>
          <w:rFonts w:ascii="Bookman Old Style" w:hAnsi="Bookman Old Style" w:cs="Arial"/>
        </w:rPr>
      </w:pPr>
      <w:r w:rsidRPr="009A4D54">
        <w:rPr>
          <w:rFonts w:ascii="Bookman Old Style" w:hAnsi="Bookman Old Style" w:cs="Arial"/>
        </w:rPr>
        <w:t>Sub-contractor’s experience</w:t>
      </w:r>
    </w:p>
    <w:p w14:paraId="050785BE"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of similar works carried out</w:t>
      </w:r>
    </w:p>
    <w:p w14:paraId="0CA2884B"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in the last 3 years with</w:t>
      </w:r>
    </w:p>
    <w:p w14:paraId="5253568C"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contract value:</w:t>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622C26A1" w14:textId="77777777" w:rsidR="00DA260A" w:rsidRPr="009A4D54" w:rsidRDefault="00DA260A" w:rsidP="00DA260A">
      <w:pPr>
        <w:pStyle w:val="BodyTextIndent3"/>
        <w:jc w:val="both"/>
        <w:rPr>
          <w:rFonts w:ascii="Bookman Old Style" w:hAnsi="Bookman Old Style" w:cs="Arial"/>
        </w:rPr>
      </w:pPr>
    </w:p>
    <w:p w14:paraId="52D2CC4C"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w:t>
      </w:r>
    </w:p>
    <w:p w14:paraId="7BF46954" w14:textId="77777777" w:rsidR="00DA260A" w:rsidRPr="009A4D54" w:rsidRDefault="00DA260A" w:rsidP="00DA260A">
      <w:pPr>
        <w:pStyle w:val="BodyTextIndent3"/>
        <w:jc w:val="both"/>
        <w:rPr>
          <w:rFonts w:ascii="Bookman Old Style" w:hAnsi="Bookman Old Style" w:cs="Arial"/>
        </w:rPr>
      </w:pPr>
    </w:p>
    <w:p w14:paraId="6A79C708"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r>
    </w:p>
    <w:p w14:paraId="5CD56023"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____________________             _______________________</w:t>
      </w:r>
    </w:p>
    <w:p w14:paraId="00D5FD94" w14:textId="77777777" w:rsidR="00DA260A" w:rsidRPr="009A4D54" w:rsidRDefault="00DA260A" w:rsidP="00DA260A">
      <w:pPr>
        <w:pStyle w:val="BodyTextIndent3"/>
        <w:jc w:val="both"/>
        <w:rPr>
          <w:rFonts w:ascii="Bookman Old Style" w:hAnsi="Bookman Old Style" w:cs="Arial"/>
        </w:rPr>
      </w:pPr>
      <w:r w:rsidRPr="009A4D54">
        <w:rPr>
          <w:rFonts w:ascii="Bookman Old Style" w:hAnsi="Bookman Old Style" w:cs="Arial"/>
        </w:rPr>
        <w:t>[Signature of Tenderer)</w:t>
      </w:r>
      <w:r w:rsidRPr="009A4D54">
        <w:rPr>
          <w:rFonts w:ascii="Bookman Old Style" w:hAnsi="Bookman Old Style" w:cs="Arial"/>
        </w:rPr>
        <w:tab/>
      </w:r>
      <w:r w:rsidRPr="009A4D54">
        <w:rPr>
          <w:rFonts w:ascii="Bookman Old Style" w:hAnsi="Bookman Old Style" w:cs="Arial"/>
        </w:rPr>
        <w:tab/>
      </w:r>
      <w:r w:rsidRPr="009A4D54">
        <w:rPr>
          <w:rFonts w:ascii="Bookman Old Style" w:hAnsi="Bookman Old Style" w:cs="Arial"/>
        </w:rPr>
        <w:tab/>
        <w:t>Date</w:t>
      </w:r>
    </w:p>
    <w:p w14:paraId="2C6DC898" w14:textId="77777777" w:rsidR="00DA260A" w:rsidRPr="009A4D54" w:rsidRDefault="00DA260A" w:rsidP="006C308E">
      <w:pPr>
        <w:pStyle w:val="BodyTextIndent3"/>
        <w:ind w:left="0"/>
        <w:jc w:val="both"/>
      </w:pPr>
      <w:r w:rsidRPr="009A4D54">
        <w:rPr>
          <w:rFonts w:ascii="Bookman Old Style" w:hAnsi="Bookman Old Style" w:cs="Arial"/>
        </w:rPr>
        <w:br w:type="page"/>
      </w:r>
      <w:bookmarkStart w:id="1478" w:name="_Toc379623089"/>
      <w:bookmarkStart w:id="1479" w:name="_Toc21007804"/>
      <w:bookmarkStart w:id="1480" w:name="_Toc21008624"/>
      <w:bookmarkStart w:id="1481" w:name="_Toc24547330"/>
      <w:bookmarkStart w:id="1482" w:name="_Toc24549452"/>
      <w:bookmarkStart w:id="1483" w:name="_Toc24553185"/>
      <w:bookmarkStart w:id="1484" w:name="_Toc58513373"/>
      <w:bookmarkStart w:id="1485" w:name="_Toc58513871"/>
      <w:bookmarkStart w:id="1486" w:name="_Toc58514371"/>
      <w:bookmarkStart w:id="1487" w:name="_Toc58514538"/>
      <w:bookmarkStart w:id="1488" w:name="_Toc58514668"/>
      <w:bookmarkStart w:id="1489" w:name="_Toc58659286"/>
      <w:bookmarkStart w:id="1490" w:name="_Toc58670868"/>
      <w:bookmarkStart w:id="1491" w:name="_Toc58672065"/>
      <w:bookmarkStart w:id="1492" w:name="_Toc58672186"/>
      <w:r w:rsidRPr="009A4D54">
        <w:lastRenderedPageBreak/>
        <w:t>FORM SD1</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0AB5410C" w14:textId="77777777" w:rsidR="00DA260A" w:rsidRPr="009A4D54" w:rsidRDefault="00DA260A" w:rsidP="00DA260A">
      <w:pPr>
        <w:tabs>
          <w:tab w:val="center" w:pos="4153"/>
          <w:tab w:val="right" w:pos="8306"/>
        </w:tabs>
        <w:contextualSpacing/>
        <w:jc w:val="center"/>
        <w:rPr>
          <w:rFonts w:ascii="Bookman Old Style" w:hAnsi="Bookman Old Style" w:cs="Arial"/>
          <w:b/>
          <w:color w:val="000000"/>
        </w:rPr>
      </w:pPr>
    </w:p>
    <w:p w14:paraId="668D0F75" w14:textId="77777777" w:rsidR="00DA260A" w:rsidRPr="009A4D54" w:rsidRDefault="00DA260A" w:rsidP="00DA260A">
      <w:pPr>
        <w:jc w:val="center"/>
        <w:rPr>
          <w:rFonts w:ascii="Bookman Old Style" w:hAnsi="Bookman Old Style" w:cs="Arial"/>
          <w:b/>
          <w:color w:val="000000"/>
        </w:rPr>
      </w:pPr>
      <w:r w:rsidRPr="009A4D54">
        <w:rPr>
          <w:rFonts w:ascii="Bookman Old Style" w:hAnsi="Bookman Old Style" w:cs="Arial"/>
          <w:b/>
          <w:color w:val="000000"/>
        </w:rPr>
        <w:t>SELF DECLARATION FORMS(r 62)</w:t>
      </w:r>
    </w:p>
    <w:p w14:paraId="4C96F680" w14:textId="77777777" w:rsidR="00DA260A" w:rsidRPr="009A4D54" w:rsidRDefault="00DA260A" w:rsidP="00DA260A">
      <w:pPr>
        <w:tabs>
          <w:tab w:val="center" w:pos="4153"/>
          <w:tab w:val="right" w:pos="8306"/>
        </w:tabs>
        <w:contextualSpacing/>
        <w:jc w:val="center"/>
        <w:rPr>
          <w:rFonts w:ascii="Bookman Old Style" w:hAnsi="Bookman Old Style" w:cs="Arial"/>
          <w:b/>
          <w:lang w:val="en-AU"/>
        </w:rPr>
      </w:pPr>
    </w:p>
    <w:p w14:paraId="567B5960" w14:textId="77777777" w:rsidR="00DA260A" w:rsidRPr="009A4D54" w:rsidRDefault="00DA260A" w:rsidP="00DA260A">
      <w:pPr>
        <w:tabs>
          <w:tab w:val="center" w:pos="4153"/>
          <w:tab w:val="right" w:pos="8306"/>
        </w:tabs>
        <w:contextualSpacing/>
        <w:jc w:val="center"/>
        <w:rPr>
          <w:rFonts w:ascii="Bookman Old Style" w:hAnsi="Bookman Old Style" w:cs="Arial"/>
          <w:b/>
        </w:rPr>
      </w:pPr>
      <w:r w:rsidRPr="009A4D54">
        <w:rPr>
          <w:rFonts w:ascii="Bookman Old Style" w:hAnsi="Bookman Old Style" w:cs="Arial"/>
          <w:b/>
        </w:rPr>
        <w:t>REPUBLIC OF KENYA</w:t>
      </w:r>
    </w:p>
    <w:p w14:paraId="55209FA6" w14:textId="77777777" w:rsidR="00DA260A" w:rsidRPr="009A4D54" w:rsidRDefault="00DA260A" w:rsidP="00DA260A">
      <w:pPr>
        <w:tabs>
          <w:tab w:val="center" w:pos="4153"/>
          <w:tab w:val="right" w:pos="8306"/>
        </w:tabs>
        <w:contextualSpacing/>
        <w:jc w:val="center"/>
        <w:rPr>
          <w:rFonts w:ascii="Bookman Old Style" w:hAnsi="Bookman Old Style" w:cs="Arial"/>
          <w:b/>
        </w:rPr>
      </w:pPr>
    </w:p>
    <w:p w14:paraId="5F999319" w14:textId="77777777" w:rsidR="00DA260A" w:rsidRPr="009A4D54" w:rsidRDefault="00DA260A" w:rsidP="00DA260A">
      <w:pPr>
        <w:tabs>
          <w:tab w:val="center" w:pos="4153"/>
          <w:tab w:val="right" w:pos="8306"/>
        </w:tabs>
        <w:contextualSpacing/>
        <w:jc w:val="center"/>
        <w:rPr>
          <w:rFonts w:ascii="Bookman Old Style" w:hAnsi="Bookman Old Style" w:cs="Arial"/>
          <w:b/>
        </w:rPr>
      </w:pPr>
      <w:r w:rsidRPr="009A4D54">
        <w:rPr>
          <w:rFonts w:ascii="Bookman Old Style" w:hAnsi="Bookman Old Style" w:cs="Arial"/>
          <w:b/>
          <w:lang w:val="en-AU"/>
        </w:rPr>
        <w:t>PUBLIC PROCUREMENT REGULATORY AUTHORITY (PPRA)</w:t>
      </w:r>
    </w:p>
    <w:p w14:paraId="21AD0039" w14:textId="77777777" w:rsidR="00DA260A" w:rsidRPr="009A4D54" w:rsidRDefault="00DA260A" w:rsidP="00DA260A">
      <w:pPr>
        <w:adjustRightInd w:val="0"/>
        <w:contextualSpacing/>
        <w:rPr>
          <w:rFonts w:ascii="Bookman Old Style" w:hAnsi="Bookman Old Style" w:cs="Arial"/>
          <w:b/>
          <w:bCs/>
        </w:rPr>
      </w:pPr>
    </w:p>
    <w:p w14:paraId="04EE51E5" w14:textId="77777777" w:rsidR="00DA260A" w:rsidRPr="009A4D54" w:rsidRDefault="00DA260A" w:rsidP="00DA260A">
      <w:pPr>
        <w:adjustRightInd w:val="0"/>
        <w:contextualSpacing/>
        <w:jc w:val="center"/>
        <w:rPr>
          <w:rFonts w:ascii="Bookman Old Style" w:hAnsi="Bookman Old Style" w:cs="Arial"/>
          <w:b/>
        </w:rPr>
      </w:pPr>
      <w:r w:rsidRPr="009A4D54">
        <w:rPr>
          <w:rFonts w:ascii="Bookman Old Style" w:hAnsi="Bookman Old Style" w:cs="Arial"/>
          <w:b/>
        </w:rPr>
        <w:t>SELF DECLARATION THAT THE PERSON/TENDERER IS NOT DEBARRED IN THE MATTER OF THE PUBLIC PROCUREMENT AND ASSET DISPOSAL ACT 2015.</w:t>
      </w:r>
    </w:p>
    <w:p w14:paraId="45C860BC" w14:textId="77777777" w:rsidR="00DA260A" w:rsidRPr="009A4D54" w:rsidRDefault="00DA260A" w:rsidP="00DA260A">
      <w:pPr>
        <w:adjustRightInd w:val="0"/>
        <w:jc w:val="both"/>
        <w:rPr>
          <w:rFonts w:ascii="Bookman Old Style" w:hAnsi="Bookman Old Style" w:cs="Arial"/>
        </w:rPr>
      </w:pPr>
    </w:p>
    <w:p w14:paraId="3333DC06"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I, …………………………………….of P. O. Box ………………………. being a resident of ……………………………….. in the Republic of ------ do hereby make a statement as follows:-</w:t>
      </w:r>
    </w:p>
    <w:p w14:paraId="678C8FD8" w14:textId="77777777" w:rsidR="00DA260A" w:rsidRPr="009A4D54" w:rsidRDefault="00DA260A" w:rsidP="00DA260A">
      <w:pPr>
        <w:adjustRightInd w:val="0"/>
        <w:jc w:val="both"/>
        <w:rPr>
          <w:rFonts w:ascii="Bookman Old Style" w:hAnsi="Bookman Old Style" w:cs="Arial"/>
        </w:rPr>
      </w:pPr>
    </w:p>
    <w:p w14:paraId="16773E1E"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 xml:space="preserve">1. THAT I am the Company Secretary/ Chief Executive/Managing Director/Principal Officer/Director of ………....……………………………….. (insert name of the Company) who is a Bidder in respect of </w:t>
      </w:r>
      <w:r w:rsidRPr="009A4D54">
        <w:rPr>
          <w:rFonts w:ascii="Bookman Old Style" w:hAnsi="Bookman Old Style" w:cs="Arial"/>
          <w:b/>
          <w:bCs/>
        </w:rPr>
        <w:t xml:space="preserve">Tender No. ………………….. </w:t>
      </w:r>
      <w:r w:rsidRPr="009A4D54">
        <w:rPr>
          <w:rFonts w:ascii="Bookman Old Style" w:hAnsi="Bookman Old Style" w:cs="Arial"/>
        </w:rPr>
        <w:t>for ……………………..(insert tender title/description) for ……………………..( insert name of the Procuring entity) and duly authorized and competent to make this statement.</w:t>
      </w:r>
    </w:p>
    <w:p w14:paraId="7796C6E8" w14:textId="77777777" w:rsidR="00DA260A" w:rsidRPr="009A4D54" w:rsidRDefault="00DA260A" w:rsidP="00DA260A">
      <w:pPr>
        <w:adjustRightInd w:val="0"/>
        <w:jc w:val="both"/>
        <w:rPr>
          <w:rFonts w:ascii="Bookman Old Style" w:hAnsi="Bookman Old Style" w:cs="Arial"/>
        </w:rPr>
      </w:pPr>
    </w:p>
    <w:p w14:paraId="6E59B375" w14:textId="77777777" w:rsidR="00DA260A" w:rsidRPr="009A4D54" w:rsidRDefault="00DA260A" w:rsidP="00DA260A">
      <w:pPr>
        <w:adjustRightInd w:val="0"/>
        <w:jc w:val="both"/>
        <w:rPr>
          <w:rFonts w:ascii="Bookman Old Style" w:hAnsi="Bookman Old Style" w:cs="Arial"/>
        </w:rPr>
      </w:pPr>
    </w:p>
    <w:p w14:paraId="02466F0B"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2. THAT the aforesaid Bidder, its Directors and subcontractors have not been debarred from participating in procurement proceeding under Part IV of the Act.</w:t>
      </w:r>
    </w:p>
    <w:p w14:paraId="631E9CE3" w14:textId="77777777" w:rsidR="00DA260A" w:rsidRPr="009A4D54" w:rsidRDefault="00DA260A" w:rsidP="00DA260A">
      <w:pPr>
        <w:adjustRightInd w:val="0"/>
        <w:jc w:val="both"/>
        <w:rPr>
          <w:rFonts w:ascii="Bookman Old Style" w:hAnsi="Bookman Old Style" w:cs="Arial"/>
        </w:rPr>
      </w:pPr>
    </w:p>
    <w:p w14:paraId="28758A88" w14:textId="77777777" w:rsidR="00DA260A" w:rsidRPr="009A4D54" w:rsidRDefault="00DA260A" w:rsidP="00DA260A">
      <w:pPr>
        <w:adjustRightInd w:val="0"/>
        <w:jc w:val="both"/>
        <w:rPr>
          <w:rFonts w:ascii="Bookman Old Style" w:hAnsi="Bookman Old Style" w:cs="Arial"/>
        </w:rPr>
      </w:pPr>
    </w:p>
    <w:p w14:paraId="40505AA0"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3. THAT what is deponed to hereinabove is true to the best of my knowledge, information and belief.</w:t>
      </w:r>
    </w:p>
    <w:p w14:paraId="65B17015" w14:textId="77777777" w:rsidR="00DA260A" w:rsidRPr="009A4D54" w:rsidRDefault="00DA260A" w:rsidP="00DA260A">
      <w:pPr>
        <w:adjustRightInd w:val="0"/>
        <w:jc w:val="both"/>
        <w:rPr>
          <w:rFonts w:ascii="Bookman Old Style" w:hAnsi="Bookman Old Style" w:cs="Arial"/>
        </w:rPr>
      </w:pPr>
    </w:p>
    <w:p w14:paraId="6325CC2A" w14:textId="77777777" w:rsidR="00DA260A" w:rsidRPr="009A4D54" w:rsidRDefault="00DA260A" w:rsidP="00DA260A">
      <w:pPr>
        <w:adjustRightInd w:val="0"/>
        <w:jc w:val="both"/>
        <w:rPr>
          <w:rFonts w:ascii="Bookman Old Style" w:hAnsi="Bookman Old Style" w:cs="Arial"/>
        </w:rPr>
      </w:pPr>
    </w:p>
    <w:p w14:paraId="3C164EBC" w14:textId="77777777" w:rsidR="00DA260A" w:rsidRPr="009A4D54" w:rsidRDefault="00DA260A" w:rsidP="00DA260A">
      <w:pPr>
        <w:adjustRightInd w:val="0"/>
        <w:jc w:val="both"/>
        <w:rPr>
          <w:rFonts w:ascii="Bookman Old Style" w:hAnsi="Bookman Old Style" w:cs="Arial"/>
        </w:rPr>
      </w:pPr>
    </w:p>
    <w:p w14:paraId="3ED75638"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   ………………………… ………………………</w:t>
      </w:r>
    </w:p>
    <w:p w14:paraId="6613669A" w14:textId="77777777" w:rsidR="00DA260A" w:rsidRPr="009A4D54" w:rsidRDefault="00DA260A" w:rsidP="00DA260A">
      <w:pPr>
        <w:jc w:val="both"/>
        <w:rPr>
          <w:rFonts w:ascii="Bookman Old Style" w:hAnsi="Bookman Old Style" w:cs="Arial"/>
        </w:rPr>
      </w:pPr>
      <w:r w:rsidRPr="009A4D54">
        <w:rPr>
          <w:rFonts w:ascii="Bookman Old Style" w:hAnsi="Bookman Old Style" w:cs="Arial"/>
        </w:rPr>
        <w:t>(Title)                                         (Signature)                             (Date)</w:t>
      </w:r>
    </w:p>
    <w:p w14:paraId="11540DFF" w14:textId="77777777" w:rsidR="00DA260A" w:rsidRPr="009A4D54" w:rsidRDefault="00DA260A" w:rsidP="00DA260A">
      <w:pPr>
        <w:adjustRightInd w:val="0"/>
        <w:jc w:val="both"/>
        <w:rPr>
          <w:rFonts w:ascii="Bookman Old Style" w:hAnsi="Bookman Old Style" w:cs="Arial"/>
        </w:rPr>
      </w:pPr>
    </w:p>
    <w:p w14:paraId="60A9A043" w14:textId="77777777" w:rsidR="00DA260A" w:rsidRPr="009A4D54" w:rsidRDefault="00DA260A" w:rsidP="00DA260A">
      <w:pPr>
        <w:adjustRightInd w:val="0"/>
        <w:jc w:val="both"/>
        <w:rPr>
          <w:rFonts w:ascii="Bookman Old Style" w:hAnsi="Bookman Old Style" w:cs="Arial"/>
        </w:rPr>
      </w:pPr>
    </w:p>
    <w:p w14:paraId="6676261F" w14:textId="77777777" w:rsidR="00DA260A" w:rsidRPr="009A4D54" w:rsidRDefault="00DA260A" w:rsidP="00DA260A">
      <w:pPr>
        <w:adjustRightInd w:val="0"/>
        <w:jc w:val="both"/>
        <w:rPr>
          <w:rFonts w:ascii="Bookman Old Style" w:hAnsi="Bookman Old Style" w:cs="Arial"/>
        </w:rPr>
      </w:pPr>
      <w:r w:rsidRPr="009A4D54">
        <w:rPr>
          <w:rFonts w:ascii="Bookman Old Style" w:hAnsi="Bookman Old Style" w:cs="Arial"/>
        </w:rPr>
        <w:t>Bidder Official Stamp</w:t>
      </w:r>
    </w:p>
    <w:p w14:paraId="5DA14FCC" w14:textId="77777777" w:rsidR="00DA260A" w:rsidRPr="009A4D54" w:rsidRDefault="00DA260A" w:rsidP="00DA260A">
      <w:pPr>
        <w:adjustRightInd w:val="0"/>
        <w:jc w:val="both"/>
        <w:rPr>
          <w:rFonts w:ascii="Bookman Old Style" w:hAnsi="Bookman Old Style" w:cs="Arial"/>
        </w:rPr>
      </w:pPr>
    </w:p>
    <w:p w14:paraId="107F2B77" w14:textId="77777777" w:rsidR="00DA260A" w:rsidRPr="009A4D54" w:rsidRDefault="00DA260A" w:rsidP="00DA260A">
      <w:pPr>
        <w:jc w:val="both"/>
        <w:rPr>
          <w:rFonts w:ascii="Bookman Old Style" w:hAnsi="Bookman Old Style" w:cs="Arial"/>
          <w:b/>
        </w:rPr>
      </w:pPr>
    </w:p>
    <w:p w14:paraId="79B32C59" w14:textId="77777777" w:rsidR="00DA260A" w:rsidRPr="009A4D54" w:rsidRDefault="00DA260A" w:rsidP="00DA260A">
      <w:pPr>
        <w:jc w:val="both"/>
        <w:rPr>
          <w:rFonts w:ascii="Bookman Old Style" w:hAnsi="Bookman Old Style" w:cs="Arial"/>
          <w:b/>
        </w:rPr>
      </w:pPr>
    </w:p>
    <w:p w14:paraId="69B95468" w14:textId="77777777" w:rsidR="00DA260A" w:rsidRPr="009A4D54" w:rsidRDefault="00DA260A" w:rsidP="00DA260A">
      <w:pPr>
        <w:jc w:val="both"/>
        <w:rPr>
          <w:rFonts w:ascii="Bookman Old Style" w:hAnsi="Bookman Old Style" w:cs="Arial"/>
          <w:b/>
        </w:rPr>
      </w:pPr>
    </w:p>
    <w:p w14:paraId="05E80036" w14:textId="77777777" w:rsidR="00DA260A" w:rsidRPr="009A4D54" w:rsidRDefault="00DA260A" w:rsidP="00DA260A">
      <w:pPr>
        <w:jc w:val="both"/>
        <w:rPr>
          <w:rFonts w:ascii="Bookman Old Style" w:hAnsi="Bookman Old Style" w:cs="Arial"/>
        </w:rPr>
      </w:pPr>
      <w:r w:rsidRPr="009A4D54">
        <w:rPr>
          <w:rFonts w:ascii="Bookman Old Style" w:hAnsi="Bookman Old Style" w:cs="Arial"/>
          <w:b/>
        </w:rPr>
        <w:t>Note:</w:t>
      </w:r>
      <w:r w:rsidRPr="009A4D54">
        <w:rPr>
          <w:rFonts w:ascii="Bookman Old Style" w:hAnsi="Bookman Old Style" w:cs="Arial"/>
        </w:rPr>
        <w:t xml:space="preserve"> This form </w:t>
      </w:r>
      <w:r w:rsidRPr="009A4D54">
        <w:rPr>
          <w:rFonts w:ascii="Bookman Old Style" w:hAnsi="Bookman Old Style" w:cs="Arial"/>
          <w:u w:val="single"/>
        </w:rPr>
        <w:t>MUST</w:t>
      </w:r>
      <w:r w:rsidRPr="009A4D54">
        <w:rPr>
          <w:rFonts w:ascii="Bookman Old Style" w:hAnsi="Bookman Old Style" w:cs="Arial"/>
        </w:rPr>
        <w:t xml:space="preserve"> be filled, signed and submitted by all the bidders participating in this tender. This is a mandatory requirement under the new Public Procurement Asset and Disposal Act 2015 that came into effect on 7</w:t>
      </w:r>
      <w:r w:rsidRPr="009A4D54">
        <w:rPr>
          <w:rFonts w:ascii="Bookman Old Style" w:hAnsi="Bookman Old Style" w:cs="Arial"/>
          <w:vertAlign w:val="superscript"/>
        </w:rPr>
        <w:t>th</w:t>
      </w:r>
      <w:r w:rsidRPr="009A4D54">
        <w:rPr>
          <w:rFonts w:ascii="Bookman Old Style" w:hAnsi="Bookman Old Style" w:cs="Arial"/>
        </w:rPr>
        <w:t xml:space="preserve"> January 2016 </w:t>
      </w:r>
    </w:p>
    <w:p w14:paraId="305CD6B5" w14:textId="77777777" w:rsidR="00DA260A" w:rsidRPr="009A4D54" w:rsidRDefault="00DA260A" w:rsidP="00DA260A">
      <w:pPr>
        <w:tabs>
          <w:tab w:val="center" w:pos="4153"/>
          <w:tab w:val="right" w:pos="8306"/>
        </w:tabs>
        <w:spacing w:line="360" w:lineRule="auto"/>
        <w:jc w:val="both"/>
        <w:rPr>
          <w:rFonts w:ascii="Bookman Old Style" w:hAnsi="Bookman Old Style" w:cs="Arial"/>
        </w:rPr>
      </w:pPr>
    </w:p>
    <w:p w14:paraId="74A5B558" w14:textId="77777777" w:rsidR="00DA260A" w:rsidRPr="009A4D54" w:rsidRDefault="00DA260A" w:rsidP="00DA260A">
      <w:pPr>
        <w:pStyle w:val="Heading2"/>
        <w:rPr>
          <w:sz w:val="25"/>
          <w:szCs w:val="25"/>
          <w:lang w:val="en-AU"/>
        </w:rPr>
      </w:pPr>
      <w:r w:rsidRPr="009A4D54">
        <w:rPr>
          <w:sz w:val="25"/>
          <w:szCs w:val="25"/>
          <w:lang w:val="en-AU"/>
        </w:rPr>
        <w:br w:type="page"/>
      </w:r>
      <w:bookmarkStart w:id="1493" w:name="_Toc379623090"/>
      <w:bookmarkStart w:id="1494" w:name="_Toc21007805"/>
      <w:bookmarkStart w:id="1495" w:name="_Toc21008625"/>
      <w:bookmarkStart w:id="1496" w:name="_Toc24547331"/>
      <w:bookmarkStart w:id="1497" w:name="_Toc24549453"/>
      <w:bookmarkStart w:id="1498" w:name="_Toc24553186"/>
      <w:bookmarkStart w:id="1499" w:name="_Toc58513374"/>
      <w:bookmarkStart w:id="1500" w:name="_Toc58513872"/>
      <w:bookmarkStart w:id="1501" w:name="_Toc58514372"/>
      <w:bookmarkStart w:id="1502" w:name="_Toc58514539"/>
      <w:bookmarkStart w:id="1503" w:name="_Toc58514669"/>
      <w:bookmarkStart w:id="1504" w:name="_Toc58659287"/>
      <w:bookmarkStart w:id="1505" w:name="_Toc58670869"/>
      <w:bookmarkStart w:id="1506" w:name="_Toc58672066"/>
      <w:bookmarkStart w:id="1507" w:name="_Toc58672187"/>
      <w:r w:rsidRPr="009A4D54">
        <w:lastRenderedPageBreak/>
        <w:t>FORM SD2</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142AD7C6" w14:textId="77777777" w:rsidR="00DA260A" w:rsidRPr="009A4D54" w:rsidRDefault="00DA260A" w:rsidP="00DA260A">
      <w:pPr>
        <w:pStyle w:val="Heading1"/>
        <w:rPr>
          <w:rFonts w:ascii="Bookman Old Style" w:hAnsi="Bookman Old Style"/>
        </w:rPr>
      </w:pPr>
      <w:bookmarkStart w:id="1508" w:name="_Toc21007806"/>
      <w:bookmarkStart w:id="1509" w:name="_Toc21008626"/>
      <w:bookmarkStart w:id="1510" w:name="_Toc24547332"/>
      <w:bookmarkStart w:id="1511" w:name="_Toc24549454"/>
      <w:bookmarkStart w:id="1512" w:name="_Toc24553187"/>
      <w:bookmarkStart w:id="1513" w:name="_Toc58513375"/>
      <w:bookmarkStart w:id="1514" w:name="_Toc58513873"/>
      <w:bookmarkStart w:id="1515" w:name="_Toc58514373"/>
      <w:bookmarkStart w:id="1516" w:name="_Toc58514540"/>
      <w:bookmarkStart w:id="1517" w:name="_Toc58514670"/>
      <w:bookmarkStart w:id="1518" w:name="_Toc58515321"/>
      <w:bookmarkStart w:id="1519" w:name="_Toc58659288"/>
      <w:bookmarkStart w:id="1520" w:name="_Toc58668985"/>
      <w:bookmarkStart w:id="1521" w:name="_Toc58669560"/>
      <w:bookmarkStart w:id="1522" w:name="_Toc58670870"/>
      <w:bookmarkStart w:id="1523" w:name="_Toc58672067"/>
      <w:bookmarkStart w:id="1524" w:name="_Toc58672188"/>
      <w:r w:rsidRPr="009A4D54">
        <w:rPr>
          <w:rFonts w:ascii="Bookman Old Style" w:hAnsi="Bookman Old Style"/>
        </w:rPr>
        <w:t>SELF DECLARATION FORMS   (r 62)</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14:paraId="4AA4827F" w14:textId="77777777" w:rsidR="00DA260A" w:rsidRPr="009A4D54" w:rsidRDefault="00DA260A" w:rsidP="00DA260A">
      <w:pPr>
        <w:pStyle w:val="Heading1"/>
        <w:rPr>
          <w:rFonts w:ascii="Bookman Old Style" w:hAnsi="Bookman Old Style"/>
        </w:rPr>
      </w:pPr>
      <w:bookmarkStart w:id="1525" w:name="_Toc21006739"/>
      <w:bookmarkStart w:id="1526" w:name="_Toc21007807"/>
      <w:bookmarkStart w:id="1527" w:name="_Toc21008627"/>
      <w:bookmarkStart w:id="1528" w:name="_Toc24547333"/>
      <w:bookmarkStart w:id="1529" w:name="_Toc24549455"/>
      <w:bookmarkStart w:id="1530" w:name="_Toc24553188"/>
      <w:bookmarkStart w:id="1531" w:name="_Toc58513376"/>
      <w:bookmarkStart w:id="1532" w:name="_Toc58513874"/>
      <w:bookmarkStart w:id="1533" w:name="_Toc58514374"/>
      <w:bookmarkStart w:id="1534" w:name="_Toc58514541"/>
      <w:bookmarkStart w:id="1535" w:name="_Toc58514671"/>
      <w:bookmarkStart w:id="1536" w:name="_Toc58515322"/>
      <w:bookmarkStart w:id="1537" w:name="_Toc58587799"/>
      <w:bookmarkStart w:id="1538" w:name="_Toc58659289"/>
      <w:bookmarkStart w:id="1539" w:name="_Toc58668986"/>
      <w:bookmarkStart w:id="1540" w:name="_Toc58669561"/>
      <w:bookmarkStart w:id="1541" w:name="_Toc58670871"/>
      <w:bookmarkStart w:id="1542" w:name="_Toc58672068"/>
      <w:bookmarkStart w:id="1543" w:name="_Toc58672189"/>
      <w:r w:rsidRPr="009A4D54">
        <w:rPr>
          <w:rFonts w:ascii="Bookman Old Style" w:hAnsi="Bookman Old Style"/>
        </w:rPr>
        <w:t>REPUBLIC OF KENYA</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242F2B7D" w14:textId="77777777" w:rsidR="00DA260A" w:rsidRPr="009A4D54" w:rsidRDefault="00DA260A" w:rsidP="00DA260A">
      <w:pPr>
        <w:pStyle w:val="Heading1"/>
        <w:rPr>
          <w:rFonts w:ascii="Bookman Old Style" w:hAnsi="Bookman Old Style"/>
        </w:rPr>
      </w:pPr>
      <w:bookmarkStart w:id="1544" w:name="_Toc21006740"/>
      <w:bookmarkStart w:id="1545" w:name="_Toc21007808"/>
      <w:bookmarkStart w:id="1546" w:name="_Toc21008628"/>
      <w:bookmarkStart w:id="1547" w:name="_Toc24547334"/>
      <w:bookmarkStart w:id="1548" w:name="_Toc24549456"/>
      <w:bookmarkStart w:id="1549" w:name="_Toc24553189"/>
      <w:bookmarkStart w:id="1550" w:name="_Toc58513377"/>
      <w:bookmarkStart w:id="1551" w:name="_Toc58513875"/>
      <w:bookmarkStart w:id="1552" w:name="_Toc58514375"/>
      <w:bookmarkStart w:id="1553" w:name="_Toc58514542"/>
      <w:bookmarkStart w:id="1554" w:name="_Toc58514672"/>
      <w:bookmarkStart w:id="1555" w:name="_Toc58515323"/>
      <w:bookmarkStart w:id="1556" w:name="_Toc58587800"/>
      <w:bookmarkStart w:id="1557" w:name="_Toc58659290"/>
      <w:bookmarkStart w:id="1558" w:name="_Toc58668987"/>
      <w:bookmarkStart w:id="1559" w:name="_Toc58669562"/>
      <w:bookmarkStart w:id="1560" w:name="_Toc58670872"/>
      <w:bookmarkStart w:id="1561" w:name="_Toc58672069"/>
      <w:bookmarkStart w:id="1562" w:name="_Toc58672190"/>
      <w:r w:rsidRPr="009A4D54">
        <w:rPr>
          <w:rFonts w:ascii="Bookman Old Style" w:hAnsi="Bookman Old Style"/>
          <w:lang w:val="en-AU"/>
        </w:rPr>
        <w:t>PUBLIC PROCUREMENT REGULATORY AUTHORITY (PPRA)</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40A41CB9" w14:textId="77777777" w:rsidR="00DA260A" w:rsidRPr="009A4D54" w:rsidRDefault="00DA260A" w:rsidP="00DA260A">
      <w:pPr>
        <w:pStyle w:val="Heading1"/>
        <w:rPr>
          <w:rFonts w:ascii="Bookman Old Style" w:hAnsi="Bookman Old Style"/>
        </w:rPr>
      </w:pPr>
      <w:bookmarkStart w:id="1563" w:name="_Toc21006741"/>
      <w:bookmarkStart w:id="1564" w:name="_Toc21007809"/>
      <w:bookmarkStart w:id="1565" w:name="_Toc21008629"/>
      <w:bookmarkStart w:id="1566" w:name="_Toc24547335"/>
      <w:bookmarkStart w:id="1567" w:name="_Toc24549457"/>
      <w:bookmarkStart w:id="1568" w:name="_Toc24553190"/>
      <w:bookmarkStart w:id="1569" w:name="_Toc58513378"/>
      <w:bookmarkStart w:id="1570" w:name="_Toc58513876"/>
      <w:bookmarkStart w:id="1571" w:name="_Toc58514376"/>
      <w:bookmarkStart w:id="1572" w:name="_Toc58514543"/>
      <w:bookmarkStart w:id="1573" w:name="_Toc58514673"/>
      <w:bookmarkStart w:id="1574" w:name="_Toc58515324"/>
      <w:bookmarkStart w:id="1575" w:name="_Toc58587801"/>
      <w:bookmarkStart w:id="1576" w:name="_Toc58659291"/>
      <w:bookmarkStart w:id="1577" w:name="_Toc58668988"/>
      <w:bookmarkStart w:id="1578" w:name="_Toc58669563"/>
      <w:bookmarkStart w:id="1579" w:name="_Toc58670873"/>
      <w:bookmarkStart w:id="1580" w:name="_Toc58672070"/>
      <w:bookmarkStart w:id="1581" w:name="_Toc58672191"/>
      <w:r w:rsidRPr="009A4D54">
        <w:rPr>
          <w:rFonts w:ascii="Bookman Old Style" w:hAnsi="Bookman Old Style"/>
        </w:rPr>
        <w:t>SELF DECLARATION THAT THE PERSON/TENDERER WILL NOT ENGAGE IN ANY CORRUPT OR FRAUDULENT PRACTICE.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72EEB587" w14:textId="77777777" w:rsidR="00DA260A" w:rsidRPr="009A4D54" w:rsidRDefault="00DA260A" w:rsidP="00DA260A">
      <w:pPr>
        <w:adjustRightInd w:val="0"/>
        <w:jc w:val="both"/>
        <w:rPr>
          <w:rFonts w:ascii="Bookman Old Style" w:hAnsi="Bookman Old Style" w:cs="Arial"/>
          <w:b/>
          <w:sz w:val="25"/>
          <w:szCs w:val="25"/>
        </w:rPr>
      </w:pPr>
    </w:p>
    <w:p w14:paraId="4AB6F175"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I, …………………………………….of P. O. Box ………………………. being a resident of ………………………………….. in the Republic of ------ do hereby make a statement as  follows:-</w:t>
      </w:r>
    </w:p>
    <w:p w14:paraId="6759E141" w14:textId="77777777" w:rsidR="00DA260A" w:rsidRPr="009A4D54" w:rsidRDefault="00DA260A" w:rsidP="00DA260A">
      <w:pPr>
        <w:adjustRightInd w:val="0"/>
        <w:jc w:val="both"/>
        <w:rPr>
          <w:rFonts w:ascii="Bookman Old Style" w:hAnsi="Bookman Old Style" w:cs="Arial"/>
          <w:sz w:val="25"/>
          <w:szCs w:val="25"/>
        </w:rPr>
      </w:pPr>
    </w:p>
    <w:p w14:paraId="7E236CF3"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 xml:space="preserve">1. THAT I am the Chief Executive/Managing Director/Principal Officer/Director of ………....……………………………….. (insert name of the Company) who is a Bidder in respect of </w:t>
      </w:r>
      <w:r w:rsidRPr="009A4D54">
        <w:rPr>
          <w:rFonts w:ascii="Bookman Old Style" w:hAnsi="Bookman Old Style" w:cs="Arial"/>
          <w:b/>
          <w:bCs/>
          <w:sz w:val="25"/>
          <w:szCs w:val="25"/>
        </w:rPr>
        <w:t xml:space="preserve">Tender No. ………………….. </w:t>
      </w:r>
      <w:r w:rsidRPr="009A4D54">
        <w:rPr>
          <w:rFonts w:ascii="Bookman Old Style" w:hAnsi="Bookman Old Style" w:cs="Arial"/>
          <w:sz w:val="25"/>
          <w:szCs w:val="25"/>
        </w:rPr>
        <w:t>for ……………………..(insert tender title/description) for ……………………..( insert name of the Procuring entity) and duly authorized and competent to make this statement.</w:t>
      </w:r>
    </w:p>
    <w:p w14:paraId="3017AD86" w14:textId="77777777" w:rsidR="00DA260A" w:rsidRPr="009A4D54" w:rsidRDefault="00DA260A" w:rsidP="00DA260A">
      <w:pPr>
        <w:adjustRightInd w:val="0"/>
        <w:jc w:val="both"/>
        <w:rPr>
          <w:rFonts w:ascii="Bookman Old Style" w:hAnsi="Bookman Old Style" w:cs="Arial"/>
          <w:sz w:val="25"/>
          <w:szCs w:val="25"/>
        </w:rPr>
      </w:pPr>
    </w:p>
    <w:p w14:paraId="1768C247"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w:t>
      </w:r>
    </w:p>
    <w:p w14:paraId="28F1D40B" w14:textId="77777777" w:rsidR="00DA260A" w:rsidRPr="009A4D54" w:rsidRDefault="00DA260A" w:rsidP="00DA260A">
      <w:pPr>
        <w:adjustRightInd w:val="0"/>
        <w:jc w:val="both"/>
        <w:rPr>
          <w:rFonts w:ascii="Bookman Old Style" w:hAnsi="Bookman Old Style" w:cs="Arial"/>
          <w:sz w:val="25"/>
          <w:szCs w:val="25"/>
        </w:rPr>
      </w:pPr>
    </w:p>
    <w:p w14:paraId="606070F4"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3. THAT the aforesaid Bidder, its servants and/or agents /subcontractors have not offered any inducement to any member of the Board, Management, Staff and/or employees and/or agents of ……………………..(name of the procuring entity)</w:t>
      </w:r>
    </w:p>
    <w:p w14:paraId="6EDA1B00" w14:textId="77777777" w:rsidR="00DA260A" w:rsidRPr="009A4D54" w:rsidRDefault="00DA260A" w:rsidP="00DA260A">
      <w:pPr>
        <w:adjustRightInd w:val="0"/>
        <w:jc w:val="both"/>
        <w:rPr>
          <w:rFonts w:ascii="Bookman Old Style" w:hAnsi="Bookman Old Style" w:cs="Arial"/>
          <w:sz w:val="25"/>
          <w:szCs w:val="25"/>
        </w:rPr>
      </w:pPr>
    </w:p>
    <w:p w14:paraId="404AD173"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 xml:space="preserve">4. THAT the aforesaid Bidder will not engage /has not engaged in any corrosive  practice with other bidders participating in the subject tender </w:t>
      </w:r>
    </w:p>
    <w:p w14:paraId="11520BC3" w14:textId="77777777" w:rsidR="00DA260A" w:rsidRPr="009A4D54" w:rsidRDefault="00DA260A" w:rsidP="00DA260A">
      <w:pPr>
        <w:adjustRightInd w:val="0"/>
        <w:jc w:val="both"/>
        <w:rPr>
          <w:rFonts w:ascii="Bookman Old Style" w:hAnsi="Bookman Old Style" w:cs="Arial"/>
          <w:sz w:val="25"/>
          <w:szCs w:val="25"/>
        </w:rPr>
      </w:pPr>
    </w:p>
    <w:p w14:paraId="1399E94C"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5. THAT what is deponed to hereinabove is true to the best of my knowledge information and belief.</w:t>
      </w:r>
    </w:p>
    <w:p w14:paraId="1297B798" w14:textId="77777777" w:rsidR="00DA260A" w:rsidRPr="009A4D54" w:rsidRDefault="00DA260A" w:rsidP="00DA260A">
      <w:pPr>
        <w:adjustRightInd w:val="0"/>
        <w:jc w:val="both"/>
        <w:rPr>
          <w:rFonts w:ascii="Bookman Old Style" w:hAnsi="Bookman Old Style" w:cs="Arial"/>
          <w:sz w:val="25"/>
          <w:szCs w:val="25"/>
        </w:rPr>
      </w:pPr>
    </w:p>
    <w:p w14:paraId="616AF16C" w14:textId="77777777" w:rsidR="00DA260A" w:rsidRPr="009A4D54" w:rsidRDefault="00DA260A" w:rsidP="00DA260A">
      <w:pPr>
        <w:adjustRightInd w:val="0"/>
        <w:jc w:val="both"/>
        <w:rPr>
          <w:rFonts w:ascii="Bookman Old Style" w:hAnsi="Bookman Old Style" w:cs="Arial"/>
          <w:sz w:val="25"/>
          <w:szCs w:val="25"/>
        </w:rPr>
      </w:pPr>
    </w:p>
    <w:p w14:paraId="5EBCA6B5"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   ………………………… ………………………</w:t>
      </w:r>
    </w:p>
    <w:p w14:paraId="06544BDE" w14:textId="77777777" w:rsidR="00DA260A" w:rsidRPr="009A4D54" w:rsidRDefault="00DA260A" w:rsidP="00DA260A">
      <w:pPr>
        <w:jc w:val="both"/>
        <w:rPr>
          <w:rFonts w:ascii="Bookman Old Style" w:hAnsi="Bookman Old Style" w:cs="Arial"/>
          <w:sz w:val="25"/>
          <w:szCs w:val="25"/>
        </w:rPr>
      </w:pPr>
      <w:r w:rsidRPr="009A4D54">
        <w:rPr>
          <w:rFonts w:ascii="Bookman Old Style" w:hAnsi="Bookman Old Style" w:cs="Arial"/>
          <w:sz w:val="25"/>
          <w:szCs w:val="25"/>
        </w:rPr>
        <w:t>(Title)                                         (Signature)                             (Date)</w:t>
      </w:r>
    </w:p>
    <w:p w14:paraId="6AEF3C84" w14:textId="77777777" w:rsidR="00DA260A" w:rsidRPr="009A4D54" w:rsidRDefault="00DA260A" w:rsidP="00DA260A">
      <w:pPr>
        <w:adjustRightInd w:val="0"/>
        <w:jc w:val="both"/>
        <w:rPr>
          <w:rFonts w:ascii="Bookman Old Style" w:hAnsi="Bookman Old Style" w:cs="Arial"/>
          <w:sz w:val="25"/>
          <w:szCs w:val="25"/>
        </w:rPr>
      </w:pPr>
      <w:r w:rsidRPr="009A4D54">
        <w:rPr>
          <w:rFonts w:ascii="Bookman Old Style" w:hAnsi="Bookman Old Style" w:cs="Arial"/>
          <w:sz w:val="25"/>
          <w:szCs w:val="25"/>
        </w:rPr>
        <w:t xml:space="preserve">Bidder’s Official Stamp </w:t>
      </w:r>
    </w:p>
    <w:p w14:paraId="76F18EFB" w14:textId="77777777" w:rsidR="00DA260A" w:rsidRPr="009A4D54" w:rsidRDefault="00DA260A" w:rsidP="00DA260A">
      <w:pPr>
        <w:adjustRightInd w:val="0"/>
        <w:jc w:val="both"/>
        <w:rPr>
          <w:rFonts w:ascii="Bookman Old Style" w:hAnsi="Bookman Old Style" w:cs="Arial"/>
        </w:rPr>
      </w:pPr>
    </w:p>
    <w:p w14:paraId="2C073D47" w14:textId="77777777" w:rsidR="00DA260A" w:rsidRPr="009A4D54" w:rsidRDefault="00DA260A" w:rsidP="00DA260A">
      <w:pPr>
        <w:jc w:val="both"/>
        <w:rPr>
          <w:rFonts w:ascii="Bookman Old Style" w:hAnsi="Bookman Old Style" w:cs="Arial"/>
          <w:b/>
          <w:bCs/>
          <w:sz w:val="32"/>
        </w:rPr>
      </w:pPr>
    </w:p>
    <w:p w14:paraId="2CC69DA4" w14:textId="77777777" w:rsidR="00DA260A" w:rsidRPr="009A4D54" w:rsidRDefault="00DA260A" w:rsidP="00DA260A">
      <w:pPr>
        <w:jc w:val="both"/>
        <w:rPr>
          <w:rFonts w:ascii="Bookman Old Style" w:hAnsi="Bookman Old Style" w:cs="Arial"/>
        </w:rPr>
      </w:pPr>
    </w:p>
    <w:p w14:paraId="5A9A760B" w14:textId="77777777" w:rsidR="00DA260A" w:rsidRPr="009A4D54" w:rsidRDefault="00DA260A" w:rsidP="00DA260A">
      <w:pPr>
        <w:jc w:val="both"/>
        <w:rPr>
          <w:rFonts w:ascii="Bookman Old Style" w:hAnsi="Bookman Old Style" w:cs="Arial"/>
        </w:rPr>
      </w:pPr>
      <w:r w:rsidRPr="009A4D54">
        <w:rPr>
          <w:rFonts w:ascii="Bookman Old Style" w:hAnsi="Bookman Old Style" w:cs="Arial"/>
          <w:b/>
        </w:rPr>
        <w:t>Note:</w:t>
      </w:r>
      <w:r w:rsidRPr="009A4D54">
        <w:rPr>
          <w:rFonts w:ascii="Bookman Old Style" w:hAnsi="Bookman Old Style" w:cs="Arial"/>
        </w:rPr>
        <w:t xml:space="preserve"> This form </w:t>
      </w:r>
      <w:r w:rsidRPr="009A4D54">
        <w:rPr>
          <w:rFonts w:ascii="Bookman Old Style" w:hAnsi="Bookman Old Style" w:cs="Arial"/>
          <w:u w:val="single"/>
        </w:rPr>
        <w:t>MUST</w:t>
      </w:r>
      <w:r w:rsidRPr="009A4D54">
        <w:rPr>
          <w:rFonts w:ascii="Bookman Old Style" w:hAnsi="Bookman Old Style" w:cs="Arial"/>
        </w:rPr>
        <w:t xml:space="preserve"> be filled, signed and submitted by all the bidders participating in this tender. This is a mandatory requirement under the new Public Procurement Asset and Disposal Act 2015 that came into effect on 7</w:t>
      </w:r>
      <w:r w:rsidRPr="009A4D54">
        <w:rPr>
          <w:rFonts w:ascii="Bookman Old Style" w:hAnsi="Bookman Old Style" w:cs="Arial"/>
          <w:vertAlign w:val="superscript"/>
        </w:rPr>
        <w:t>th</w:t>
      </w:r>
      <w:r w:rsidRPr="009A4D54">
        <w:rPr>
          <w:rFonts w:ascii="Bookman Old Style" w:hAnsi="Bookman Old Style" w:cs="Arial"/>
        </w:rPr>
        <w:t xml:space="preserve"> January 2016 </w:t>
      </w:r>
    </w:p>
    <w:p w14:paraId="72AF5930" w14:textId="77777777" w:rsidR="00DA260A" w:rsidRPr="009A4D54" w:rsidRDefault="00DA260A" w:rsidP="00DA260A">
      <w:pPr>
        <w:rPr>
          <w:rFonts w:ascii="Bookman Old Style" w:hAnsi="Bookman Old Style"/>
          <w:b/>
        </w:rPr>
      </w:pPr>
    </w:p>
    <w:p w14:paraId="4BFD746F" w14:textId="77777777" w:rsidR="00DA260A" w:rsidRPr="009A4D54" w:rsidRDefault="00DA260A" w:rsidP="00DA260A">
      <w:pPr>
        <w:pStyle w:val="Heading2"/>
      </w:pPr>
      <w:bookmarkStart w:id="1582" w:name="_Toc21007810"/>
      <w:bookmarkStart w:id="1583" w:name="_Toc21008630"/>
      <w:bookmarkStart w:id="1584" w:name="_Toc24547336"/>
      <w:bookmarkStart w:id="1585" w:name="_Toc24549458"/>
      <w:bookmarkStart w:id="1586" w:name="_Toc24553191"/>
      <w:bookmarkStart w:id="1587" w:name="_Toc58513379"/>
      <w:bookmarkStart w:id="1588" w:name="_Toc58513877"/>
      <w:bookmarkStart w:id="1589" w:name="_Toc58514377"/>
      <w:bookmarkStart w:id="1590" w:name="_Toc58514544"/>
      <w:bookmarkStart w:id="1591" w:name="_Toc58514674"/>
      <w:bookmarkStart w:id="1592" w:name="_Toc58587802"/>
      <w:bookmarkStart w:id="1593" w:name="_Toc58659292"/>
      <w:bookmarkStart w:id="1594" w:name="_Toc58670874"/>
      <w:bookmarkStart w:id="1595" w:name="_Toc58672071"/>
      <w:bookmarkStart w:id="1596" w:name="_Toc58672192"/>
      <w:r w:rsidRPr="009A4D54">
        <w:lastRenderedPageBreak/>
        <w:t>FORM RB 1</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556892AD" w14:textId="77777777" w:rsidR="00DA260A" w:rsidRPr="009A4D54" w:rsidRDefault="00DA260A" w:rsidP="00DA260A">
      <w:pPr>
        <w:pStyle w:val="Heading1"/>
        <w:rPr>
          <w:rFonts w:ascii="Bookman Old Style" w:hAnsi="Bookman Old Style"/>
        </w:rPr>
      </w:pPr>
      <w:bookmarkStart w:id="1597" w:name="_Toc21006743"/>
      <w:bookmarkStart w:id="1598" w:name="_Toc21007811"/>
      <w:bookmarkStart w:id="1599" w:name="_Toc21008631"/>
      <w:bookmarkStart w:id="1600" w:name="_Toc24547337"/>
      <w:bookmarkStart w:id="1601" w:name="_Toc24549459"/>
      <w:bookmarkStart w:id="1602" w:name="_Toc24553192"/>
      <w:bookmarkStart w:id="1603" w:name="_Toc58513380"/>
      <w:bookmarkStart w:id="1604" w:name="_Toc58513878"/>
      <w:bookmarkStart w:id="1605" w:name="_Toc58514378"/>
      <w:bookmarkStart w:id="1606" w:name="_Toc58514545"/>
      <w:bookmarkStart w:id="1607" w:name="_Toc58514675"/>
      <w:bookmarkStart w:id="1608" w:name="_Toc58515326"/>
      <w:bookmarkStart w:id="1609" w:name="_Toc58587803"/>
      <w:bookmarkStart w:id="1610" w:name="_Toc58659293"/>
      <w:bookmarkStart w:id="1611" w:name="_Toc58668989"/>
      <w:bookmarkStart w:id="1612" w:name="_Toc58669564"/>
      <w:bookmarkStart w:id="1613" w:name="_Toc58670875"/>
      <w:bookmarkStart w:id="1614" w:name="_Toc58672072"/>
      <w:bookmarkStart w:id="1615" w:name="_Toc58672193"/>
      <w:r w:rsidRPr="009A4D54">
        <w:rPr>
          <w:rFonts w:ascii="Bookman Old Style" w:hAnsi="Bookman Old Style"/>
        </w:rPr>
        <w:t>REPUBLIC OF KENYA</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27CFD436" w14:textId="77777777" w:rsidR="00DA260A" w:rsidRPr="009A4D54" w:rsidRDefault="00DA260A" w:rsidP="00DA260A">
      <w:pPr>
        <w:pStyle w:val="Heading1"/>
        <w:rPr>
          <w:rFonts w:ascii="Bookman Old Style" w:hAnsi="Bookman Old Style"/>
        </w:rPr>
      </w:pPr>
      <w:bookmarkStart w:id="1616" w:name="_Toc21006744"/>
      <w:bookmarkStart w:id="1617" w:name="_Toc21007812"/>
      <w:bookmarkStart w:id="1618" w:name="_Toc21008632"/>
      <w:bookmarkStart w:id="1619" w:name="_Toc24547338"/>
      <w:bookmarkStart w:id="1620" w:name="_Toc24549460"/>
      <w:bookmarkStart w:id="1621" w:name="_Toc24553193"/>
      <w:bookmarkStart w:id="1622" w:name="_Toc58513381"/>
      <w:bookmarkStart w:id="1623" w:name="_Toc58513879"/>
      <w:bookmarkStart w:id="1624" w:name="_Toc58514379"/>
      <w:bookmarkStart w:id="1625" w:name="_Toc58514546"/>
      <w:bookmarkStart w:id="1626" w:name="_Toc58514676"/>
      <w:bookmarkStart w:id="1627" w:name="_Toc58515327"/>
      <w:bookmarkStart w:id="1628" w:name="_Toc58587804"/>
      <w:bookmarkStart w:id="1629" w:name="_Toc58659294"/>
      <w:bookmarkStart w:id="1630" w:name="_Toc58668990"/>
      <w:bookmarkStart w:id="1631" w:name="_Toc58669565"/>
      <w:bookmarkStart w:id="1632" w:name="_Toc58670876"/>
      <w:bookmarkStart w:id="1633" w:name="_Toc58672073"/>
      <w:bookmarkStart w:id="1634" w:name="_Toc58672194"/>
      <w:r w:rsidRPr="009A4D54">
        <w:rPr>
          <w:rFonts w:ascii="Bookman Old Style" w:hAnsi="Bookman Old Style"/>
        </w:rPr>
        <w:t>PUBLIC PROCUREMENT ADMINISTRATIVE REVIEW BOARD</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14:paraId="6B0CDB87"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APPLICATION NO…………….OF……….….20……...</w:t>
      </w:r>
    </w:p>
    <w:p w14:paraId="674EC7EC"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BETWEEN</w:t>
      </w:r>
    </w:p>
    <w:p w14:paraId="54588891"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…………………………………………….APPLICANT</w:t>
      </w:r>
    </w:p>
    <w:p w14:paraId="637C08BA"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AND</w:t>
      </w:r>
    </w:p>
    <w:p w14:paraId="2867B08C"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 xml:space="preserve">…………………………………RESPONDENT </w:t>
      </w:r>
      <w:r w:rsidRPr="009A4D54">
        <w:rPr>
          <w:rFonts w:ascii="Bookman Old Style" w:hAnsi="Bookman Old Style" w:cs="Arial"/>
          <w:i/>
          <w:iCs/>
        </w:rPr>
        <w:t>(Procuring Entity</w:t>
      </w:r>
      <w:r w:rsidRPr="009A4D54">
        <w:rPr>
          <w:rFonts w:ascii="Bookman Old Style" w:hAnsi="Bookman Old Style" w:cs="Arial"/>
        </w:rPr>
        <w:t>)</w:t>
      </w:r>
    </w:p>
    <w:p w14:paraId="2CECB0B2"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i/>
        </w:rPr>
      </w:pPr>
    </w:p>
    <w:p w14:paraId="0F435B3C" w14:textId="77777777" w:rsidR="00DA260A" w:rsidRPr="009A4D54" w:rsidRDefault="00DA260A" w:rsidP="00DA260A">
      <w:pPr>
        <w:pStyle w:val="Header"/>
        <w:tabs>
          <w:tab w:val="clear" w:pos="8640"/>
          <w:tab w:val="right" w:pos="9720"/>
        </w:tabs>
        <w:spacing w:line="360" w:lineRule="auto"/>
        <w:ind w:right="90"/>
        <w:jc w:val="both"/>
        <w:rPr>
          <w:rFonts w:ascii="Bookman Old Style" w:hAnsi="Bookman Old Style" w:cs="Arial"/>
        </w:rPr>
      </w:pPr>
      <w:r w:rsidRPr="009A4D54">
        <w:rPr>
          <w:rFonts w:ascii="Bookman Old Style" w:hAnsi="Bookman Old Style" w:cs="Arial"/>
        </w:rPr>
        <w:t>Request for review of the decision of the…………… (</w:t>
      </w:r>
      <w:r w:rsidRPr="009A4D54">
        <w:rPr>
          <w:rFonts w:ascii="Bookman Old Style" w:hAnsi="Bookman Old Style" w:cs="Arial"/>
          <w:i/>
          <w:iCs/>
        </w:rPr>
        <w:t>Name of the Procuring Entity</w:t>
      </w:r>
      <w:r w:rsidRPr="009A4D54">
        <w:rPr>
          <w:rFonts w:ascii="Bookman Old Style" w:hAnsi="Bookman Old Style" w:cs="Arial"/>
          <w:i/>
        </w:rPr>
        <w:t>)</w:t>
      </w:r>
      <w:r w:rsidRPr="009A4D54">
        <w:rPr>
          <w:rFonts w:ascii="Bookman Old Style" w:hAnsi="Bookman Old Style" w:cs="Arial"/>
        </w:rPr>
        <w:t xml:space="preserve"> of ……………dated the…day of ………….20……….in the matter of Tender No………..…of …………..20…</w:t>
      </w:r>
    </w:p>
    <w:p w14:paraId="260FB39D" w14:textId="77777777" w:rsidR="00DA260A" w:rsidRPr="009A4D54" w:rsidRDefault="00DA260A" w:rsidP="00DA260A">
      <w:pPr>
        <w:pStyle w:val="Header"/>
        <w:tabs>
          <w:tab w:val="clear" w:pos="8640"/>
          <w:tab w:val="right" w:pos="9720"/>
        </w:tabs>
        <w:spacing w:line="360" w:lineRule="auto"/>
        <w:ind w:right="1008"/>
        <w:jc w:val="both"/>
        <w:rPr>
          <w:rFonts w:ascii="Bookman Old Style" w:hAnsi="Bookman Old Style" w:cs="Arial"/>
          <w:b/>
        </w:rPr>
      </w:pPr>
      <w:r w:rsidRPr="009A4D54">
        <w:rPr>
          <w:rFonts w:ascii="Bookman Old Style" w:hAnsi="Bookman Old Style" w:cs="Arial"/>
          <w:b/>
        </w:rPr>
        <w:t>REQUEST FOR REVIEW</w:t>
      </w:r>
    </w:p>
    <w:p w14:paraId="436A44F5"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I/We……………………………,the above named Applicant(s), of address: Physical address…………….Fax No……Tel. No……..Email ……………, hereby request the Public Procurement Administrative Review Board to review the whole/part of the above mentioned decision on the following grounds , namely:-</w:t>
      </w:r>
    </w:p>
    <w:p w14:paraId="5EE44A50"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 xml:space="preserve">1. </w:t>
      </w:r>
    </w:p>
    <w:p w14:paraId="7703BAB2"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 xml:space="preserve">2. </w:t>
      </w:r>
    </w:p>
    <w:p w14:paraId="651E447C"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 xml:space="preserve">etc. </w:t>
      </w:r>
    </w:p>
    <w:p w14:paraId="553632C5"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By this memorandum, the Applicant requests the Board for an order/orders that: -</w:t>
      </w:r>
    </w:p>
    <w:p w14:paraId="1B4694B9"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1.</w:t>
      </w:r>
    </w:p>
    <w:p w14:paraId="7DC438EC"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2.</w:t>
      </w:r>
    </w:p>
    <w:p w14:paraId="6BC8AD05"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etc</w:t>
      </w:r>
    </w:p>
    <w:p w14:paraId="0CA27941"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SIGNED ……………….(Applicant)</w:t>
      </w:r>
    </w:p>
    <w:p w14:paraId="50125D66" w14:textId="77777777" w:rsidR="00DA260A" w:rsidRPr="009A4D54" w:rsidRDefault="00DA260A" w:rsidP="00DA260A">
      <w:pPr>
        <w:pStyle w:val="Header"/>
        <w:pBdr>
          <w:bottom w:val="single" w:sz="18" w:space="1" w:color="auto"/>
        </w:pBdr>
        <w:tabs>
          <w:tab w:val="clear" w:pos="8640"/>
          <w:tab w:val="right" w:pos="9720"/>
        </w:tabs>
        <w:spacing w:line="360" w:lineRule="auto"/>
        <w:ind w:right="1008"/>
        <w:jc w:val="both"/>
        <w:rPr>
          <w:rFonts w:ascii="Bookman Old Style" w:hAnsi="Bookman Old Style" w:cs="Arial"/>
        </w:rPr>
      </w:pPr>
      <w:r w:rsidRPr="009A4D54">
        <w:rPr>
          <w:rFonts w:ascii="Bookman Old Style" w:hAnsi="Bookman Old Style" w:cs="Arial"/>
        </w:rPr>
        <w:t>Dated on…………….day of ……………/…20…</w:t>
      </w:r>
    </w:p>
    <w:p w14:paraId="6B95E107"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b/>
          <w:bCs/>
        </w:rPr>
      </w:pPr>
      <w:r w:rsidRPr="009A4D54">
        <w:rPr>
          <w:rFonts w:ascii="Bookman Old Style" w:hAnsi="Bookman Old Style" w:cs="Arial"/>
          <w:b/>
          <w:bCs/>
        </w:rPr>
        <w:t>FOR OFFICIAL USE ONLY</w:t>
      </w:r>
    </w:p>
    <w:p w14:paraId="6FE6B49D" w14:textId="77777777" w:rsidR="00DA260A" w:rsidRPr="009A4D54" w:rsidRDefault="00DA260A" w:rsidP="00DA260A">
      <w:pPr>
        <w:pStyle w:val="Header"/>
        <w:tabs>
          <w:tab w:val="clear" w:pos="8640"/>
          <w:tab w:val="right" w:pos="9720"/>
        </w:tabs>
        <w:spacing w:line="360" w:lineRule="auto"/>
        <w:jc w:val="both"/>
        <w:rPr>
          <w:rFonts w:ascii="Bookman Old Style" w:hAnsi="Bookman Old Style" w:cs="Arial"/>
        </w:rPr>
      </w:pPr>
      <w:r w:rsidRPr="009A4D54">
        <w:rPr>
          <w:rFonts w:ascii="Bookman Old Style" w:hAnsi="Bookman Old Style" w:cs="Arial"/>
        </w:rPr>
        <w:t>Lodged with the Secretary Public Procurement Administrative Review Board on ………… day of ………....20….………</w:t>
      </w:r>
    </w:p>
    <w:p w14:paraId="00ABDA9C" w14:textId="77777777" w:rsidR="00DA260A" w:rsidRPr="009A4D54" w:rsidRDefault="00DA260A" w:rsidP="00DA260A">
      <w:pPr>
        <w:pStyle w:val="Header"/>
        <w:jc w:val="both"/>
        <w:rPr>
          <w:rFonts w:ascii="Bookman Old Style" w:hAnsi="Bookman Old Style" w:cs="Arial"/>
        </w:rPr>
      </w:pPr>
    </w:p>
    <w:p w14:paraId="5BEE319E" w14:textId="77777777" w:rsidR="00DA260A" w:rsidRPr="009A4D54" w:rsidRDefault="00DA260A" w:rsidP="00DA260A">
      <w:pPr>
        <w:pStyle w:val="Header"/>
        <w:jc w:val="both"/>
        <w:rPr>
          <w:rFonts w:ascii="Bookman Old Style" w:hAnsi="Bookman Old Style" w:cs="Arial"/>
        </w:rPr>
      </w:pPr>
      <w:r w:rsidRPr="009A4D54">
        <w:rPr>
          <w:rFonts w:ascii="Bookman Old Style" w:hAnsi="Bookman Old Style" w:cs="Arial"/>
        </w:rPr>
        <w:t>SIGNED</w:t>
      </w:r>
    </w:p>
    <w:p w14:paraId="5BF254E9" w14:textId="77777777" w:rsidR="00DA260A" w:rsidRPr="009A4D54" w:rsidRDefault="00DA260A" w:rsidP="00DA260A">
      <w:pPr>
        <w:pStyle w:val="Header"/>
        <w:jc w:val="both"/>
        <w:rPr>
          <w:rFonts w:ascii="Bookman Old Style" w:hAnsi="Bookman Old Style" w:cs="Arial"/>
        </w:rPr>
      </w:pPr>
      <w:r w:rsidRPr="009A4D54">
        <w:rPr>
          <w:rFonts w:ascii="Bookman Old Style" w:hAnsi="Bookman Old Style" w:cs="Arial"/>
        </w:rPr>
        <w:t>Board Secretary</w:t>
      </w:r>
    </w:p>
    <w:p w14:paraId="7AB06421" w14:textId="77777777" w:rsidR="00DA260A" w:rsidRPr="009A4D54" w:rsidRDefault="00DA260A" w:rsidP="00DA260A">
      <w:pPr>
        <w:pStyle w:val="Heading2"/>
      </w:pPr>
      <w:r w:rsidRPr="009A4D54">
        <w:br w:type="page"/>
      </w:r>
      <w:bookmarkStart w:id="1635" w:name="_Toc58513382"/>
      <w:bookmarkStart w:id="1636" w:name="_Toc58513880"/>
      <w:bookmarkStart w:id="1637" w:name="_Toc58514380"/>
      <w:bookmarkStart w:id="1638" w:name="_Toc58514547"/>
      <w:bookmarkStart w:id="1639" w:name="_Toc58514677"/>
      <w:bookmarkStart w:id="1640" w:name="_Toc58587805"/>
      <w:bookmarkStart w:id="1641" w:name="_Toc58659295"/>
      <w:bookmarkStart w:id="1642" w:name="_Toc58670877"/>
      <w:bookmarkStart w:id="1643" w:name="_Toc58672074"/>
      <w:bookmarkStart w:id="1644" w:name="_Toc58672195"/>
      <w:r w:rsidRPr="009A4D54">
        <w:lastRenderedPageBreak/>
        <w:t>KEY PERSONNEL</w:t>
      </w:r>
      <w:bookmarkEnd w:id="1635"/>
      <w:bookmarkEnd w:id="1636"/>
      <w:bookmarkEnd w:id="1637"/>
      <w:bookmarkEnd w:id="1638"/>
      <w:bookmarkEnd w:id="1639"/>
      <w:bookmarkEnd w:id="1640"/>
      <w:bookmarkEnd w:id="1641"/>
      <w:bookmarkEnd w:id="1642"/>
      <w:bookmarkEnd w:id="1643"/>
      <w:bookmarkEnd w:id="1644"/>
    </w:p>
    <w:p w14:paraId="5BFE3EFF" w14:textId="77777777" w:rsidR="00DA260A" w:rsidRPr="009A4D54" w:rsidRDefault="00DA260A" w:rsidP="00DA260A">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8"/>
        <w:gridCol w:w="951"/>
        <w:gridCol w:w="1848"/>
        <w:gridCol w:w="4563"/>
      </w:tblGrid>
      <w:tr w:rsidR="00DA260A" w:rsidRPr="009A4D54" w14:paraId="49E4ACB8" w14:textId="77777777" w:rsidTr="00DA260A">
        <w:tc>
          <w:tcPr>
            <w:tcW w:w="0" w:type="auto"/>
            <w:tcBorders>
              <w:top w:val="single" w:sz="4" w:space="0" w:color="auto"/>
              <w:left w:val="single" w:sz="4" w:space="0" w:color="auto"/>
              <w:bottom w:val="single" w:sz="4" w:space="0" w:color="auto"/>
              <w:right w:val="single" w:sz="4" w:space="0" w:color="auto"/>
            </w:tcBorders>
          </w:tcPr>
          <w:p w14:paraId="43C3A3F7" w14:textId="77777777" w:rsidR="00DA260A" w:rsidRPr="009A4D54" w:rsidRDefault="00DA260A" w:rsidP="00DA260A">
            <w:pPr>
              <w:rPr>
                <w:rFonts w:ascii="Bookman Old Style" w:hAnsi="Bookman Old Style"/>
              </w:rPr>
            </w:pPr>
            <w:r w:rsidRPr="009A4D54">
              <w:rPr>
                <w:rFonts w:ascii="Bookman Old Style" w:hAnsi="Bookman Old Style"/>
              </w:rPr>
              <w:t>DESIGNATION</w:t>
            </w:r>
          </w:p>
        </w:tc>
        <w:tc>
          <w:tcPr>
            <w:tcW w:w="0" w:type="auto"/>
            <w:tcBorders>
              <w:top w:val="single" w:sz="4" w:space="0" w:color="auto"/>
              <w:left w:val="single" w:sz="4" w:space="0" w:color="auto"/>
              <w:bottom w:val="single" w:sz="4" w:space="0" w:color="auto"/>
              <w:right w:val="single" w:sz="4" w:space="0" w:color="auto"/>
            </w:tcBorders>
          </w:tcPr>
          <w:p w14:paraId="437600B7" w14:textId="77777777" w:rsidR="00DA260A" w:rsidRPr="009A4D54" w:rsidRDefault="00DA260A" w:rsidP="00DA260A">
            <w:pPr>
              <w:rPr>
                <w:rFonts w:ascii="Bookman Old Style" w:hAnsi="Bookman Old Style"/>
              </w:rPr>
            </w:pPr>
            <w:r w:rsidRPr="009A4D54">
              <w:rPr>
                <w:rFonts w:ascii="Bookman Old Style" w:hAnsi="Bookman Old Style"/>
              </w:rPr>
              <w:t>NAME</w:t>
            </w:r>
          </w:p>
        </w:tc>
        <w:tc>
          <w:tcPr>
            <w:tcW w:w="0" w:type="auto"/>
            <w:tcBorders>
              <w:top w:val="single" w:sz="4" w:space="0" w:color="auto"/>
              <w:left w:val="single" w:sz="4" w:space="0" w:color="auto"/>
              <w:bottom w:val="single" w:sz="4" w:space="0" w:color="auto"/>
              <w:right w:val="single" w:sz="4" w:space="0" w:color="auto"/>
            </w:tcBorders>
          </w:tcPr>
          <w:p w14:paraId="210638FC" w14:textId="77777777" w:rsidR="00DA260A" w:rsidRPr="009A4D54" w:rsidRDefault="00DA260A" w:rsidP="00DA260A">
            <w:pPr>
              <w:rPr>
                <w:rFonts w:ascii="Bookman Old Style" w:hAnsi="Bookman Old Style"/>
              </w:rPr>
            </w:pPr>
            <w:r w:rsidRPr="009A4D54">
              <w:rPr>
                <w:rFonts w:ascii="Bookman Old Style" w:hAnsi="Bookman Old Style"/>
              </w:rPr>
              <w:t>NATIONALITY</w:t>
            </w:r>
          </w:p>
        </w:tc>
        <w:tc>
          <w:tcPr>
            <w:tcW w:w="0" w:type="auto"/>
            <w:tcBorders>
              <w:top w:val="single" w:sz="4" w:space="0" w:color="auto"/>
              <w:left w:val="single" w:sz="4" w:space="0" w:color="auto"/>
              <w:bottom w:val="single" w:sz="4" w:space="0" w:color="auto"/>
              <w:right w:val="single" w:sz="4" w:space="0" w:color="auto"/>
            </w:tcBorders>
          </w:tcPr>
          <w:p w14:paraId="06C4E07C" w14:textId="77777777" w:rsidR="00DA260A" w:rsidRPr="009A4D54" w:rsidRDefault="00DA260A" w:rsidP="00DA260A">
            <w:pPr>
              <w:rPr>
                <w:rFonts w:ascii="Bookman Old Style" w:hAnsi="Bookman Old Style"/>
              </w:rPr>
            </w:pPr>
            <w:r w:rsidRPr="009A4D54">
              <w:rPr>
                <w:rFonts w:ascii="Bookman Old Style" w:hAnsi="Bookman Old Style"/>
              </w:rPr>
              <w:t>SUMMARY OF QUALIFICATIONS AND EXPERIENCE</w:t>
            </w:r>
          </w:p>
        </w:tc>
      </w:tr>
      <w:tr w:rsidR="00DA260A" w:rsidRPr="009A4D54" w14:paraId="3D2A4A3A" w14:textId="77777777" w:rsidTr="00DA260A">
        <w:tc>
          <w:tcPr>
            <w:tcW w:w="0" w:type="auto"/>
            <w:tcBorders>
              <w:top w:val="single" w:sz="4" w:space="0" w:color="auto"/>
              <w:left w:val="single" w:sz="4" w:space="0" w:color="auto"/>
              <w:bottom w:val="single" w:sz="4" w:space="0" w:color="auto"/>
              <w:right w:val="single" w:sz="4" w:space="0" w:color="auto"/>
            </w:tcBorders>
          </w:tcPr>
          <w:p w14:paraId="64C2E71B" w14:textId="77777777" w:rsidR="00DA260A" w:rsidRPr="009A4D54" w:rsidRDefault="00DA260A" w:rsidP="00DA260A">
            <w:pPr>
              <w:rPr>
                <w:rFonts w:ascii="Bookman Old Style" w:hAnsi="Bookman Old Style"/>
              </w:rPr>
            </w:pPr>
            <w:r w:rsidRPr="009A4D54">
              <w:rPr>
                <w:rFonts w:ascii="Bookman Old Style" w:hAnsi="Bookman Old Style"/>
              </w:rPr>
              <w:t xml:space="preserve">Headquarters: </w:t>
            </w:r>
          </w:p>
          <w:p w14:paraId="2428F5F7" w14:textId="77777777" w:rsidR="00DA260A" w:rsidRPr="009A4D54" w:rsidRDefault="00DA260A" w:rsidP="00DA260A">
            <w:pPr>
              <w:numPr>
                <w:ilvl w:val="0"/>
                <w:numId w:val="23"/>
              </w:numPr>
              <w:rPr>
                <w:rFonts w:ascii="Bookman Old Style" w:hAnsi="Bookman Old Style"/>
              </w:rPr>
            </w:pPr>
            <w:r w:rsidRPr="009A4D54">
              <w:rPr>
                <w:rFonts w:ascii="Bookman Old Style" w:hAnsi="Bookman Old Style"/>
              </w:rPr>
              <w:t>Director</w:t>
            </w:r>
          </w:p>
          <w:p w14:paraId="5270C192" w14:textId="77777777" w:rsidR="00DA260A" w:rsidRPr="009A4D54" w:rsidRDefault="00DA260A" w:rsidP="00DA260A">
            <w:pPr>
              <w:numPr>
                <w:ilvl w:val="0"/>
                <w:numId w:val="23"/>
              </w:numPr>
              <w:rPr>
                <w:rFonts w:ascii="Bookman Old Style" w:hAnsi="Bookman Old Style"/>
              </w:rPr>
            </w:pPr>
          </w:p>
          <w:p w14:paraId="4ABEEAC2" w14:textId="77777777" w:rsidR="00DA260A" w:rsidRPr="009A4D54" w:rsidRDefault="00DA260A" w:rsidP="00DA260A">
            <w:pPr>
              <w:rPr>
                <w:rFonts w:ascii="Bookman Old Style" w:hAnsi="Bookman Old Style"/>
              </w:rPr>
            </w:pPr>
            <w:r w:rsidRPr="009A4D54">
              <w:rPr>
                <w:rFonts w:ascii="Bookman Old Style" w:hAnsi="Bookman Old Style"/>
              </w:rPr>
              <w:t>3.</w:t>
            </w:r>
          </w:p>
          <w:p w14:paraId="194103D3" w14:textId="77777777" w:rsidR="00DA260A" w:rsidRPr="009A4D54" w:rsidRDefault="00DA260A" w:rsidP="00DA260A">
            <w:pPr>
              <w:rPr>
                <w:rFonts w:ascii="Bookman Old Style" w:hAnsi="Bookman Old Style"/>
              </w:rPr>
            </w:pPr>
            <w:r w:rsidRPr="009A4D54">
              <w:rPr>
                <w:rFonts w:ascii="Bookman Old Style" w:hAnsi="Bookman Old Style"/>
              </w:rPr>
              <w:t>4.</w:t>
            </w:r>
          </w:p>
          <w:p w14:paraId="6E3C65FB" w14:textId="77777777" w:rsidR="00DA260A" w:rsidRPr="009A4D54" w:rsidRDefault="00DA260A" w:rsidP="00DA260A">
            <w:pPr>
              <w:rPr>
                <w:rFonts w:ascii="Bookman Old Style" w:hAnsi="Bookman Old Style"/>
              </w:rPr>
            </w:pPr>
            <w:r w:rsidRPr="009A4D54">
              <w:rPr>
                <w:rFonts w:ascii="Bookman Old Style" w:hAnsi="Bookman Old Style"/>
              </w:rPr>
              <w:t>5.</w:t>
            </w:r>
          </w:p>
          <w:p w14:paraId="1E212E18" w14:textId="77777777" w:rsidR="00DA260A" w:rsidRPr="009A4D54" w:rsidRDefault="00DA260A" w:rsidP="00DA260A">
            <w:pPr>
              <w:rPr>
                <w:rFonts w:ascii="Bookman Old Style" w:hAnsi="Bookman Old Style"/>
              </w:rPr>
            </w:pPr>
            <w:r w:rsidRPr="009A4D54">
              <w:rPr>
                <w:rFonts w:ascii="Bookman Old Style" w:hAnsi="Bookman Old Style"/>
              </w:rPr>
              <w:t>etc.</w:t>
            </w:r>
          </w:p>
        </w:tc>
        <w:tc>
          <w:tcPr>
            <w:tcW w:w="0" w:type="auto"/>
            <w:tcBorders>
              <w:top w:val="single" w:sz="4" w:space="0" w:color="auto"/>
              <w:left w:val="single" w:sz="4" w:space="0" w:color="auto"/>
              <w:bottom w:val="single" w:sz="4" w:space="0" w:color="auto"/>
              <w:right w:val="single" w:sz="4" w:space="0" w:color="auto"/>
            </w:tcBorders>
          </w:tcPr>
          <w:p w14:paraId="79F2155F"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572AE8BA"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242F144B" w14:textId="77777777" w:rsidR="00DA260A" w:rsidRPr="009A4D54" w:rsidRDefault="00DA260A" w:rsidP="00DA260A">
            <w:pPr>
              <w:rPr>
                <w:rFonts w:ascii="Bookman Old Style" w:hAnsi="Bookman Old Style"/>
              </w:rPr>
            </w:pPr>
          </w:p>
        </w:tc>
      </w:tr>
      <w:tr w:rsidR="00DA260A" w:rsidRPr="009A4D54" w14:paraId="17E9E532" w14:textId="77777777" w:rsidTr="00DA260A">
        <w:tc>
          <w:tcPr>
            <w:tcW w:w="0" w:type="auto"/>
            <w:tcBorders>
              <w:top w:val="single" w:sz="4" w:space="0" w:color="auto"/>
              <w:left w:val="single" w:sz="4" w:space="0" w:color="auto"/>
              <w:bottom w:val="single" w:sz="4" w:space="0" w:color="auto"/>
              <w:right w:val="single" w:sz="4" w:space="0" w:color="auto"/>
            </w:tcBorders>
          </w:tcPr>
          <w:p w14:paraId="1A6E69C4" w14:textId="77777777" w:rsidR="00DA260A" w:rsidRPr="009A4D54" w:rsidRDefault="00DA260A" w:rsidP="00DA260A">
            <w:pPr>
              <w:rPr>
                <w:rFonts w:ascii="Bookman Old Style" w:hAnsi="Bookman Old Style"/>
              </w:rPr>
            </w:pPr>
            <w:r w:rsidRPr="009A4D54">
              <w:rPr>
                <w:rFonts w:ascii="Bookman Old Style" w:hAnsi="Bookman Old Style"/>
              </w:rPr>
              <w:t>Site Office:</w:t>
            </w:r>
          </w:p>
          <w:p w14:paraId="18DC3DC0" w14:textId="77777777" w:rsidR="00DA260A" w:rsidRPr="009A4D54" w:rsidRDefault="00DA260A" w:rsidP="00DA260A">
            <w:pPr>
              <w:numPr>
                <w:ilvl w:val="0"/>
                <w:numId w:val="24"/>
              </w:numPr>
              <w:rPr>
                <w:rFonts w:ascii="Bookman Old Style" w:hAnsi="Bookman Old Style"/>
              </w:rPr>
            </w:pPr>
            <w:r w:rsidRPr="009A4D54">
              <w:rPr>
                <w:rFonts w:ascii="Bookman Old Style" w:hAnsi="Bookman Old Style"/>
              </w:rPr>
              <w:t>Site Superintendent</w:t>
            </w:r>
          </w:p>
          <w:p w14:paraId="5439B568" w14:textId="77777777" w:rsidR="00DA260A" w:rsidRPr="009A4D54" w:rsidRDefault="00DA260A" w:rsidP="00DA260A">
            <w:pPr>
              <w:rPr>
                <w:rFonts w:ascii="Bookman Old Style" w:hAnsi="Bookman Old Style"/>
              </w:rPr>
            </w:pPr>
            <w:r w:rsidRPr="009A4D54">
              <w:rPr>
                <w:rFonts w:ascii="Bookman Old Style" w:hAnsi="Bookman Old Style"/>
              </w:rPr>
              <w:t>2.</w:t>
            </w:r>
          </w:p>
          <w:p w14:paraId="44F13BA2" w14:textId="77777777" w:rsidR="00DA260A" w:rsidRPr="009A4D54" w:rsidRDefault="00DA260A" w:rsidP="00DA260A">
            <w:pPr>
              <w:rPr>
                <w:rFonts w:ascii="Bookman Old Style" w:hAnsi="Bookman Old Style"/>
              </w:rPr>
            </w:pPr>
            <w:r w:rsidRPr="009A4D54">
              <w:rPr>
                <w:rFonts w:ascii="Bookman Old Style" w:hAnsi="Bookman Old Style"/>
              </w:rPr>
              <w:t>3.</w:t>
            </w:r>
          </w:p>
          <w:p w14:paraId="7589A26B" w14:textId="77777777" w:rsidR="00DA260A" w:rsidRPr="009A4D54" w:rsidRDefault="00DA260A" w:rsidP="00DA260A">
            <w:pPr>
              <w:rPr>
                <w:rFonts w:ascii="Bookman Old Style" w:hAnsi="Bookman Old Style"/>
              </w:rPr>
            </w:pPr>
            <w:r w:rsidRPr="009A4D54">
              <w:rPr>
                <w:rFonts w:ascii="Bookman Old Style" w:hAnsi="Bookman Old Style"/>
              </w:rPr>
              <w:t>4.</w:t>
            </w:r>
          </w:p>
          <w:p w14:paraId="3C28EAA4" w14:textId="77777777" w:rsidR="00DA260A" w:rsidRPr="009A4D54" w:rsidRDefault="00DA260A" w:rsidP="00DA260A">
            <w:pPr>
              <w:rPr>
                <w:rFonts w:ascii="Bookman Old Style" w:hAnsi="Bookman Old Style"/>
              </w:rPr>
            </w:pPr>
            <w:r w:rsidRPr="009A4D54">
              <w:rPr>
                <w:rFonts w:ascii="Bookman Old Style" w:hAnsi="Bookman Old Style"/>
              </w:rPr>
              <w:t>5.</w:t>
            </w:r>
          </w:p>
          <w:p w14:paraId="08BE7484" w14:textId="77777777" w:rsidR="00DA260A" w:rsidRPr="009A4D54" w:rsidRDefault="00DA260A" w:rsidP="00DA260A">
            <w:pPr>
              <w:rPr>
                <w:rFonts w:ascii="Bookman Old Style" w:hAnsi="Bookman Old Style"/>
              </w:rPr>
            </w:pPr>
            <w:r w:rsidRPr="009A4D54">
              <w:rPr>
                <w:rFonts w:ascii="Bookman Old Style" w:hAnsi="Bookman Old Style"/>
              </w:rPr>
              <w:t>etc.</w:t>
            </w:r>
          </w:p>
          <w:p w14:paraId="0D88A4C1" w14:textId="77777777" w:rsidR="00DA260A" w:rsidRPr="009A4D54" w:rsidRDefault="00DA260A" w:rsidP="00DA260A">
            <w:pPr>
              <w:rPr>
                <w:rFonts w:ascii="Bookman Old Style" w:hAnsi="Bookman Old Style"/>
              </w:rPr>
            </w:pPr>
          </w:p>
          <w:p w14:paraId="4E252773" w14:textId="77777777" w:rsidR="00DA260A" w:rsidRPr="009A4D54" w:rsidRDefault="00DA260A" w:rsidP="00DA260A">
            <w:pPr>
              <w:rPr>
                <w:rFonts w:ascii="Bookman Old Style" w:hAnsi="Bookman Old Style"/>
              </w:rPr>
            </w:pPr>
          </w:p>
          <w:p w14:paraId="02674E7B" w14:textId="77777777" w:rsidR="00DA260A" w:rsidRPr="009A4D54" w:rsidRDefault="00DA260A" w:rsidP="00DA260A">
            <w:pPr>
              <w:rPr>
                <w:rFonts w:ascii="Bookman Old Style" w:hAnsi="Bookman Old Style"/>
              </w:rPr>
            </w:pPr>
          </w:p>
          <w:p w14:paraId="503A8725" w14:textId="77777777" w:rsidR="00DA260A" w:rsidRPr="009A4D54" w:rsidRDefault="00DA260A" w:rsidP="00DA260A">
            <w:pPr>
              <w:rPr>
                <w:rFonts w:ascii="Bookman Old Style" w:hAnsi="Bookman Old Style"/>
              </w:rPr>
            </w:pPr>
          </w:p>
          <w:p w14:paraId="705F74B3" w14:textId="77777777" w:rsidR="00DA260A" w:rsidRPr="009A4D54" w:rsidRDefault="00DA260A" w:rsidP="00DA260A">
            <w:pPr>
              <w:rPr>
                <w:rFonts w:ascii="Bookman Old Style" w:hAnsi="Bookman Old Style"/>
              </w:rPr>
            </w:pPr>
          </w:p>
          <w:p w14:paraId="190CFB34" w14:textId="77777777" w:rsidR="00DA260A" w:rsidRPr="009A4D54" w:rsidRDefault="00DA260A" w:rsidP="00DA260A">
            <w:pPr>
              <w:rPr>
                <w:rFonts w:ascii="Bookman Old Style" w:hAnsi="Bookman Old Style"/>
              </w:rPr>
            </w:pPr>
          </w:p>
          <w:p w14:paraId="220DBD41" w14:textId="77777777" w:rsidR="00DA260A" w:rsidRPr="009A4D54" w:rsidRDefault="00DA260A" w:rsidP="00DA260A">
            <w:pPr>
              <w:rPr>
                <w:rFonts w:ascii="Bookman Old Style" w:hAnsi="Bookman Old Style"/>
              </w:rPr>
            </w:pPr>
          </w:p>
          <w:p w14:paraId="04222568"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2D01C280"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378F796C"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163204AC" w14:textId="77777777" w:rsidR="00DA260A" w:rsidRPr="009A4D54" w:rsidRDefault="00DA260A" w:rsidP="00DA260A">
            <w:pPr>
              <w:rPr>
                <w:rFonts w:ascii="Bookman Old Style" w:hAnsi="Bookman Old Style"/>
              </w:rPr>
            </w:pPr>
          </w:p>
        </w:tc>
      </w:tr>
    </w:tbl>
    <w:p w14:paraId="030A772D" w14:textId="77777777" w:rsidR="00DA260A" w:rsidRPr="009A4D54" w:rsidRDefault="00DA260A" w:rsidP="00DA260A">
      <w:pPr>
        <w:rPr>
          <w:rFonts w:ascii="Bookman Old Style" w:hAnsi="Bookman Old Style"/>
          <w:b/>
        </w:rPr>
      </w:pPr>
    </w:p>
    <w:p w14:paraId="438A9BD1" w14:textId="77777777" w:rsidR="00DA260A" w:rsidRPr="009A4D54" w:rsidRDefault="00DA260A" w:rsidP="00DA260A">
      <w:pPr>
        <w:rPr>
          <w:rFonts w:ascii="Bookman Old Style" w:hAnsi="Bookman Old Style"/>
        </w:rPr>
      </w:pPr>
      <w:r w:rsidRPr="009A4D54">
        <w:rPr>
          <w:rFonts w:ascii="Bookman Old Style" w:hAnsi="Bookman Old Style"/>
        </w:rPr>
        <w:t>I certify that the above information is correct.</w:t>
      </w:r>
    </w:p>
    <w:p w14:paraId="378869AF" w14:textId="77777777" w:rsidR="00DA260A" w:rsidRPr="009A4D54" w:rsidRDefault="00DA260A" w:rsidP="00DA260A">
      <w:pPr>
        <w:rPr>
          <w:rFonts w:ascii="Bookman Old Style" w:hAnsi="Bookman Old Style"/>
        </w:rPr>
      </w:pPr>
    </w:p>
    <w:p w14:paraId="074B375E" w14:textId="77777777" w:rsidR="00DA260A" w:rsidRPr="009A4D54" w:rsidRDefault="00DA260A" w:rsidP="00DA260A">
      <w:pPr>
        <w:rPr>
          <w:rFonts w:ascii="Bookman Old Style" w:hAnsi="Bookman Old Style"/>
        </w:rPr>
      </w:pPr>
      <w:r w:rsidRPr="009A4D54">
        <w:rPr>
          <w:rFonts w:ascii="Bookman Old Style" w:hAnsi="Bookman Old Style"/>
        </w:rPr>
        <w:t>…………………………</w:t>
      </w:r>
      <w:r w:rsidRPr="009A4D54">
        <w:rPr>
          <w:rFonts w:ascii="Bookman Old Style" w:hAnsi="Bookman Old Style"/>
        </w:rPr>
        <w:tab/>
      </w:r>
      <w:r w:rsidRPr="009A4D54">
        <w:rPr>
          <w:rFonts w:ascii="Bookman Old Style" w:hAnsi="Bookman Old Style"/>
        </w:rPr>
        <w:tab/>
        <w:t>……………………</w:t>
      </w:r>
      <w:r w:rsidRPr="009A4D54">
        <w:rPr>
          <w:rFonts w:ascii="Bookman Old Style" w:hAnsi="Bookman Old Style"/>
        </w:rPr>
        <w:tab/>
      </w:r>
      <w:r w:rsidRPr="009A4D54">
        <w:rPr>
          <w:rFonts w:ascii="Bookman Old Style" w:hAnsi="Bookman Old Style"/>
        </w:rPr>
        <w:tab/>
        <w:t>………………..</w:t>
      </w:r>
    </w:p>
    <w:p w14:paraId="6B97CDFD" w14:textId="77777777" w:rsidR="00DA260A" w:rsidRPr="009A4D54" w:rsidRDefault="00DA260A" w:rsidP="00DA260A">
      <w:pPr>
        <w:pStyle w:val="BodyText"/>
        <w:rPr>
          <w:rFonts w:ascii="Bookman Old Style" w:hAnsi="Bookman Old Style"/>
        </w:rPr>
      </w:pPr>
      <w:r w:rsidRPr="009A4D54">
        <w:rPr>
          <w:rFonts w:ascii="Bookman Old Style" w:hAnsi="Bookman Old Style"/>
        </w:rPr>
        <w:t>(Title)</w:t>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t>(Signature)</w:t>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t>(Date)</w:t>
      </w:r>
    </w:p>
    <w:p w14:paraId="39C64FA2" w14:textId="77777777" w:rsidR="00DA260A" w:rsidRPr="009A4D54" w:rsidRDefault="00DA260A" w:rsidP="00DA260A">
      <w:pPr>
        <w:rPr>
          <w:rFonts w:ascii="Bookman Old Style" w:hAnsi="Bookman Old Style"/>
        </w:rPr>
      </w:pPr>
    </w:p>
    <w:p w14:paraId="07E9C2E9" w14:textId="77777777" w:rsidR="00DA260A" w:rsidRPr="009A4D54" w:rsidRDefault="00DA260A" w:rsidP="00DA260A">
      <w:pPr>
        <w:pStyle w:val="BodyText2"/>
        <w:rPr>
          <w:rFonts w:ascii="Bookman Old Style" w:hAnsi="Bookman Old Style"/>
        </w:rPr>
      </w:pPr>
    </w:p>
    <w:p w14:paraId="2DE71BF1" w14:textId="77777777" w:rsidR="00DA260A" w:rsidRPr="009A4D54" w:rsidRDefault="00DA260A" w:rsidP="00DA260A">
      <w:pPr>
        <w:pStyle w:val="BodyText2"/>
        <w:rPr>
          <w:rFonts w:ascii="Bookman Old Style" w:hAnsi="Bookman Old Style"/>
        </w:rPr>
      </w:pPr>
    </w:p>
    <w:p w14:paraId="1627C857" w14:textId="77777777" w:rsidR="00DA260A" w:rsidRPr="009A4D54" w:rsidRDefault="00DA260A" w:rsidP="00DA260A">
      <w:pPr>
        <w:pStyle w:val="BodyText2"/>
        <w:rPr>
          <w:rFonts w:ascii="Bookman Old Style" w:hAnsi="Bookman Old Style"/>
        </w:rPr>
      </w:pPr>
    </w:p>
    <w:p w14:paraId="0F3D78A4" w14:textId="77777777" w:rsidR="00DA260A" w:rsidRPr="009A4D54" w:rsidRDefault="00DA260A" w:rsidP="00DA260A">
      <w:pPr>
        <w:pStyle w:val="BodyText2"/>
        <w:rPr>
          <w:rFonts w:ascii="Bookman Old Style" w:hAnsi="Bookman Old Style"/>
        </w:rPr>
      </w:pPr>
    </w:p>
    <w:p w14:paraId="4449E68C" w14:textId="77777777" w:rsidR="00DA260A" w:rsidRPr="009A4D54" w:rsidRDefault="00DA260A" w:rsidP="00DA260A">
      <w:pPr>
        <w:pStyle w:val="BodyText2"/>
        <w:rPr>
          <w:rFonts w:ascii="Bookman Old Style" w:hAnsi="Bookman Old Style"/>
        </w:rPr>
      </w:pPr>
    </w:p>
    <w:p w14:paraId="621E60D3" w14:textId="77777777" w:rsidR="00DA260A" w:rsidRPr="009A4D54" w:rsidRDefault="00DA260A" w:rsidP="00DA260A">
      <w:pPr>
        <w:pStyle w:val="Heading2"/>
      </w:pPr>
      <w:r w:rsidRPr="009A4D54">
        <w:br w:type="page"/>
      </w:r>
      <w:bookmarkStart w:id="1645" w:name="_Toc58513383"/>
      <w:bookmarkStart w:id="1646" w:name="_Toc58513881"/>
      <w:bookmarkStart w:id="1647" w:name="_Toc58514381"/>
      <w:bookmarkStart w:id="1648" w:name="_Toc58514548"/>
      <w:bookmarkStart w:id="1649" w:name="_Toc58514678"/>
      <w:bookmarkStart w:id="1650" w:name="_Toc58515329"/>
      <w:bookmarkStart w:id="1651" w:name="_Toc58587806"/>
      <w:bookmarkStart w:id="1652" w:name="_Toc58659296"/>
      <w:bookmarkStart w:id="1653" w:name="_Toc58670878"/>
      <w:bookmarkStart w:id="1654" w:name="_Toc58672075"/>
      <w:bookmarkStart w:id="1655" w:name="_Toc58672196"/>
      <w:r w:rsidRPr="009A4D54">
        <w:lastRenderedPageBreak/>
        <w:t>SCHEDULE OF COMPLETED CIVIL WORKS CARRIED OUT BY THE TENDERER IN THE LAST EIGHT YEARS</w:t>
      </w:r>
      <w:bookmarkEnd w:id="1645"/>
      <w:bookmarkEnd w:id="1646"/>
      <w:bookmarkEnd w:id="1647"/>
      <w:bookmarkEnd w:id="1648"/>
      <w:bookmarkEnd w:id="1649"/>
      <w:bookmarkEnd w:id="1650"/>
      <w:bookmarkEnd w:id="1651"/>
      <w:bookmarkEnd w:id="1652"/>
      <w:bookmarkEnd w:id="1653"/>
      <w:bookmarkEnd w:id="1654"/>
      <w:bookmarkEnd w:id="1655"/>
    </w:p>
    <w:p w14:paraId="427561EF" w14:textId="77777777" w:rsidR="00DA260A" w:rsidRPr="009A4D54" w:rsidRDefault="00DA260A" w:rsidP="00DA260A">
      <w:pPr>
        <w:jc w:val="cente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0"/>
        <w:gridCol w:w="2411"/>
        <w:gridCol w:w="2422"/>
        <w:gridCol w:w="2087"/>
      </w:tblGrid>
      <w:tr w:rsidR="00DA260A" w:rsidRPr="009A4D54" w14:paraId="56F457DD" w14:textId="77777777" w:rsidTr="00DA260A">
        <w:tc>
          <w:tcPr>
            <w:tcW w:w="0" w:type="auto"/>
            <w:tcBorders>
              <w:top w:val="single" w:sz="4" w:space="0" w:color="auto"/>
              <w:left w:val="single" w:sz="4" w:space="0" w:color="auto"/>
              <w:bottom w:val="single" w:sz="4" w:space="0" w:color="auto"/>
              <w:right w:val="single" w:sz="4" w:space="0" w:color="auto"/>
            </w:tcBorders>
          </w:tcPr>
          <w:p w14:paraId="2C3ADB27" w14:textId="77777777" w:rsidR="00DA260A" w:rsidRPr="009A4D54" w:rsidRDefault="00DA260A" w:rsidP="00DA260A">
            <w:pPr>
              <w:rPr>
                <w:rFonts w:ascii="Bookman Old Style" w:hAnsi="Bookman Old Style"/>
              </w:rPr>
            </w:pPr>
            <w:r w:rsidRPr="009A4D54">
              <w:rPr>
                <w:rFonts w:ascii="Bookman Old Style" w:hAnsi="Bookman Old Style"/>
              </w:rPr>
              <w:t>DESCRIPTION OF WORKS AND CLIENT</w:t>
            </w:r>
          </w:p>
        </w:tc>
        <w:tc>
          <w:tcPr>
            <w:tcW w:w="0" w:type="auto"/>
            <w:tcBorders>
              <w:top w:val="single" w:sz="4" w:space="0" w:color="auto"/>
              <w:left w:val="single" w:sz="4" w:space="0" w:color="auto"/>
              <w:bottom w:val="single" w:sz="4" w:space="0" w:color="auto"/>
              <w:right w:val="single" w:sz="4" w:space="0" w:color="auto"/>
            </w:tcBorders>
          </w:tcPr>
          <w:p w14:paraId="68F62C06" w14:textId="77777777" w:rsidR="00DA260A" w:rsidRPr="009A4D54" w:rsidRDefault="00DA260A" w:rsidP="00DA260A">
            <w:pPr>
              <w:rPr>
                <w:rFonts w:ascii="Bookman Old Style" w:hAnsi="Bookman Old Style"/>
              </w:rPr>
            </w:pPr>
            <w:r w:rsidRPr="009A4D54">
              <w:rPr>
                <w:rFonts w:ascii="Bookman Old Style" w:hAnsi="Bookman Old Style"/>
              </w:rPr>
              <w:t>TOTAL VALUE OF WORKS (KSHS)</w:t>
            </w:r>
          </w:p>
        </w:tc>
        <w:tc>
          <w:tcPr>
            <w:tcW w:w="0" w:type="auto"/>
            <w:tcBorders>
              <w:top w:val="single" w:sz="4" w:space="0" w:color="auto"/>
              <w:left w:val="single" w:sz="4" w:space="0" w:color="auto"/>
              <w:bottom w:val="single" w:sz="4" w:space="0" w:color="auto"/>
              <w:right w:val="single" w:sz="4" w:space="0" w:color="auto"/>
            </w:tcBorders>
          </w:tcPr>
          <w:p w14:paraId="4703DF9C" w14:textId="77777777" w:rsidR="00DA260A" w:rsidRPr="009A4D54" w:rsidRDefault="00DA260A" w:rsidP="00DA260A">
            <w:pPr>
              <w:rPr>
                <w:rFonts w:ascii="Bookman Old Style" w:hAnsi="Bookman Old Style"/>
              </w:rPr>
            </w:pPr>
            <w:r w:rsidRPr="009A4D54">
              <w:rPr>
                <w:rFonts w:ascii="Bookman Old Style" w:hAnsi="Bookman Old Style"/>
              </w:rPr>
              <w:t>CONTRACT PERIOD (YEARS)</w:t>
            </w:r>
          </w:p>
        </w:tc>
        <w:tc>
          <w:tcPr>
            <w:tcW w:w="0" w:type="auto"/>
            <w:tcBorders>
              <w:top w:val="single" w:sz="4" w:space="0" w:color="auto"/>
              <w:left w:val="single" w:sz="4" w:space="0" w:color="auto"/>
              <w:bottom w:val="single" w:sz="4" w:space="0" w:color="auto"/>
              <w:right w:val="single" w:sz="4" w:space="0" w:color="auto"/>
            </w:tcBorders>
          </w:tcPr>
          <w:p w14:paraId="7AA6400E" w14:textId="77777777" w:rsidR="00DA260A" w:rsidRPr="009A4D54" w:rsidRDefault="00DA260A" w:rsidP="00DA260A">
            <w:pPr>
              <w:rPr>
                <w:rFonts w:ascii="Bookman Old Style" w:hAnsi="Bookman Old Style"/>
              </w:rPr>
            </w:pPr>
            <w:r w:rsidRPr="009A4D54">
              <w:rPr>
                <w:rFonts w:ascii="Bookman Old Style" w:hAnsi="Bookman Old Style"/>
              </w:rPr>
              <w:t>YEAR COMPLETED</w:t>
            </w:r>
          </w:p>
        </w:tc>
      </w:tr>
      <w:tr w:rsidR="00DA260A" w:rsidRPr="009A4D54" w14:paraId="24BBDE81" w14:textId="77777777" w:rsidTr="00DA260A">
        <w:tc>
          <w:tcPr>
            <w:tcW w:w="0" w:type="auto"/>
            <w:tcBorders>
              <w:top w:val="single" w:sz="4" w:space="0" w:color="auto"/>
              <w:left w:val="single" w:sz="4" w:space="0" w:color="auto"/>
              <w:bottom w:val="single" w:sz="4" w:space="0" w:color="auto"/>
              <w:right w:val="single" w:sz="4" w:space="0" w:color="auto"/>
            </w:tcBorders>
          </w:tcPr>
          <w:p w14:paraId="76DBA002" w14:textId="77777777" w:rsidR="00DA260A" w:rsidRPr="009A4D54" w:rsidRDefault="00DA260A" w:rsidP="00DA260A">
            <w:pPr>
              <w:rPr>
                <w:rFonts w:ascii="Bookman Old Style" w:hAnsi="Bookman Old Style"/>
              </w:rPr>
            </w:pPr>
          </w:p>
          <w:p w14:paraId="62966E0D" w14:textId="77777777" w:rsidR="00DA260A" w:rsidRPr="009A4D54" w:rsidRDefault="00DA260A" w:rsidP="00DA260A">
            <w:pPr>
              <w:rPr>
                <w:rFonts w:ascii="Bookman Old Style" w:hAnsi="Bookman Old Style"/>
              </w:rPr>
            </w:pPr>
          </w:p>
          <w:p w14:paraId="4008D658" w14:textId="77777777" w:rsidR="00DA260A" w:rsidRPr="009A4D54" w:rsidRDefault="00DA260A" w:rsidP="00DA260A">
            <w:pPr>
              <w:rPr>
                <w:rFonts w:ascii="Bookman Old Style" w:hAnsi="Bookman Old Style"/>
              </w:rPr>
            </w:pPr>
          </w:p>
          <w:p w14:paraId="2E13BDD8" w14:textId="77777777" w:rsidR="00DA260A" w:rsidRPr="009A4D54" w:rsidRDefault="00DA260A" w:rsidP="00DA260A">
            <w:pPr>
              <w:rPr>
                <w:rFonts w:ascii="Bookman Old Style" w:hAnsi="Bookman Old Style"/>
              </w:rPr>
            </w:pPr>
          </w:p>
          <w:p w14:paraId="4666D312" w14:textId="77777777" w:rsidR="00DA260A" w:rsidRPr="009A4D54" w:rsidRDefault="00DA260A" w:rsidP="00DA260A">
            <w:pPr>
              <w:rPr>
                <w:rFonts w:ascii="Bookman Old Style" w:hAnsi="Bookman Old Style"/>
              </w:rPr>
            </w:pPr>
          </w:p>
          <w:p w14:paraId="71BC3DF1" w14:textId="77777777" w:rsidR="00DA260A" w:rsidRPr="009A4D54" w:rsidRDefault="00DA260A" w:rsidP="00DA260A">
            <w:pPr>
              <w:rPr>
                <w:rFonts w:ascii="Bookman Old Style" w:hAnsi="Bookman Old Style"/>
              </w:rPr>
            </w:pPr>
          </w:p>
          <w:p w14:paraId="5DA12FAC" w14:textId="77777777" w:rsidR="00DA260A" w:rsidRPr="009A4D54" w:rsidRDefault="00DA260A" w:rsidP="00DA260A">
            <w:pPr>
              <w:rPr>
                <w:rFonts w:ascii="Bookman Old Style" w:hAnsi="Bookman Old Style"/>
              </w:rPr>
            </w:pPr>
          </w:p>
          <w:p w14:paraId="0BAED3B2" w14:textId="77777777" w:rsidR="00DA260A" w:rsidRPr="009A4D54" w:rsidRDefault="00DA260A" w:rsidP="00DA260A">
            <w:pPr>
              <w:rPr>
                <w:rFonts w:ascii="Bookman Old Style" w:hAnsi="Bookman Old Style"/>
              </w:rPr>
            </w:pPr>
          </w:p>
          <w:p w14:paraId="4CFC10F4" w14:textId="77777777" w:rsidR="00DA260A" w:rsidRPr="009A4D54" w:rsidRDefault="00DA260A" w:rsidP="00DA260A">
            <w:pPr>
              <w:rPr>
                <w:rFonts w:ascii="Bookman Old Style" w:hAnsi="Bookman Old Style"/>
              </w:rPr>
            </w:pPr>
          </w:p>
          <w:p w14:paraId="7D2350CE" w14:textId="77777777" w:rsidR="00DA260A" w:rsidRPr="009A4D54" w:rsidRDefault="00DA260A" w:rsidP="00DA260A">
            <w:pPr>
              <w:rPr>
                <w:rFonts w:ascii="Bookman Old Style" w:hAnsi="Bookman Old Style"/>
              </w:rPr>
            </w:pPr>
          </w:p>
          <w:p w14:paraId="4EDFEBD1" w14:textId="77777777" w:rsidR="00DA260A" w:rsidRPr="009A4D54" w:rsidRDefault="00DA260A" w:rsidP="00DA260A">
            <w:pPr>
              <w:rPr>
                <w:rFonts w:ascii="Bookman Old Style" w:hAnsi="Bookman Old Style"/>
              </w:rPr>
            </w:pPr>
          </w:p>
          <w:p w14:paraId="7F6689DD" w14:textId="77777777" w:rsidR="00DA260A" w:rsidRPr="009A4D54" w:rsidRDefault="00DA260A" w:rsidP="00DA260A">
            <w:pPr>
              <w:rPr>
                <w:rFonts w:ascii="Bookman Old Style" w:hAnsi="Bookman Old Style"/>
              </w:rPr>
            </w:pPr>
          </w:p>
          <w:p w14:paraId="1BC3D46E" w14:textId="77777777" w:rsidR="00DA260A" w:rsidRPr="009A4D54" w:rsidRDefault="00DA260A" w:rsidP="00DA260A">
            <w:pPr>
              <w:rPr>
                <w:rFonts w:ascii="Bookman Old Style" w:hAnsi="Bookman Old Style"/>
              </w:rPr>
            </w:pPr>
          </w:p>
          <w:p w14:paraId="42B93E3A" w14:textId="77777777" w:rsidR="00DA260A" w:rsidRPr="009A4D54" w:rsidRDefault="00DA260A" w:rsidP="00DA260A">
            <w:pPr>
              <w:rPr>
                <w:rFonts w:ascii="Bookman Old Style" w:hAnsi="Bookman Old Style"/>
              </w:rPr>
            </w:pPr>
          </w:p>
          <w:p w14:paraId="57950EBC" w14:textId="77777777" w:rsidR="00DA260A" w:rsidRPr="009A4D54" w:rsidRDefault="00DA260A" w:rsidP="00DA260A">
            <w:pPr>
              <w:rPr>
                <w:rFonts w:ascii="Bookman Old Style" w:hAnsi="Bookman Old Style"/>
              </w:rPr>
            </w:pPr>
          </w:p>
          <w:p w14:paraId="0C633012" w14:textId="77777777" w:rsidR="00DA260A" w:rsidRPr="009A4D54" w:rsidRDefault="00DA260A" w:rsidP="00DA260A">
            <w:pPr>
              <w:rPr>
                <w:rFonts w:ascii="Bookman Old Style" w:hAnsi="Bookman Old Style"/>
              </w:rPr>
            </w:pPr>
          </w:p>
          <w:p w14:paraId="5437D9FC" w14:textId="77777777" w:rsidR="00DA260A" w:rsidRPr="009A4D54" w:rsidRDefault="00DA260A" w:rsidP="00DA260A">
            <w:pPr>
              <w:rPr>
                <w:rFonts w:ascii="Bookman Old Style" w:hAnsi="Bookman Old Style"/>
              </w:rPr>
            </w:pPr>
          </w:p>
          <w:p w14:paraId="7DB28244" w14:textId="77777777" w:rsidR="00DA260A" w:rsidRPr="009A4D54" w:rsidRDefault="00DA260A" w:rsidP="00DA260A">
            <w:pPr>
              <w:rPr>
                <w:rFonts w:ascii="Bookman Old Style" w:hAnsi="Bookman Old Style"/>
              </w:rPr>
            </w:pPr>
          </w:p>
          <w:p w14:paraId="443C7638" w14:textId="77777777" w:rsidR="00DA260A" w:rsidRPr="009A4D54" w:rsidRDefault="00DA260A" w:rsidP="00DA260A">
            <w:pPr>
              <w:rPr>
                <w:rFonts w:ascii="Bookman Old Style" w:hAnsi="Bookman Old Style"/>
              </w:rPr>
            </w:pPr>
          </w:p>
          <w:p w14:paraId="5E902493" w14:textId="77777777" w:rsidR="00DA260A" w:rsidRPr="009A4D54" w:rsidRDefault="00DA260A" w:rsidP="00DA260A">
            <w:pPr>
              <w:rPr>
                <w:rFonts w:ascii="Bookman Old Style" w:hAnsi="Bookman Old Style"/>
              </w:rPr>
            </w:pPr>
          </w:p>
          <w:p w14:paraId="5AD7FA43" w14:textId="77777777" w:rsidR="00DA260A" w:rsidRPr="009A4D54" w:rsidRDefault="00DA260A" w:rsidP="00DA260A">
            <w:pPr>
              <w:rPr>
                <w:rFonts w:ascii="Bookman Old Style" w:hAnsi="Bookman Old Style"/>
              </w:rPr>
            </w:pPr>
          </w:p>
          <w:p w14:paraId="2AA8B488" w14:textId="77777777" w:rsidR="00DA260A" w:rsidRPr="009A4D54" w:rsidRDefault="00DA260A" w:rsidP="00DA260A">
            <w:pPr>
              <w:rPr>
                <w:rFonts w:ascii="Bookman Old Style" w:hAnsi="Bookman Old Style"/>
              </w:rPr>
            </w:pPr>
          </w:p>
          <w:p w14:paraId="2522973B" w14:textId="77777777" w:rsidR="00DA260A" w:rsidRPr="009A4D54" w:rsidRDefault="00DA260A" w:rsidP="00DA260A">
            <w:pPr>
              <w:rPr>
                <w:rFonts w:ascii="Bookman Old Style" w:hAnsi="Bookman Old Style"/>
              </w:rPr>
            </w:pPr>
          </w:p>
          <w:p w14:paraId="3B107366" w14:textId="77777777" w:rsidR="00DA260A" w:rsidRPr="009A4D54" w:rsidRDefault="00DA260A" w:rsidP="00DA260A">
            <w:pPr>
              <w:rPr>
                <w:rFonts w:ascii="Bookman Old Style" w:hAnsi="Bookman Old Style"/>
              </w:rPr>
            </w:pPr>
          </w:p>
          <w:p w14:paraId="0127D60B" w14:textId="77777777" w:rsidR="00DA260A" w:rsidRPr="009A4D54" w:rsidRDefault="00DA260A" w:rsidP="00DA260A">
            <w:pPr>
              <w:rPr>
                <w:rFonts w:ascii="Bookman Old Style" w:hAnsi="Bookman Old Style"/>
              </w:rPr>
            </w:pPr>
          </w:p>
          <w:p w14:paraId="704B0A22" w14:textId="77777777" w:rsidR="00DA260A" w:rsidRPr="009A4D54" w:rsidRDefault="00DA260A" w:rsidP="00DA260A">
            <w:pPr>
              <w:rPr>
                <w:rFonts w:ascii="Bookman Old Style" w:hAnsi="Bookman Old Style"/>
              </w:rPr>
            </w:pPr>
          </w:p>
          <w:p w14:paraId="09D0A5A7" w14:textId="77777777" w:rsidR="00DA260A" w:rsidRPr="009A4D54" w:rsidRDefault="00DA260A" w:rsidP="00DA260A">
            <w:pPr>
              <w:rPr>
                <w:rFonts w:ascii="Bookman Old Style" w:hAnsi="Bookman Old Style"/>
              </w:rPr>
            </w:pPr>
          </w:p>
          <w:p w14:paraId="246FBAE1" w14:textId="77777777" w:rsidR="00DA260A" w:rsidRPr="009A4D54" w:rsidRDefault="00DA260A" w:rsidP="00DA260A">
            <w:pPr>
              <w:rPr>
                <w:rFonts w:ascii="Bookman Old Style" w:hAnsi="Bookman Old Style"/>
              </w:rPr>
            </w:pPr>
          </w:p>
          <w:p w14:paraId="6D6120F4"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423A1AF7"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4A2945FA"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2C6E7644" w14:textId="77777777" w:rsidR="00DA260A" w:rsidRPr="009A4D54" w:rsidRDefault="00DA260A" w:rsidP="00DA260A">
            <w:pPr>
              <w:rPr>
                <w:rFonts w:ascii="Bookman Old Style" w:hAnsi="Bookman Old Style"/>
              </w:rPr>
            </w:pPr>
          </w:p>
        </w:tc>
      </w:tr>
    </w:tbl>
    <w:p w14:paraId="5653BF7F" w14:textId="77777777" w:rsidR="00DA260A" w:rsidRPr="009A4D54" w:rsidRDefault="00DA260A" w:rsidP="00DA260A">
      <w:pPr>
        <w:rPr>
          <w:rFonts w:ascii="Bookman Old Style" w:hAnsi="Bookman Old Style"/>
        </w:rPr>
      </w:pPr>
    </w:p>
    <w:p w14:paraId="65E653A9" w14:textId="77777777" w:rsidR="00DA260A" w:rsidRPr="009A4D54" w:rsidRDefault="00DA260A" w:rsidP="00DA260A">
      <w:pPr>
        <w:rPr>
          <w:rFonts w:ascii="Bookman Old Style" w:hAnsi="Bookman Old Style"/>
        </w:rPr>
      </w:pPr>
      <w:r w:rsidRPr="009A4D54">
        <w:rPr>
          <w:rFonts w:ascii="Bookman Old Style" w:hAnsi="Bookman Old Style"/>
        </w:rPr>
        <w:t>I certify that the above Civil Works were successfully carried out and completed by ourselves.</w:t>
      </w:r>
    </w:p>
    <w:p w14:paraId="50246325" w14:textId="77777777" w:rsidR="00DA260A" w:rsidRPr="009A4D54" w:rsidRDefault="00DA260A" w:rsidP="00DA260A">
      <w:pPr>
        <w:rPr>
          <w:rFonts w:ascii="Bookman Old Style" w:hAnsi="Bookman Old Style"/>
        </w:rPr>
      </w:pPr>
    </w:p>
    <w:p w14:paraId="1EFC59BC" w14:textId="77777777" w:rsidR="00DA260A" w:rsidRPr="009A4D54" w:rsidRDefault="00DA260A" w:rsidP="00DA260A">
      <w:pPr>
        <w:rPr>
          <w:rFonts w:ascii="Bookman Old Style" w:hAnsi="Bookman Old Style"/>
        </w:rPr>
      </w:pPr>
      <w:r w:rsidRPr="009A4D54">
        <w:rPr>
          <w:rFonts w:ascii="Bookman Old Style" w:hAnsi="Bookman Old Style"/>
        </w:rPr>
        <w:t>…………………………</w:t>
      </w:r>
      <w:r w:rsidRPr="009A4D54">
        <w:rPr>
          <w:rFonts w:ascii="Bookman Old Style" w:hAnsi="Bookman Old Style"/>
        </w:rPr>
        <w:tab/>
      </w:r>
      <w:r w:rsidRPr="009A4D54">
        <w:rPr>
          <w:rFonts w:ascii="Bookman Old Style" w:hAnsi="Bookman Old Style"/>
        </w:rPr>
        <w:tab/>
        <w:t>…………………………</w:t>
      </w:r>
      <w:r w:rsidRPr="009A4D54">
        <w:rPr>
          <w:rFonts w:ascii="Bookman Old Style" w:hAnsi="Bookman Old Style"/>
        </w:rPr>
        <w:tab/>
      </w:r>
      <w:r w:rsidRPr="009A4D54">
        <w:rPr>
          <w:rFonts w:ascii="Bookman Old Style" w:hAnsi="Bookman Old Style"/>
        </w:rPr>
        <w:tab/>
        <w:t>………………</w:t>
      </w:r>
    </w:p>
    <w:p w14:paraId="520B4C39" w14:textId="77777777" w:rsidR="00DA260A" w:rsidRPr="009A4D54" w:rsidRDefault="00DA260A" w:rsidP="00DA260A">
      <w:pPr>
        <w:pStyle w:val="BodyText"/>
        <w:rPr>
          <w:rFonts w:ascii="Bookman Old Style" w:hAnsi="Bookman Old Style"/>
        </w:rPr>
      </w:pPr>
      <w:r w:rsidRPr="009A4D54">
        <w:rPr>
          <w:rFonts w:ascii="Bookman Old Style" w:hAnsi="Bookman Old Style"/>
        </w:rPr>
        <w:t>(Title)</w:t>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t>(Signature)</w:t>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t>(Date)</w:t>
      </w:r>
    </w:p>
    <w:p w14:paraId="16781920" w14:textId="77777777" w:rsidR="00DA260A" w:rsidRPr="009A4D54" w:rsidRDefault="00DA260A" w:rsidP="00DA260A">
      <w:pPr>
        <w:rPr>
          <w:rFonts w:ascii="Bookman Old Style" w:hAnsi="Bookman Old Style"/>
          <w:i/>
        </w:rPr>
      </w:pPr>
    </w:p>
    <w:p w14:paraId="1868A21D" w14:textId="77777777" w:rsidR="00DA260A" w:rsidRPr="009A4D54" w:rsidRDefault="00DA260A" w:rsidP="00DA260A">
      <w:pPr>
        <w:rPr>
          <w:rFonts w:ascii="Bookman Old Style" w:hAnsi="Bookman Old Style"/>
        </w:rPr>
      </w:pPr>
      <w:r w:rsidRPr="009A4D54">
        <w:rPr>
          <w:rFonts w:ascii="Bookman Old Style" w:hAnsi="Bookman Old Style"/>
        </w:rPr>
        <w:t>*Value in Kshs using Central Bank of Kenya mean exchange rate at a reference date 30 days before date of tender opening.</w:t>
      </w:r>
    </w:p>
    <w:p w14:paraId="012002F0" w14:textId="77777777" w:rsidR="00DA260A" w:rsidRPr="009A4D54" w:rsidRDefault="00DA260A" w:rsidP="00DA260A">
      <w:pPr>
        <w:jc w:val="center"/>
        <w:rPr>
          <w:rFonts w:ascii="Bookman Old Style" w:hAnsi="Bookman Old Style"/>
          <w:bCs/>
        </w:rPr>
      </w:pPr>
      <w:r>
        <w:rPr>
          <w:rFonts w:ascii="Bookman Old Style" w:hAnsi="Bookman Old Style"/>
          <w:bCs/>
        </w:rPr>
        <w:br w:type="page"/>
      </w:r>
    </w:p>
    <w:p w14:paraId="441D60D8" w14:textId="77777777" w:rsidR="00DA260A" w:rsidRPr="009A4D54" w:rsidRDefault="00DA260A" w:rsidP="00DA260A">
      <w:pPr>
        <w:pStyle w:val="Heading8"/>
        <w:rPr>
          <w:rFonts w:ascii="Bookman Old Style" w:hAnsi="Bookman Old Style"/>
        </w:rPr>
      </w:pPr>
    </w:p>
    <w:p w14:paraId="36190607" w14:textId="77777777" w:rsidR="00DA260A" w:rsidRPr="009A4D54" w:rsidRDefault="00DA260A" w:rsidP="00DA260A">
      <w:pPr>
        <w:pStyle w:val="Heading2"/>
      </w:pPr>
      <w:bookmarkStart w:id="1656" w:name="_Toc58513384"/>
      <w:bookmarkStart w:id="1657" w:name="_Toc58513882"/>
      <w:bookmarkStart w:id="1658" w:name="_Toc58514382"/>
      <w:bookmarkStart w:id="1659" w:name="_Toc58514549"/>
      <w:bookmarkStart w:id="1660" w:name="_Toc58514679"/>
      <w:bookmarkStart w:id="1661" w:name="_Toc58515330"/>
      <w:bookmarkStart w:id="1662" w:name="_Toc58587807"/>
      <w:bookmarkStart w:id="1663" w:name="_Toc58659297"/>
      <w:bookmarkStart w:id="1664" w:name="_Toc58670879"/>
      <w:bookmarkStart w:id="1665" w:name="_Toc58672076"/>
      <w:bookmarkStart w:id="1666" w:name="_Toc58672197"/>
      <w:r w:rsidRPr="009A4D54">
        <w:t>SCHEDULE OF ONGOING PROJECTS</w:t>
      </w:r>
      <w:bookmarkEnd w:id="1656"/>
      <w:bookmarkEnd w:id="1657"/>
      <w:bookmarkEnd w:id="1658"/>
      <w:bookmarkEnd w:id="1659"/>
      <w:bookmarkEnd w:id="1660"/>
      <w:bookmarkEnd w:id="1661"/>
      <w:bookmarkEnd w:id="1662"/>
      <w:bookmarkEnd w:id="1663"/>
      <w:bookmarkEnd w:id="1664"/>
      <w:bookmarkEnd w:id="1665"/>
      <w:bookmarkEnd w:id="1666"/>
    </w:p>
    <w:p w14:paraId="79090B63" w14:textId="77777777" w:rsidR="00DA260A" w:rsidRPr="009A4D54" w:rsidRDefault="00DA260A" w:rsidP="00DA260A">
      <w:pPr>
        <w:jc w:val="center"/>
        <w:rPr>
          <w:rFonts w:ascii="Bookman Old Style" w:hAnsi="Bookman Old Style"/>
          <w:b/>
        </w:rPr>
      </w:pPr>
    </w:p>
    <w:p w14:paraId="6B06D4CA" w14:textId="77777777" w:rsidR="00DA260A" w:rsidRPr="009A4D54" w:rsidRDefault="00DA260A" w:rsidP="00DA260A">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9"/>
        <w:gridCol w:w="1473"/>
        <w:gridCol w:w="1535"/>
        <w:gridCol w:w="1738"/>
        <w:gridCol w:w="1373"/>
        <w:gridCol w:w="1972"/>
      </w:tblGrid>
      <w:tr w:rsidR="00DA260A" w:rsidRPr="009A4D54" w14:paraId="76457889" w14:textId="77777777" w:rsidTr="00DA260A">
        <w:tc>
          <w:tcPr>
            <w:tcW w:w="0" w:type="auto"/>
            <w:tcBorders>
              <w:top w:val="single" w:sz="4" w:space="0" w:color="auto"/>
              <w:left w:val="single" w:sz="4" w:space="0" w:color="auto"/>
              <w:bottom w:val="single" w:sz="4" w:space="0" w:color="auto"/>
              <w:right w:val="single" w:sz="4" w:space="0" w:color="auto"/>
            </w:tcBorders>
          </w:tcPr>
          <w:p w14:paraId="001E4518" w14:textId="77777777" w:rsidR="00DA260A" w:rsidRPr="009A4D54" w:rsidRDefault="00DA260A" w:rsidP="00DA260A">
            <w:pPr>
              <w:rPr>
                <w:rFonts w:ascii="Bookman Old Style" w:hAnsi="Bookman Old Style"/>
                <w:sz w:val="20"/>
              </w:rPr>
            </w:pPr>
            <w:r w:rsidRPr="009A4D54">
              <w:rPr>
                <w:rFonts w:ascii="Bookman Old Style" w:hAnsi="Bookman Old Style"/>
                <w:sz w:val="20"/>
              </w:rPr>
              <w:t>DESCRIPTION OF WORK AND CLIENT</w:t>
            </w:r>
          </w:p>
        </w:tc>
        <w:tc>
          <w:tcPr>
            <w:tcW w:w="0" w:type="auto"/>
            <w:tcBorders>
              <w:top w:val="single" w:sz="4" w:space="0" w:color="auto"/>
              <w:left w:val="single" w:sz="4" w:space="0" w:color="auto"/>
              <w:bottom w:val="single" w:sz="4" w:space="0" w:color="auto"/>
              <w:right w:val="single" w:sz="4" w:space="0" w:color="auto"/>
            </w:tcBorders>
          </w:tcPr>
          <w:p w14:paraId="244D5900" w14:textId="77777777" w:rsidR="00DA260A" w:rsidRPr="009A4D54" w:rsidRDefault="00DA260A" w:rsidP="00DA260A">
            <w:pPr>
              <w:rPr>
                <w:rFonts w:ascii="Bookman Old Style" w:hAnsi="Bookman Old Style"/>
                <w:sz w:val="20"/>
              </w:rPr>
            </w:pPr>
            <w:r w:rsidRPr="009A4D54">
              <w:rPr>
                <w:rFonts w:ascii="Bookman Old Style" w:hAnsi="Bookman Old Style"/>
                <w:sz w:val="20"/>
              </w:rPr>
              <w:t>CONTRACT PERIOD</w:t>
            </w:r>
          </w:p>
        </w:tc>
        <w:tc>
          <w:tcPr>
            <w:tcW w:w="0" w:type="auto"/>
            <w:tcBorders>
              <w:top w:val="single" w:sz="4" w:space="0" w:color="auto"/>
              <w:left w:val="single" w:sz="4" w:space="0" w:color="auto"/>
              <w:bottom w:val="single" w:sz="4" w:space="0" w:color="auto"/>
              <w:right w:val="single" w:sz="4" w:space="0" w:color="auto"/>
            </w:tcBorders>
          </w:tcPr>
          <w:p w14:paraId="465C2014" w14:textId="77777777" w:rsidR="00DA260A" w:rsidRPr="009A4D54" w:rsidRDefault="00DA260A" w:rsidP="00DA260A">
            <w:pPr>
              <w:rPr>
                <w:rFonts w:ascii="Bookman Old Style" w:hAnsi="Bookman Old Style"/>
                <w:sz w:val="20"/>
              </w:rPr>
            </w:pPr>
            <w:r w:rsidRPr="009A4D54">
              <w:rPr>
                <w:rFonts w:ascii="Bookman Old Style" w:hAnsi="Bookman Old Style"/>
                <w:sz w:val="20"/>
              </w:rPr>
              <w:t>DATE OF COMMEN-CEMENT</w:t>
            </w:r>
          </w:p>
        </w:tc>
        <w:tc>
          <w:tcPr>
            <w:tcW w:w="0" w:type="auto"/>
            <w:tcBorders>
              <w:top w:val="single" w:sz="4" w:space="0" w:color="auto"/>
              <w:left w:val="single" w:sz="4" w:space="0" w:color="auto"/>
              <w:bottom w:val="single" w:sz="4" w:space="0" w:color="auto"/>
              <w:right w:val="single" w:sz="4" w:space="0" w:color="auto"/>
            </w:tcBorders>
          </w:tcPr>
          <w:p w14:paraId="574787A4" w14:textId="77777777" w:rsidR="00DA260A" w:rsidRPr="009A4D54" w:rsidRDefault="00DA260A" w:rsidP="00DA260A">
            <w:pPr>
              <w:rPr>
                <w:rFonts w:ascii="Bookman Old Style" w:hAnsi="Bookman Old Style"/>
                <w:sz w:val="20"/>
              </w:rPr>
            </w:pPr>
            <w:r w:rsidRPr="009A4D54">
              <w:rPr>
                <w:rFonts w:ascii="Bookman Old Style" w:hAnsi="Bookman Old Style"/>
                <w:sz w:val="20"/>
              </w:rPr>
              <w:t>DATE OF COMPLETION</w:t>
            </w:r>
          </w:p>
        </w:tc>
        <w:tc>
          <w:tcPr>
            <w:tcW w:w="0" w:type="auto"/>
            <w:tcBorders>
              <w:top w:val="single" w:sz="4" w:space="0" w:color="auto"/>
              <w:left w:val="single" w:sz="4" w:space="0" w:color="auto"/>
              <w:bottom w:val="single" w:sz="4" w:space="0" w:color="auto"/>
              <w:right w:val="single" w:sz="4" w:space="0" w:color="auto"/>
            </w:tcBorders>
          </w:tcPr>
          <w:p w14:paraId="6E2B7964" w14:textId="77777777" w:rsidR="00DA260A" w:rsidRPr="009A4D54" w:rsidRDefault="00DA260A" w:rsidP="00DA260A">
            <w:pPr>
              <w:rPr>
                <w:rFonts w:ascii="Bookman Old Style" w:hAnsi="Bookman Old Style"/>
                <w:sz w:val="20"/>
              </w:rPr>
            </w:pPr>
            <w:r w:rsidRPr="009A4D54">
              <w:rPr>
                <w:rFonts w:ascii="Bookman Old Style" w:hAnsi="Bookman Old Style"/>
                <w:sz w:val="20"/>
              </w:rPr>
              <w:t>TOTAL VALUE OF WORKS (KSHS.)</w:t>
            </w:r>
          </w:p>
        </w:tc>
        <w:tc>
          <w:tcPr>
            <w:tcW w:w="0" w:type="auto"/>
            <w:tcBorders>
              <w:top w:val="single" w:sz="4" w:space="0" w:color="auto"/>
              <w:left w:val="single" w:sz="4" w:space="0" w:color="auto"/>
              <w:bottom w:val="single" w:sz="4" w:space="0" w:color="auto"/>
              <w:right w:val="single" w:sz="4" w:space="0" w:color="auto"/>
            </w:tcBorders>
          </w:tcPr>
          <w:p w14:paraId="14DCD0DD" w14:textId="77777777" w:rsidR="00DA260A" w:rsidRPr="009A4D54" w:rsidRDefault="00DA260A" w:rsidP="00DA260A">
            <w:pPr>
              <w:rPr>
                <w:rFonts w:ascii="Bookman Old Style" w:hAnsi="Bookman Old Style"/>
                <w:sz w:val="20"/>
              </w:rPr>
            </w:pPr>
            <w:r w:rsidRPr="009A4D54">
              <w:rPr>
                <w:rFonts w:ascii="Bookman Old Style" w:hAnsi="Bookman Old Style"/>
                <w:sz w:val="20"/>
              </w:rPr>
              <w:t>PERCENTAGE COMPLETED TO DATE</w:t>
            </w:r>
          </w:p>
        </w:tc>
      </w:tr>
      <w:tr w:rsidR="00DA260A" w:rsidRPr="009A4D54" w14:paraId="7B769AB6" w14:textId="77777777" w:rsidTr="00DA260A">
        <w:tc>
          <w:tcPr>
            <w:tcW w:w="0" w:type="auto"/>
            <w:tcBorders>
              <w:top w:val="single" w:sz="4" w:space="0" w:color="auto"/>
              <w:left w:val="single" w:sz="4" w:space="0" w:color="auto"/>
              <w:bottom w:val="single" w:sz="4" w:space="0" w:color="auto"/>
              <w:right w:val="single" w:sz="4" w:space="0" w:color="auto"/>
            </w:tcBorders>
          </w:tcPr>
          <w:p w14:paraId="622E2032" w14:textId="77777777" w:rsidR="00DA260A" w:rsidRPr="009A4D54" w:rsidRDefault="00DA260A" w:rsidP="00DA260A">
            <w:pPr>
              <w:rPr>
                <w:rFonts w:ascii="Bookman Old Style" w:hAnsi="Bookman Old Style"/>
              </w:rPr>
            </w:pPr>
          </w:p>
          <w:p w14:paraId="1E9604E5" w14:textId="77777777" w:rsidR="00DA260A" w:rsidRPr="009A4D54" w:rsidRDefault="00DA260A" w:rsidP="00DA260A">
            <w:pPr>
              <w:rPr>
                <w:rFonts w:ascii="Bookman Old Style" w:hAnsi="Bookman Old Style"/>
              </w:rPr>
            </w:pPr>
          </w:p>
          <w:p w14:paraId="7C4679CA" w14:textId="77777777" w:rsidR="00DA260A" w:rsidRPr="009A4D54" w:rsidRDefault="00DA260A" w:rsidP="00DA260A">
            <w:pPr>
              <w:rPr>
                <w:rFonts w:ascii="Bookman Old Style" w:hAnsi="Bookman Old Style"/>
              </w:rPr>
            </w:pPr>
          </w:p>
          <w:p w14:paraId="36BB27DB" w14:textId="77777777" w:rsidR="00DA260A" w:rsidRPr="009A4D54" w:rsidRDefault="00DA260A" w:rsidP="00DA260A">
            <w:pPr>
              <w:rPr>
                <w:rFonts w:ascii="Bookman Old Style" w:hAnsi="Bookman Old Style"/>
              </w:rPr>
            </w:pPr>
          </w:p>
          <w:p w14:paraId="44F4BE92" w14:textId="77777777" w:rsidR="00DA260A" w:rsidRPr="009A4D54" w:rsidRDefault="00DA260A" w:rsidP="00DA260A">
            <w:pPr>
              <w:rPr>
                <w:rFonts w:ascii="Bookman Old Style" w:hAnsi="Bookman Old Style"/>
              </w:rPr>
            </w:pPr>
          </w:p>
          <w:p w14:paraId="7C3FC1D9" w14:textId="77777777" w:rsidR="00DA260A" w:rsidRPr="009A4D54" w:rsidRDefault="00DA260A" w:rsidP="00DA260A">
            <w:pPr>
              <w:rPr>
                <w:rFonts w:ascii="Bookman Old Style" w:hAnsi="Bookman Old Style"/>
              </w:rPr>
            </w:pPr>
          </w:p>
          <w:p w14:paraId="34FCA7BB" w14:textId="77777777" w:rsidR="00DA260A" w:rsidRPr="009A4D54" w:rsidRDefault="00DA260A" w:rsidP="00DA260A">
            <w:pPr>
              <w:rPr>
                <w:rFonts w:ascii="Bookman Old Style" w:hAnsi="Bookman Old Style"/>
              </w:rPr>
            </w:pPr>
          </w:p>
          <w:p w14:paraId="5BBB7B30" w14:textId="77777777" w:rsidR="00DA260A" w:rsidRPr="009A4D54" w:rsidRDefault="00DA260A" w:rsidP="00DA260A">
            <w:pPr>
              <w:rPr>
                <w:rFonts w:ascii="Bookman Old Style" w:hAnsi="Bookman Old Style"/>
              </w:rPr>
            </w:pPr>
          </w:p>
          <w:p w14:paraId="4271BA80" w14:textId="77777777" w:rsidR="00DA260A" w:rsidRPr="009A4D54" w:rsidRDefault="00DA260A" w:rsidP="00DA260A">
            <w:pPr>
              <w:rPr>
                <w:rFonts w:ascii="Bookman Old Style" w:hAnsi="Bookman Old Style"/>
              </w:rPr>
            </w:pPr>
          </w:p>
          <w:p w14:paraId="200CA714" w14:textId="77777777" w:rsidR="00DA260A" w:rsidRPr="009A4D54" w:rsidRDefault="00DA260A" w:rsidP="00DA260A">
            <w:pPr>
              <w:rPr>
                <w:rFonts w:ascii="Bookman Old Style" w:hAnsi="Bookman Old Style"/>
              </w:rPr>
            </w:pPr>
          </w:p>
          <w:p w14:paraId="2072774B" w14:textId="77777777" w:rsidR="00DA260A" w:rsidRPr="009A4D54" w:rsidRDefault="00DA260A" w:rsidP="00DA260A">
            <w:pPr>
              <w:rPr>
                <w:rFonts w:ascii="Bookman Old Style" w:hAnsi="Bookman Old Style"/>
              </w:rPr>
            </w:pPr>
          </w:p>
          <w:p w14:paraId="62574798" w14:textId="77777777" w:rsidR="00DA260A" w:rsidRPr="009A4D54" w:rsidRDefault="00DA260A" w:rsidP="00DA260A">
            <w:pPr>
              <w:rPr>
                <w:rFonts w:ascii="Bookman Old Style" w:hAnsi="Bookman Old Style"/>
              </w:rPr>
            </w:pPr>
          </w:p>
          <w:p w14:paraId="496279C5" w14:textId="77777777" w:rsidR="00DA260A" w:rsidRPr="009A4D54" w:rsidRDefault="00DA260A" w:rsidP="00DA260A">
            <w:pPr>
              <w:rPr>
                <w:rFonts w:ascii="Bookman Old Style" w:hAnsi="Bookman Old Style"/>
              </w:rPr>
            </w:pPr>
          </w:p>
          <w:p w14:paraId="61E65574" w14:textId="77777777" w:rsidR="00DA260A" w:rsidRPr="009A4D54" w:rsidRDefault="00DA260A" w:rsidP="00DA260A">
            <w:pPr>
              <w:rPr>
                <w:rFonts w:ascii="Bookman Old Style" w:hAnsi="Bookman Old Style"/>
              </w:rPr>
            </w:pPr>
          </w:p>
          <w:p w14:paraId="5C6929A4" w14:textId="77777777" w:rsidR="00DA260A" w:rsidRPr="009A4D54" w:rsidRDefault="00DA260A" w:rsidP="00DA260A">
            <w:pPr>
              <w:rPr>
                <w:rFonts w:ascii="Bookman Old Style" w:hAnsi="Bookman Old Style"/>
              </w:rPr>
            </w:pPr>
          </w:p>
          <w:p w14:paraId="496F6500" w14:textId="77777777" w:rsidR="00DA260A" w:rsidRPr="009A4D54" w:rsidRDefault="00DA260A" w:rsidP="00DA260A">
            <w:pPr>
              <w:rPr>
                <w:rFonts w:ascii="Bookman Old Style" w:hAnsi="Bookman Old Style"/>
              </w:rPr>
            </w:pPr>
          </w:p>
          <w:p w14:paraId="51828478" w14:textId="77777777" w:rsidR="00DA260A" w:rsidRPr="009A4D54" w:rsidRDefault="00DA260A" w:rsidP="00DA260A">
            <w:pPr>
              <w:rPr>
                <w:rFonts w:ascii="Bookman Old Style" w:hAnsi="Bookman Old Style"/>
              </w:rPr>
            </w:pPr>
          </w:p>
          <w:p w14:paraId="1720D6C6" w14:textId="77777777" w:rsidR="00DA260A" w:rsidRPr="009A4D54" w:rsidRDefault="00DA260A" w:rsidP="00DA260A">
            <w:pPr>
              <w:rPr>
                <w:rFonts w:ascii="Bookman Old Style" w:hAnsi="Bookman Old Style"/>
              </w:rPr>
            </w:pPr>
          </w:p>
          <w:p w14:paraId="61DC21F9"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55104890"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6CBCA6DC"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1C5A2B01"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4A307A30" w14:textId="77777777" w:rsidR="00DA260A" w:rsidRPr="009A4D54" w:rsidRDefault="00DA260A" w:rsidP="00DA260A">
            <w:pPr>
              <w:rPr>
                <w:rFonts w:ascii="Bookman Old Style" w:hAnsi="Bookman Old Style"/>
              </w:rPr>
            </w:pPr>
          </w:p>
        </w:tc>
        <w:tc>
          <w:tcPr>
            <w:tcW w:w="0" w:type="auto"/>
            <w:tcBorders>
              <w:top w:val="single" w:sz="4" w:space="0" w:color="auto"/>
              <w:left w:val="single" w:sz="4" w:space="0" w:color="auto"/>
              <w:bottom w:val="single" w:sz="4" w:space="0" w:color="auto"/>
              <w:right w:val="single" w:sz="4" w:space="0" w:color="auto"/>
            </w:tcBorders>
          </w:tcPr>
          <w:p w14:paraId="40CC5F73" w14:textId="77777777" w:rsidR="00DA260A" w:rsidRPr="009A4D54" w:rsidRDefault="00DA260A" w:rsidP="00DA260A">
            <w:pPr>
              <w:rPr>
                <w:rFonts w:ascii="Bookman Old Style" w:hAnsi="Bookman Old Style"/>
              </w:rPr>
            </w:pPr>
          </w:p>
        </w:tc>
      </w:tr>
    </w:tbl>
    <w:p w14:paraId="101A3374" w14:textId="77777777" w:rsidR="00DA260A" w:rsidRPr="009A4D54" w:rsidRDefault="00DA260A" w:rsidP="00DA260A">
      <w:pPr>
        <w:rPr>
          <w:rFonts w:ascii="Bookman Old Style" w:hAnsi="Bookman Old Style"/>
        </w:rPr>
      </w:pPr>
    </w:p>
    <w:p w14:paraId="58349C04" w14:textId="77777777" w:rsidR="00DA260A" w:rsidRPr="009A4D54" w:rsidRDefault="00DA260A" w:rsidP="00DA260A">
      <w:pPr>
        <w:rPr>
          <w:rFonts w:ascii="Bookman Old Style" w:hAnsi="Bookman Old Style"/>
          <w:i/>
        </w:rPr>
      </w:pPr>
    </w:p>
    <w:p w14:paraId="75522C1A" w14:textId="77777777" w:rsidR="00DA260A" w:rsidRPr="009A4D54" w:rsidRDefault="00DA260A" w:rsidP="00DA260A">
      <w:pPr>
        <w:rPr>
          <w:rFonts w:ascii="Bookman Old Style" w:hAnsi="Bookman Old Style"/>
        </w:rPr>
      </w:pPr>
      <w:r w:rsidRPr="009A4D54">
        <w:rPr>
          <w:rFonts w:ascii="Bookman Old Style" w:hAnsi="Bookman Old Style"/>
        </w:rPr>
        <w:t>I certify that the above Civil Works are being carried out by ourselves and that the above information is correct.</w:t>
      </w:r>
    </w:p>
    <w:p w14:paraId="6C72DBCD" w14:textId="77777777" w:rsidR="00DA260A" w:rsidRPr="009A4D54" w:rsidRDefault="00DA260A" w:rsidP="00DA260A">
      <w:pPr>
        <w:rPr>
          <w:rFonts w:ascii="Bookman Old Style" w:hAnsi="Bookman Old Style"/>
        </w:rPr>
      </w:pPr>
    </w:p>
    <w:p w14:paraId="0D673924" w14:textId="77777777" w:rsidR="00DA260A" w:rsidRPr="009A4D54" w:rsidRDefault="00DA260A" w:rsidP="00DA260A">
      <w:pPr>
        <w:rPr>
          <w:rFonts w:ascii="Bookman Old Style" w:hAnsi="Bookman Old Style"/>
        </w:rPr>
      </w:pPr>
    </w:p>
    <w:p w14:paraId="4C07E2AF" w14:textId="77777777" w:rsidR="00DA260A" w:rsidRPr="009A4D54" w:rsidRDefault="00DA260A" w:rsidP="00DA260A">
      <w:pPr>
        <w:rPr>
          <w:rFonts w:ascii="Bookman Old Style" w:hAnsi="Bookman Old Style"/>
        </w:rPr>
      </w:pPr>
      <w:r w:rsidRPr="009A4D54">
        <w:rPr>
          <w:rFonts w:ascii="Bookman Old Style" w:hAnsi="Bookman Old Style"/>
        </w:rPr>
        <w:t>……………………</w:t>
      </w:r>
      <w:r w:rsidRPr="009A4D54">
        <w:rPr>
          <w:rFonts w:ascii="Bookman Old Style" w:hAnsi="Bookman Old Style"/>
        </w:rPr>
        <w:tab/>
      </w:r>
      <w:r w:rsidRPr="009A4D54">
        <w:rPr>
          <w:rFonts w:ascii="Bookman Old Style" w:hAnsi="Bookman Old Style"/>
        </w:rPr>
        <w:tab/>
        <w:t>……………………</w:t>
      </w:r>
      <w:r w:rsidRPr="009A4D54">
        <w:rPr>
          <w:rFonts w:ascii="Bookman Old Style" w:hAnsi="Bookman Old Style"/>
        </w:rPr>
        <w:tab/>
      </w:r>
      <w:r w:rsidRPr="009A4D54">
        <w:rPr>
          <w:rFonts w:ascii="Bookman Old Style" w:hAnsi="Bookman Old Style"/>
        </w:rPr>
        <w:tab/>
        <w:t xml:space="preserve">…………………… </w:t>
      </w:r>
    </w:p>
    <w:p w14:paraId="65902DC9" w14:textId="77777777" w:rsidR="00DA260A" w:rsidRPr="009A4D54" w:rsidRDefault="00DA260A" w:rsidP="00DA260A">
      <w:pPr>
        <w:rPr>
          <w:rFonts w:ascii="Bookman Old Style" w:hAnsi="Bookman Old Style"/>
        </w:rPr>
      </w:pPr>
      <w:r w:rsidRPr="009A4D54">
        <w:rPr>
          <w:rFonts w:ascii="Bookman Old Style" w:hAnsi="Bookman Old Style"/>
          <w:i/>
        </w:rPr>
        <w:t>(Title)</w:t>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t>(Signature)</w:t>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t>(Date)</w:t>
      </w:r>
      <w:r w:rsidRPr="009A4D54">
        <w:rPr>
          <w:rFonts w:ascii="Bookman Old Style" w:hAnsi="Bookman Old Style"/>
        </w:rPr>
        <w:t xml:space="preserve">   </w:t>
      </w:r>
    </w:p>
    <w:p w14:paraId="67396C88" w14:textId="77777777" w:rsidR="00DA260A" w:rsidRPr="009A4D54" w:rsidRDefault="00DA260A" w:rsidP="00DA260A">
      <w:pPr>
        <w:rPr>
          <w:rFonts w:ascii="Bookman Old Style" w:hAnsi="Bookman Old Style"/>
        </w:rPr>
      </w:pPr>
    </w:p>
    <w:p w14:paraId="2105888E" w14:textId="77777777" w:rsidR="00DA260A" w:rsidRPr="009A4D54" w:rsidRDefault="00DA260A" w:rsidP="00DA260A">
      <w:pPr>
        <w:rPr>
          <w:rFonts w:ascii="Bookman Old Style" w:hAnsi="Bookman Old Style"/>
        </w:rPr>
      </w:pPr>
    </w:p>
    <w:p w14:paraId="6C547FAF" w14:textId="77777777" w:rsidR="00DA260A" w:rsidRPr="009A4D54" w:rsidRDefault="00DA260A" w:rsidP="00DA260A">
      <w:pPr>
        <w:rPr>
          <w:rFonts w:ascii="Bookman Old Style" w:hAnsi="Bookman Old Style"/>
        </w:rPr>
      </w:pPr>
    </w:p>
    <w:p w14:paraId="00B33D16" w14:textId="77777777" w:rsidR="00DA260A" w:rsidRPr="009A4D54" w:rsidRDefault="00DA260A" w:rsidP="00DA260A">
      <w:pPr>
        <w:rPr>
          <w:rFonts w:ascii="Bookman Old Style" w:hAnsi="Bookman Old Style"/>
        </w:rPr>
      </w:pPr>
    </w:p>
    <w:p w14:paraId="773B26AB" w14:textId="77777777" w:rsidR="00DA260A" w:rsidRPr="009A4D54" w:rsidRDefault="00DA260A" w:rsidP="00DA260A">
      <w:pPr>
        <w:rPr>
          <w:rFonts w:ascii="Bookman Old Style" w:hAnsi="Bookman Old Style"/>
        </w:rPr>
      </w:pPr>
    </w:p>
    <w:p w14:paraId="3347585F" w14:textId="77777777" w:rsidR="00DA260A" w:rsidRPr="009A4D54" w:rsidRDefault="00DA260A" w:rsidP="00DA260A">
      <w:pPr>
        <w:rPr>
          <w:rFonts w:ascii="Bookman Old Style" w:hAnsi="Bookman Old Style"/>
        </w:rPr>
      </w:pPr>
    </w:p>
    <w:p w14:paraId="53160941" w14:textId="77777777" w:rsidR="00DA260A" w:rsidRPr="009A4D54" w:rsidRDefault="00DA260A" w:rsidP="00DA260A">
      <w:pPr>
        <w:rPr>
          <w:rFonts w:ascii="Bookman Old Style" w:hAnsi="Bookman Old Style"/>
        </w:rPr>
      </w:pPr>
    </w:p>
    <w:p w14:paraId="0F6DED2A" w14:textId="77777777" w:rsidR="00DA260A" w:rsidRPr="009A4D54" w:rsidRDefault="00DA260A" w:rsidP="00DA260A">
      <w:pPr>
        <w:rPr>
          <w:rFonts w:ascii="Bookman Old Style" w:hAnsi="Bookman Old Style"/>
        </w:rPr>
      </w:pPr>
    </w:p>
    <w:p w14:paraId="073022FA" w14:textId="77777777" w:rsidR="00DA260A" w:rsidRPr="009A4D54" w:rsidRDefault="00DA260A" w:rsidP="00DA260A">
      <w:pPr>
        <w:rPr>
          <w:rFonts w:ascii="Bookman Old Style" w:hAnsi="Bookman Old Style"/>
          <w:i/>
        </w:rPr>
      </w:pPr>
    </w:p>
    <w:p w14:paraId="5CBA8592" w14:textId="77777777" w:rsidR="00DA260A" w:rsidRPr="009A4D54" w:rsidRDefault="00DA260A" w:rsidP="00DA260A">
      <w:pPr>
        <w:jc w:val="center"/>
        <w:rPr>
          <w:rFonts w:ascii="Bookman Old Style" w:hAnsi="Bookman Old Style"/>
          <w:bCs/>
        </w:rPr>
      </w:pPr>
    </w:p>
    <w:p w14:paraId="7AA30714" w14:textId="77777777" w:rsidR="00DA260A" w:rsidRPr="009A4D54" w:rsidRDefault="00DA260A" w:rsidP="00DA260A">
      <w:pPr>
        <w:rPr>
          <w:rFonts w:ascii="Bookman Old Style" w:hAnsi="Bookman Old Style"/>
          <w:bCs/>
        </w:rPr>
      </w:pPr>
    </w:p>
    <w:p w14:paraId="5B5390B0" w14:textId="77777777" w:rsidR="00DA260A" w:rsidRPr="009A4D54" w:rsidRDefault="00DA260A" w:rsidP="00DA260A">
      <w:pPr>
        <w:ind w:left="720"/>
        <w:rPr>
          <w:rFonts w:ascii="Bookman Old Style" w:hAnsi="Bookman Old Style"/>
        </w:rPr>
      </w:pPr>
    </w:p>
    <w:p w14:paraId="2FE284AF" w14:textId="77777777" w:rsidR="00DA260A" w:rsidRPr="009A4D54" w:rsidRDefault="00DA260A" w:rsidP="00DA260A">
      <w:pPr>
        <w:ind w:left="720"/>
        <w:jc w:val="center"/>
        <w:rPr>
          <w:rFonts w:ascii="Bookman Old Style" w:hAnsi="Bookman Old Style"/>
          <w:b/>
        </w:rPr>
      </w:pPr>
    </w:p>
    <w:p w14:paraId="2008F1C3" w14:textId="77777777" w:rsidR="00DA260A" w:rsidRPr="009A4D54" w:rsidRDefault="00DA260A" w:rsidP="00DA260A">
      <w:pPr>
        <w:ind w:left="720"/>
        <w:jc w:val="center"/>
        <w:rPr>
          <w:rFonts w:ascii="Bookman Old Style" w:hAnsi="Bookman Old Style"/>
          <w:b/>
        </w:rPr>
      </w:pPr>
    </w:p>
    <w:p w14:paraId="122F848F" w14:textId="77777777" w:rsidR="00DA260A" w:rsidRPr="009A4D54" w:rsidRDefault="00DA260A" w:rsidP="00DA260A">
      <w:pPr>
        <w:pStyle w:val="Heading2"/>
      </w:pPr>
      <w:bookmarkStart w:id="1667" w:name="_Toc58513385"/>
      <w:bookmarkStart w:id="1668" w:name="_Toc58513883"/>
      <w:bookmarkStart w:id="1669" w:name="_Toc58514383"/>
      <w:bookmarkStart w:id="1670" w:name="_Toc58514550"/>
      <w:bookmarkStart w:id="1671" w:name="_Toc58514680"/>
      <w:bookmarkStart w:id="1672" w:name="_Toc58515331"/>
      <w:bookmarkStart w:id="1673" w:name="_Toc58587808"/>
      <w:bookmarkStart w:id="1674" w:name="_Toc58659298"/>
      <w:bookmarkStart w:id="1675" w:name="_Toc58670880"/>
      <w:bookmarkStart w:id="1676" w:name="_Toc58672077"/>
      <w:bookmarkStart w:id="1677" w:name="_Toc58672198"/>
      <w:r w:rsidRPr="009A4D54">
        <w:lastRenderedPageBreak/>
        <w:t>OTHER SUPPLEMENTARY INFORMATION</w:t>
      </w:r>
      <w:bookmarkEnd w:id="1667"/>
      <w:bookmarkEnd w:id="1668"/>
      <w:bookmarkEnd w:id="1669"/>
      <w:bookmarkEnd w:id="1670"/>
      <w:bookmarkEnd w:id="1671"/>
      <w:bookmarkEnd w:id="1672"/>
      <w:bookmarkEnd w:id="1673"/>
      <w:bookmarkEnd w:id="1674"/>
      <w:bookmarkEnd w:id="1675"/>
      <w:bookmarkEnd w:id="1676"/>
      <w:bookmarkEnd w:id="1677"/>
    </w:p>
    <w:p w14:paraId="43FD16B3" w14:textId="77777777" w:rsidR="00DA260A" w:rsidRPr="009A4D54" w:rsidRDefault="00DA260A" w:rsidP="00DA260A">
      <w:pPr>
        <w:ind w:left="720"/>
        <w:jc w:val="both"/>
        <w:rPr>
          <w:rFonts w:ascii="Bookman Old Style" w:hAnsi="Bookman Old Style"/>
          <w:b/>
        </w:rPr>
      </w:pPr>
    </w:p>
    <w:p w14:paraId="5F5CA612" w14:textId="77777777" w:rsidR="00DA260A" w:rsidRPr="009A4D54" w:rsidRDefault="00DA260A" w:rsidP="00DA260A">
      <w:pPr>
        <w:pStyle w:val="BodyTextIndent3"/>
        <w:numPr>
          <w:ilvl w:val="0"/>
          <w:numId w:val="25"/>
        </w:numPr>
        <w:jc w:val="both"/>
        <w:rPr>
          <w:rFonts w:ascii="Bookman Old Style" w:hAnsi="Bookman Old Style"/>
        </w:rPr>
      </w:pPr>
      <w:r w:rsidRPr="009A4D54">
        <w:rPr>
          <w:rFonts w:ascii="Bookman Old Style" w:hAnsi="Bookman Old Style"/>
        </w:rPr>
        <w:t>Financial reports for the last five years, balance sheets, profit and loss statements, auditors’ reports etc.  List them below and attach copies.</w:t>
      </w:r>
    </w:p>
    <w:p w14:paraId="005BE09A"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5FC4222D"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025FF4F7"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364556B6" w14:textId="77777777" w:rsidR="00DA260A" w:rsidRPr="009A4D54" w:rsidRDefault="00DA260A" w:rsidP="00DA260A">
      <w:pPr>
        <w:pStyle w:val="BodyTextIndent3"/>
        <w:jc w:val="both"/>
        <w:rPr>
          <w:rFonts w:ascii="Bookman Old Style" w:hAnsi="Bookman Old Style"/>
        </w:rPr>
      </w:pPr>
    </w:p>
    <w:p w14:paraId="1D1C59B1" w14:textId="77777777" w:rsidR="00DA260A" w:rsidRPr="009A4D54" w:rsidRDefault="00DA260A" w:rsidP="00DA260A">
      <w:pPr>
        <w:pStyle w:val="BodyTextIndent3"/>
        <w:numPr>
          <w:ilvl w:val="0"/>
          <w:numId w:val="25"/>
        </w:numPr>
        <w:jc w:val="both"/>
        <w:rPr>
          <w:rFonts w:ascii="Bookman Old Style" w:hAnsi="Bookman Old Style"/>
        </w:rPr>
      </w:pPr>
      <w:r w:rsidRPr="009A4D54">
        <w:rPr>
          <w:rFonts w:ascii="Bookman Old Style" w:hAnsi="Bookman Old Style"/>
        </w:rPr>
        <w:t>Evidence of access to financial resources to meet the qualification requirements.  Cash in hand, lines of credit etc.  List below and attach copies of supporting documents</w:t>
      </w:r>
    </w:p>
    <w:p w14:paraId="63A9900C"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7B0817C3"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00849A44"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7A1ED115" w14:textId="77777777" w:rsidR="00DA260A" w:rsidRPr="009A4D54" w:rsidRDefault="00DA260A" w:rsidP="00DA260A">
      <w:pPr>
        <w:pStyle w:val="BodyTextIndent3"/>
        <w:jc w:val="both"/>
        <w:rPr>
          <w:rFonts w:ascii="Bookman Old Style" w:hAnsi="Bookman Old Style"/>
        </w:rPr>
      </w:pPr>
    </w:p>
    <w:p w14:paraId="0B47FD2F" w14:textId="77777777" w:rsidR="00DA260A" w:rsidRPr="009A4D54" w:rsidRDefault="00DA260A" w:rsidP="00DA260A">
      <w:pPr>
        <w:pStyle w:val="BodyTextIndent3"/>
        <w:numPr>
          <w:ilvl w:val="0"/>
          <w:numId w:val="25"/>
        </w:numPr>
        <w:jc w:val="both"/>
        <w:rPr>
          <w:rFonts w:ascii="Bookman Old Style" w:hAnsi="Bookman Old Style"/>
        </w:rPr>
      </w:pPr>
      <w:r w:rsidRPr="009A4D54">
        <w:rPr>
          <w:rFonts w:ascii="Bookman Old Style" w:hAnsi="Bookman Old Style"/>
        </w:rPr>
        <w:t>Name, address , telephone, telex, fax numbers of the Tenderer’s Bankers who may provide reference if contacted by the Employer.</w:t>
      </w:r>
    </w:p>
    <w:p w14:paraId="63C897F7"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217AB8CC"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7C102A52" w14:textId="77777777" w:rsidR="00DA260A" w:rsidRPr="009A4D54" w:rsidRDefault="00DA260A" w:rsidP="00DA260A">
      <w:pPr>
        <w:pStyle w:val="BodyTextIndent3"/>
        <w:ind w:left="1440"/>
        <w:jc w:val="both"/>
        <w:rPr>
          <w:rFonts w:ascii="Bookman Old Style" w:hAnsi="Bookman Old Style"/>
        </w:rPr>
      </w:pPr>
      <w:r w:rsidRPr="009A4D54">
        <w:rPr>
          <w:rFonts w:ascii="Bookman Old Style" w:hAnsi="Bookman Old Style"/>
        </w:rPr>
        <w:t>…………………………………………………………………………</w:t>
      </w:r>
    </w:p>
    <w:p w14:paraId="13347F2F" w14:textId="77777777" w:rsidR="00DA260A" w:rsidRPr="009A4D54" w:rsidRDefault="00DA260A" w:rsidP="00DA260A">
      <w:pPr>
        <w:pStyle w:val="BodyTextIndent3"/>
        <w:jc w:val="both"/>
        <w:rPr>
          <w:rFonts w:ascii="Bookman Old Style" w:hAnsi="Bookman Old Style"/>
        </w:rPr>
      </w:pPr>
    </w:p>
    <w:p w14:paraId="5FFFD70F" w14:textId="77777777" w:rsidR="00DA260A" w:rsidRPr="009A4D54" w:rsidRDefault="00DA260A" w:rsidP="00DA260A">
      <w:pPr>
        <w:pStyle w:val="BodyTextIndent3"/>
        <w:numPr>
          <w:ilvl w:val="0"/>
          <w:numId w:val="25"/>
        </w:numPr>
        <w:jc w:val="both"/>
        <w:rPr>
          <w:rFonts w:ascii="Bookman Old Style" w:hAnsi="Bookman Old Style"/>
        </w:rPr>
      </w:pPr>
      <w:r w:rsidRPr="009A4D54">
        <w:rPr>
          <w:rFonts w:ascii="Bookman Old Style" w:hAnsi="Bookman Old Style"/>
        </w:rPr>
        <w:t>Information on current litigation in which the Tenderer is involved.</w:t>
      </w:r>
    </w:p>
    <w:p w14:paraId="74EA41FF" w14:textId="77777777" w:rsidR="00DA260A" w:rsidRPr="009A4D54" w:rsidRDefault="00DA260A" w:rsidP="00DA260A">
      <w:pPr>
        <w:pStyle w:val="BodyTextIndent3"/>
        <w:ind w:left="1440"/>
        <w:rPr>
          <w:rFonts w:ascii="Bookman Old Style" w:hAnsi="Bookman Old Style"/>
        </w:rPr>
      </w:pPr>
    </w:p>
    <w:tbl>
      <w:tblPr>
        <w:tblW w:w="0" w:type="auto"/>
        <w:tblInd w:w="14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5"/>
        <w:gridCol w:w="2460"/>
        <w:gridCol w:w="3301"/>
      </w:tblGrid>
      <w:tr w:rsidR="00DA260A" w:rsidRPr="009A4D54" w14:paraId="18132388" w14:textId="77777777" w:rsidTr="00DA260A">
        <w:tc>
          <w:tcPr>
            <w:tcW w:w="0" w:type="auto"/>
            <w:tcBorders>
              <w:top w:val="single" w:sz="4" w:space="0" w:color="auto"/>
              <w:left w:val="single" w:sz="4" w:space="0" w:color="auto"/>
              <w:bottom w:val="single" w:sz="4" w:space="0" w:color="auto"/>
              <w:right w:val="single" w:sz="4" w:space="0" w:color="auto"/>
            </w:tcBorders>
          </w:tcPr>
          <w:p w14:paraId="59F2D4E3" w14:textId="77777777" w:rsidR="00DA260A" w:rsidRPr="009A4D54" w:rsidRDefault="00DA260A" w:rsidP="00DA260A">
            <w:pPr>
              <w:pStyle w:val="BodyTextIndent3"/>
              <w:ind w:left="0"/>
              <w:rPr>
                <w:rFonts w:ascii="Bookman Old Style" w:hAnsi="Bookman Old Style"/>
                <w:sz w:val="22"/>
                <w:szCs w:val="20"/>
                <w:lang w:eastAsia="en-US"/>
              </w:rPr>
            </w:pPr>
            <w:r w:rsidRPr="009A4D54">
              <w:rPr>
                <w:rFonts w:ascii="Bookman Old Style" w:hAnsi="Bookman Old Style"/>
                <w:sz w:val="22"/>
                <w:szCs w:val="20"/>
                <w:lang w:eastAsia="en-US"/>
              </w:rPr>
              <w:t>OTHER PARTY (IES)</w:t>
            </w:r>
          </w:p>
        </w:tc>
        <w:tc>
          <w:tcPr>
            <w:tcW w:w="0" w:type="auto"/>
            <w:tcBorders>
              <w:top w:val="single" w:sz="4" w:space="0" w:color="auto"/>
              <w:left w:val="single" w:sz="4" w:space="0" w:color="auto"/>
              <w:bottom w:val="single" w:sz="4" w:space="0" w:color="auto"/>
              <w:right w:val="single" w:sz="4" w:space="0" w:color="auto"/>
            </w:tcBorders>
          </w:tcPr>
          <w:p w14:paraId="53DDEF0A" w14:textId="77777777" w:rsidR="00DA260A" w:rsidRPr="009A4D54" w:rsidRDefault="00DA260A" w:rsidP="00DA260A">
            <w:pPr>
              <w:pStyle w:val="BodyTextIndent3"/>
              <w:ind w:left="0"/>
              <w:rPr>
                <w:rFonts w:ascii="Bookman Old Style" w:hAnsi="Bookman Old Style"/>
                <w:sz w:val="22"/>
                <w:szCs w:val="20"/>
                <w:lang w:eastAsia="en-US"/>
              </w:rPr>
            </w:pPr>
            <w:r w:rsidRPr="009A4D54">
              <w:rPr>
                <w:rFonts w:ascii="Bookman Old Style" w:hAnsi="Bookman Old Style"/>
                <w:sz w:val="22"/>
                <w:szCs w:val="20"/>
                <w:lang w:eastAsia="en-US"/>
              </w:rPr>
              <w:t>CAUSE OF DISPUTE</w:t>
            </w:r>
          </w:p>
        </w:tc>
        <w:tc>
          <w:tcPr>
            <w:tcW w:w="0" w:type="auto"/>
            <w:tcBorders>
              <w:top w:val="single" w:sz="4" w:space="0" w:color="auto"/>
              <w:left w:val="single" w:sz="4" w:space="0" w:color="auto"/>
              <w:bottom w:val="single" w:sz="4" w:space="0" w:color="auto"/>
              <w:right w:val="single" w:sz="4" w:space="0" w:color="auto"/>
            </w:tcBorders>
          </w:tcPr>
          <w:p w14:paraId="04284607" w14:textId="77777777" w:rsidR="00DA260A" w:rsidRPr="009A4D54" w:rsidRDefault="00DA260A" w:rsidP="00DA260A">
            <w:pPr>
              <w:pStyle w:val="BodyTextIndent3"/>
              <w:ind w:left="0"/>
              <w:rPr>
                <w:rFonts w:ascii="Bookman Old Style" w:hAnsi="Bookman Old Style"/>
                <w:sz w:val="22"/>
                <w:szCs w:val="20"/>
                <w:lang w:eastAsia="en-US"/>
              </w:rPr>
            </w:pPr>
            <w:r w:rsidRPr="009A4D54">
              <w:rPr>
                <w:rFonts w:ascii="Bookman Old Style" w:hAnsi="Bookman Old Style"/>
                <w:sz w:val="22"/>
                <w:szCs w:val="20"/>
                <w:lang w:eastAsia="en-US"/>
              </w:rPr>
              <w:t>AMOUNT INVOLVED (KSHS)</w:t>
            </w:r>
          </w:p>
        </w:tc>
      </w:tr>
      <w:tr w:rsidR="00DA260A" w:rsidRPr="009A4D54" w14:paraId="2B9DB734" w14:textId="77777777" w:rsidTr="00DA260A">
        <w:tc>
          <w:tcPr>
            <w:tcW w:w="0" w:type="auto"/>
            <w:tcBorders>
              <w:top w:val="single" w:sz="4" w:space="0" w:color="auto"/>
              <w:left w:val="single" w:sz="4" w:space="0" w:color="auto"/>
              <w:bottom w:val="single" w:sz="4" w:space="0" w:color="auto"/>
              <w:right w:val="single" w:sz="4" w:space="0" w:color="auto"/>
            </w:tcBorders>
          </w:tcPr>
          <w:p w14:paraId="3146D998" w14:textId="77777777" w:rsidR="00DA260A" w:rsidRPr="009A4D54" w:rsidRDefault="00DA260A" w:rsidP="00DA260A">
            <w:pPr>
              <w:pStyle w:val="BodyTextIndent3"/>
              <w:ind w:left="0"/>
              <w:rPr>
                <w:rFonts w:ascii="Bookman Old Style" w:hAnsi="Bookman Old Style"/>
                <w:szCs w:val="20"/>
                <w:lang w:eastAsia="en-US"/>
              </w:rPr>
            </w:pPr>
          </w:p>
          <w:p w14:paraId="0616771C" w14:textId="77777777" w:rsidR="00DA260A" w:rsidRPr="009A4D54" w:rsidRDefault="00DA260A" w:rsidP="00DA260A">
            <w:pPr>
              <w:pStyle w:val="BodyTextIndent3"/>
              <w:ind w:left="0"/>
              <w:rPr>
                <w:rFonts w:ascii="Bookman Old Style" w:hAnsi="Bookman Old Style"/>
                <w:szCs w:val="20"/>
                <w:lang w:eastAsia="en-US"/>
              </w:rPr>
            </w:pPr>
          </w:p>
          <w:p w14:paraId="26E42D50" w14:textId="77777777" w:rsidR="00DA260A" w:rsidRPr="009A4D54" w:rsidRDefault="00DA260A" w:rsidP="00DA260A">
            <w:pPr>
              <w:pStyle w:val="BodyTextIndent3"/>
              <w:ind w:left="0"/>
              <w:rPr>
                <w:rFonts w:ascii="Bookman Old Style" w:hAnsi="Bookman Old Style"/>
                <w:szCs w:val="20"/>
                <w:lang w:eastAsia="en-US"/>
              </w:rPr>
            </w:pPr>
          </w:p>
          <w:p w14:paraId="1AAB1C20" w14:textId="77777777" w:rsidR="00DA260A" w:rsidRPr="009A4D54" w:rsidRDefault="00DA260A" w:rsidP="00DA260A">
            <w:pPr>
              <w:pStyle w:val="BodyTextIndent3"/>
              <w:ind w:left="0"/>
              <w:rPr>
                <w:rFonts w:ascii="Bookman Old Style" w:hAnsi="Bookman Old Style"/>
                <w:szCs w:val="20"/>
                <w:lang w:eastAsia="en-US"/>
              </w:rPr>
            </w:pPr>
          </w:p>
          <w:p w14:paraId="3162A4BC" w14:textId="77777777" w:rsidR="00DA260A" w:rsidRPr="009A4D54" w:rsidRDefault="00DA260A" w:rsidP="00DA260A">
            <w:pPr>
              <w:pStyle w:val="BodyTextIndent3"/>
              <w:ind w:left="0"/>
              <w:rPr>
                <w:rFonts w:ascii="Bookman Old Style" w:hAnsi="Bookman Old Style"/>
                <w:szCs w:val="20"/>
                <w:lang w:eastAsia="en-US"/>
              </w:rPr>
            </w:pPr>
          </w:p>
          <w:p w14:paraId="3056811C" w14:textId="77777777" w:rsidR="00DA260A" w:rsidRPr="009A4D54" w:rsidRDefault="00DA260A" w:rsidP="00DA260A">
            <w:pPr>
              <w:pStyle w:val="BodyTextIndent3"/>
              <w:ind w:left="0"/>
              <w:rPr>
                <w:rFonts w:ascii="Bookman Old Style" w:hAnsi="Bookman Old Style"/>
                <w:szCs w:val="20"/>
                <w:lang w:eastAsia="en-US"/>
              </w:rPr>
            </w:pPr>
          </w:p>
          <w:p w14:paraId="01A3ED96" w14:textId="77777777" w:rsidR="00DA260A" w:rsidRPr="009A4D54" w:rsidRDefault="00DA260A" w:rsidP="00DA260A">
            <w:pPr>
              <w:pStyle w:val="BodyTextIndent3"/>
              <w:ind w:left="0"/>
              <w:rPr>
                <w:rFonts w:ascii="Bookman Old Style" w:hAnsi="Bookman Old Style"/>
                <w:szCs w:val="20"/>
                <w:lang w:eastAsia="en-US"/>
              </w:rPr>
            </w:pPr>
          </w:p>
          <w:p w14:paraId="08DE41E0" w14:textId="77777777" w:rsidR="00DA260A" w:rsidRPr="009A4D54" w:rsidRDefault="00DA260A" w:rsidP="00DA260A">
            <w:pPr>
              <w:pStyle w:val="BodyTextIndent3"/>
              <w:ind w:left="0"/>
              <w:rPr>
                <w:rFonts w:ascii="Bookman Old Style" w:hAnsi="Bookman Old Style"/>
                <w:szCs w:val="20"/>
                <w:lang w:eastAsia="en-US"/>
              </w:rPr>
            </w:pPr>
          </w:p>
          <w:p w14:paraId="5191F28F" w14:textId="77777777" w:rsidR="00DA260A" w:rsidRPr="009A4D54" w:rsidRDefault="00DA260A" w:rsidP="00DA260A">
            <w:pPr>
              <w:pStyle w:val="BodyTextIndent3"/>
              <w:ind w:left="0"/>
              <w:rPr>
                <w:rFonts w:ascii="Bookman Old Style" w:hAnsi="Bookman Old Style"/>
                <w:szCs w:val="20"/>
                <w:lang w:eastAsia="en-US"/>
              </w:rPr>
            </w:pPr>
          </w:p>
          <w:p w14:paraId="67134887" w14:textId="77777777" w:rsidR="00DA260A" w:rsidRPr="009A4D54" w:rsidRDefault="00DA260A" w:rsidP="00DA260A">
            <w:pPr>
              <w:pStyle w:val="BodyTextIndent3"/>
              <w:ind w:left="0"/>
              <w:rPr>
                <w:rFonts w:ascii="Bookman Old Style" w:hAnsi="Bookman Old Style"/>
                <w:szCs w:val="20"/>
                <w:lang w:eastAsia="en-US"/>
              </w:rPr>
            </w:pPr>
          </w:p>
          <w:p w14:paraId="69D24CD7" w14:textId="77777777" w:rsidR="00DA260A" w:rsidRPr="009A4D54" w:rsidRDefault="00DA260A" w:rsidP="00DA260A">
            <w:pPr>
              <w:pStyle w:val="BodyTextIndent3"/>
              <w:ind w:left="0"/>
              <w:rPr>
                <w:rFonts w:ascii="Bookman Old Style" w:hAnsi="Bookman Old Style"/>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43DAC03A" w14:textId="77777777" w:rsidR="00DA260A" w:rsidRPr="009A4D54" w:rsidRDefault="00DA260A" w:rsidP="00DA260A">
            <w:pPr>
              <w:pStyle w:val="BodyTextIndent3"/>
              <w:ind w:left="0"/>
              <w:rPr>
                <w:rFonts w:ascii="Bookman Old Style" w:hAnsi="Bookman Old Style"/>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3A0D4F08" w14:textId="77777777" w:rsidR="00DA260A" w:rsidRPr="009A4D54" w:rsidRDefault="00DA260A" w:rsidP="00DA260A">
            <w:pPr>
              <w:pStyle w:val="BodyTextIndent3"/>
              <w:ind w:left="0"/>
              <w:rPr>
                <w:rFonts w:ascii="Bookman Old Style" w:hAnsi="Bookman Old Style"/>
                <w:szCs w:val="20"/>
                <w:lang w:eastAsia="en-US"/>
              </w:rPr>
            </w:pPr>
          </w:p>
        </w:tc>
      </w:tr>
    </w:tbl>
    <w:p w14:paraId="5C8A22CD" w14:textId="77777777" w:rsidR="00DA260A" w:rsidRPr="009A4D54" w:rsidRDefault="00DA260A" w:rsidP="00DA260A">
      <w:pPr>
        <w:pStyle w:val="BodyTextIndent3"/>
        <w:rPr>
          <w:rFonts w:ascii="Bookman Old Style" w:hAnsi="Bookman Old Style"/>
        </w:rPr>
      </w:pPr>
    </w:p>
    <w:p w14:paraId="3A65F54E" w14:textId="77777777" w:rsidR="00DA260A" w:rsidRPr="009A4D54" w:rsidRDefault="00DA260A" w:rsidP="00DA260A">
      <w:pPr>
        <w:pStyle w:val="BodyTextIndent3"/>
        <w:ind w:left="1440"/>
        <w:rPr>
          <w:rFonts w:ascii="Bookman Old Style" w:hAnsi="Bookman Old Style"/>
        </w:rPr>
      </w:pPr>
      <w:r w:rsidRPr="009A4D54">
        <w:rPr>
          <w:rFonts w:ascii="Bookman Old Style" w:hAnsi="Bookman Old Style"/>
        </w:rPr>
        <w:t>I certify that the above information is correct.</w:t>
      </w:r>
    </w:p>
    <w:p w14:paraId="74807B36" w14:textId="77777777" w:rsidR="00DA260A" w:rsidRPr="009A4D54" w:rsidRDefault="00DA260A" w:rsidP="00DA260A">
      <w:pPr>
        <w:pStyle w:val="BodyTextIndent3"/>
        <w:rPr>
          <w:rFonts w:ascii="Bookman Old Style" w:hAnsi="Bookman Old Style"/>
        </w:rPr>
      </w:pPr>
    </w:p>
    <w:p w14:paraId="0003CA92" w14:textId="77777777" w:rsidR="00DA260A" w:rsidRPr="009A4D54" w:rsidRDefault="00DA260A" w:rsidP="00DA260A">
      <w:pPr>
        <w:pStyle w:val="BodyTextIndent3"/>
        <w:ind w:left="1440"/>
        <w:rPr>
          <w:rFonts w:ascii="Bookman Old Style" w:hAnsi="Bookman Old Style"/>
        </w:rPr>
      </w:pPr>
      <w:r w:rsidRPr="009A4D54">
        <w:rPr>
          <w:rFonts w:ascii="Bookman Old Style" w:hAnsi="Bookman Old Style"/>
        </w:rPr>
        <w:t>……………………</w:t>
      </w:r>
      <w:r w:rsidRPr="009A4D54">
        <w:rPr>
          <w:rFonts w:ascii="Bookman Old Style" w:hAnsi="Bookman Old Style"/>
        </w:rPr>
        <w:tab/>
      </w:r>
      <w:r w:rsidRPr="009A4D54">
        <w:rPr>
          <w:rFonts w:ascii="Bookman Old Style" w:hAnsi="Bookman Old Style"/>
        </w:rPr>
        <w:tab/>
        <w:t>………………………</w:t>
      </w:r>
      <w:r w:rsidRPr="009A4D54">
        <w:rPr>
          <w:rFonts w:ascii="Bookman Old Style" w:hAnsi="Bookman Old Style"/>
        </w:rPr>
        <w:tab/>
        <w:t>………………………</w:t>
      </w:r>
    </w:p>
    <w:p w14:paraId="2C7EF192" w14:textId="77777777" w:rsidR="00DA260A" w:rsidRPr="009A4D54" w:rsidRDefault="00DA260A" w:rsidP="00DA260A">
      <w:pPr>
        <w:pStyle w:val="BodyTextIndent3"/>
        <w:rPr>
          <w:rFonts w:ascii="Bookman Old Style" w:hAnsi="Bookman Old Style"/>
          <w:i/>
        </w:rPr>
      </w:pPr>
      <w:r w:rsidRPr="009A4D54">
        <w:rPr>
          <w:rFonts w:ascii="Bookman Old Style" w:hAnsi="Bookman Old Style"/>
          <w:i/>
        </w:rPr>
        <w:t>Title</w:t>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t>Signature</w:t>
      </w:r>
      <w:r w:rsidRPr="009A4D54">
        <w:rPr>
          <w:rFonts w:ascii="Bookman Old Style" w:hAnsi="Bookman Old Style"/>
          <w:i/>
        </w:rPr>
        <w:tab/>
      </w:r>
      <w:r w:rsidRPr="009A4D54">
        <w:rPr>
          <w:rFonts w:ascii="Bookman Old Style" w:hAnsi="Bookman Old Style"/>
          <w:i/>
        </w:rPr>
        <w:tab/>
      </w:r>
      <w:r w:rsidRPr="009A4D54">
        <w:rPr>
          <w:rFonts w:ascii="Bookman Old Style" w:hAnsi="Bookman Old Style"/>
          <w:i/>
        </w:rPr>
        <w:tab/>
        <w:t>Date</w:t>
      </w:r>
    </w:p>
    <w:p w14:paraId="1D06402A" w14:textId="77777777" w:rsidR="00DA260A" w:rsidRPr="009A4D54" w:rsidRDefault="00DA260A" w:rsidP="00DA260A">
      <w:pPr>
        <w:rPr>
          <w:rFonts w:ascii="Bookman Old Style" w:hAnsi="Bookman Old Style"/>
        </w:rPr>
      </w:pPr>
    </w:p>
    <w:p w14:paraId="13D84F8F" w14:textId="77777777" w:rsidR="00DA260A" w:rsidRPr="009A4D54" w:rsidRDefault="00DA260A" w:rsidP="00DA260A">
      <w:pPr>
        <w:jc w:val="center"/>
        <w:rPr>
          <w:rFonts w:ascii="Bookman Old Style" w:hAnsi="Bookman Old Style"/>
          <w:bCs/>
        </w:rPr>
      </w:pPr>
      <w:r>
        <w:rPr>
          <w:rFonts w:ascii="Bookman Old Style" w:hAnsi="Bookman Old Style"/>
          <w:bCs/>
        </w:rPr>
        <w:br w:type="page"/>
      </w:r>
    </w:p>
    <w:p w14:paraId="6C70D6EF" w14:textId="77777777" w:rsidR="00DA260A" w:rsidRPr="009A4D54" w:rsidRDefault="00DA260A" w:rsidP="00DA260A">
      <w:pPr>
        <w:jc w:val="center"/>
        <w:rPr>
          <w:rFonts w:ascii="Bookman Old Style" w:hAnsi="Bookman Old Style"/>
          <w:bCs/>
        </w:rPr>
      </w:pPr>
    </w:p>
    <w:p w14:paraId="3FF276F0" w14:textId="77777777" w:rsidR="00DA260A" w:rsidRPr="009A4D54" w:rsidRDefault="00DA260A" w:rsidP="00DA260A">
      <w:pPr>
        <w:rPr>
          <w:rFonts w:ascii="Bookman Old Style" w:hAnsi="Bookman Old Style"/>
          <w:b/>
          <w:sz w:val="32"/>
        </w:rPr>
      </w:pPr>
    </w:p>
    <w:p w14:paraId="53C9AAD4" w14:textId="77777777" w:rsidR="00DA260A" w:rsidRPr="00213473" w:rsidRDefault="00DA260A" w:rsidP="00DA260A">
      <w:pPr>
        <w:pStyle w:val="Heading1"/>
      </w:pPr>
      <w:bookmarkStart w:id="1678" w:name="_Toc58513386"/>
      <w:bookmarkStart w:id="1679" w:name="_Toc58513884"/>
      <w:bookmarkStart w:id="1680" w:name="_Toc58514384"/>
      <w:bookmarkStart w:id="1681" w:name="_Toc58514551"/>
      <w:bookmarkStart w:id="1682" w:name="_Toc58514681"/>
      <w:bookmarkStart w:id="1683" w:name="_Toc58515332"/>
      <w:bookmarkStart w:id="1684" w:name="_Toc58659299"/>
      <w:bookmarkStart w:id="1685" w:name="_Toc58668991"/>
      <w:bookmarkStart w:id="1686" w:name="_Toc58670881"/>
      <w:bookmarkStart w:id="1687" w:name="_Toc58672199"/>
      <w:r w:rsidRPr="00213473">
        <w:t>SECTION VII-</w:t>
      </w:r>
      <w:bookmarkEnd w:id="1678"/>
      <w:bookmarkEnd w:id="1679"/>
      <w:bookmarkEnd w:id="1680"/>
      <w:bookmarkEnd w:id="1681"/>
      <w:bookmarkEnd w:id="1682"/>
      <w:bookmarkEnd w:id="1683"/>
      <w:bookmarkEnd w:id="1684"/>
      <w:bookmarkEnd w:id="1685"/>
      <w:bookmarkEnd w:id="1686"/>
      <w:r w:rsidRPr="00213473">
        <w:t xml:space="preserve"> SPECIFICATIONS, DRAWINGS AND BILLS OF QUANTITIES/SCHEDULE OF RATES</w:t>
      </w:r>
      <w:bookmarkEnd w:id="1687"/>
    </w:p>
    <w:p w14:paraId="7AAB7874" w14:textId="77777777" w:rsidR="00DA260A" w:rsidRPr="009A4D54" w:rsidRDefault="00DA260A" w:rsidP="00DA260A">
      <w:pPr>
        <w:rPr>
          <w:rFonts w:ascii="Bookman Old Style" w:hAnsi="Bookman Old Style"/>
        </w:rPr>
      </w:pPr>
    </w:p>
    <w:p w14:paraId="1F38FA7F" w14:textId="77777777" w:rsidR="00DA260A" w:rsidRPr="009A4D54" w:rsidRDefault="00DA260A" w:rsidP="00DA260A">
      <w:pPr>
        <w:pStyle w:val="Heading5"/>
        <w:rPr>
          <w:rFonts w:ascii="Bookman Old Style" w:hAnsi="Bookman Old Style"/>
          <w:b/>
          <w:bCs/>
        </w:rPr>
      </w:pPr>
      <w:r w:rsidRPr="009A4D54">
        <w:rPr>
          <w:rFonts w:ascii="Bookman Old Style" w:hAnsi="Bookman Old Style"/>
          <w:b/>
          <w:bCs/>
        </w:rPr>
        <w:t>Notes for preparing Specifications</w:t>
      </w:r>
    </w:p>
    <w:p w14:paraId="67EE9374" w14:textId="77777777" w:rsidR="00DA260A" w:rsidRPr="009A4D54" w:rsidRDefault="00DA260A" w:rsidP="00DA260A">
      <w:pPr>
        <w:jc w:val="both"/>
        <w:rPr>
          <w:rFonts w:ascii="Bookman Old Style" w:hAnsi="Bookman Old Style"/>
          <w:b/>
          <w:sz w:val="28"/>
        </w:rPr>
      </w:pPr>
      <w:r w:rsidRPr="009A4D54">
        <w:rPr>
          <w:rFonts w:ascii="Bookman Old Style" w:hAnsi="Bookman Old Style"/>
          <w:b/>
          <w:sz w:val="28"/>
        </w:rPr>
        <w:t xml:space="preserve">                      </w:t>
      </w:r>
    </w:p>
    <w:p w14:paraId="469BC79F" w14:textId="77777777" w:rsidR="00DA260A" w:rsidRPr="009A4D54" w:rsidRDefault="00DA260A" w:rsidP="00DA260A">
      <w:pPr>
        <w:ind w:left="90" w:hanging="90"/>
        <w:jc w:val="both"/>
        <w:rPr>
          <w:rFonts w:ascii="Bookman Old Style" w:hAnsi="Bookman Old Style"/>
        </w:rPr>
      </w:pPr>
      <w:r w:rsidRPr="009A4D54">
        <w:rPr>
          <w:rFonts w:ascii="Bookman Old Style" w:hAnsi="Bookman Old Style"/>
        </w:rPr>
        <w:tab/>
        <w:t>1.0</w:t>
      </w:r>
      <w:r w:rsidRPr="009A4D54">
        <w:rPr>
          <w:rFonts w:ascii="Bookman Old Style" w:hAnsi="Bookman Old Style"/>
        </w:rPr>
        <w:tab/>
        <w:t>Specifications must be drafted to present a clear and</w:t>
      </w:r>
      <w:r>
        <w:rPr>
          <w:rFonts w:ascii="Bookman Old Style" w:hAnsi="Bookman Old Style"/>
        </w:rPr>
        <w:t xml:space="preserve"> </w:t>
      </w:r>
      <w:r w:rsidRPr="009A4D54">
        <w:rPr>
          <w:rFonts w:ascii="Bookman Old Style" w:hAnsi="Bookman Old Style"/>
        </w:rPr>
        <w:t>precise statement of the required standards of materials</w:t>
      </w:r>
      <w:r>
        <w:rPr>
          <w:rFonts w:ascii="Bookman Old Style" w:hAnsi="Bookman Old Style"/>
        </w:rPr>
        <w:t xml:space="preserve"> </w:t>
      </w:r>
      <w:r w:rsidRPr="009A4D54">
        <w:rPr>
          <w:rFonts w:ascii="Bookman Old Style" w:hAnsi="Bookman Old Style"/>
        </w:rPr>
        <w:t>and</w:t>
      </w:r>
      <w:r w:rsidRPr="009A4D54">
        <w:rPr>
          <w:rFonts w:ascii="Bookman Old Style" w:hAnsi="Bookman Old Style"/>
          <w:b/>
        </w:rPr>
        <w:t xml:space="preserve"> </w:t>
      </w:r>
      <w:r w:rsidRPr="009A4D54">
        <w:rPr>
          <w:rFonts w:ascii="Bookman Old Style" w:hAnsi="Bookman Old Style"/>
        </w:rPr>
        <w:t xml:space="preserve">workmanship for tenderers to respond realistically and competitively to the requirements of the Employer and ensure responsiveness of tenders.  The Specifications should require that all materials, plant and other supplies to be incorporated in the permanent Works be new, unused, of the most recent or current models and incorporating all recent improvements in design and materials unless provided otherwise in the Contract. Where the Contractor is responsible for the design of any part of the permanent Works, the extent of his obligations must be stated. </w:t>
      </w:r>
    </w:p>
    <w:p w14:paraId="6145E99D" w14:textId="77777777" w:rsidR="00DA260A" w:rsidRPr="009A4D54" w:rsidRDefault="00DA260A" w:rsidP="00DA260A">
      <w:pPr>
        <w:ind w:left="90"/>
        <w:jc w:val="both"/>
        <w:rPr>
          <w:rFonts w:ascii="Bookman Old Style" w:hAnsi="Bookman Old Style"/>
        </w:rPr>
      </w:pPr>
    </w:p>
    <w:p w14:paraId="5220177B" w14:textId="77777777" w:rsidR="00DA260A" w:rsidRPr="009A4D54" w:rsidRDefault="00DA260A" w:rsidP="00DA260A">
      <w:pPr>
        <w:numPr>
          <w:ilvl w:val="0"/>
          <w:numId w:val="4"/>
        </w:numPr>
        <w:tabs>
          <w:tab w:val="clear" w:pos="2880"/>
          <w:tab w:val="num" w:pos="0"/>
        </w:tabs>
        <w:ind w:left="90" w:firstLine="0"/>
        <w:jc w:val="both"/>
        <w:rPr>
          <w:rFonts w:ascii="Bookman Old Style" w:hAnsi="Bookman Old Style"/>
        </w:rPr>
      </w:pPr>
      <w:r w:rsidRPr="009A4D54">
        <w:rPr>
          <w:rFonts w:ascii="Bookman Old Style" w:hAnsi="Bookman Old Style"/>
        </w:rPr>
        <w:t xml:space="preserve">Specifications from previous similar projects are useful and it may not be necessary to re- write specifications for every works contract. </w:t>
      </w:r>
    </w:p>
    <w:p w14:paraId="3431B5A8" w14:textId="77777777" w:rsidR="00DA260A" w:rsidRPr="009A4D54" w:rsidRDefault="00DA260A" w:rsidP="00DA260A">
      <w:pPr>
        <w:ind w:left="90"/>
        <w:jc w:val="both"/>
        <w:rPr>
          <w:rFonts w:ascii="Bookman Old Style" w:hAnsi="Bookman Old Style"/>
        </w:rPr>
      </w:pPr>
    </w:p>
    <w:p w14:paraId="7212BE0D" w14:textId="77777777" w:rsidR="00DA260A" w:rsidRPr="009A4D54" w:rsidRDefault="00DA260A" w:rsidP="00DA260A">
      <w:pPr>
        <w:numPr>
          <w:ilvl w:val="0"/>
          <w:numId w:val="4"/>
        </w:numPr>
        <w:tabs>
          <w:tab w:val="clear" w:pos="2880"/>
        </w:tabs>
        <w:ind w:left="90" w:firstLine="0"/>
        <w:jc w:val="both"/>
        <w:rPr>
          <w:rFonts w:ascii="Bookman Old Style" w:hAnsi="Bookman Old Style"/>
        </w:rPr>
      </w:pPr>
      <w:r w:rsidRPr="009A4D54">
        <w:rPr>
          <w:rFonts w:ascii="Bookman Old Style" w:hAnsi="Bookman Old Style"/>
        </w:rPr>
        <w:t xml:space="preserve">There are considerable advantages in standardizing </w:t>
      </w:r>
      <w:r w:rsidRPr="009A4D54">
        <w:rPr>
          <w:rFonts w:ascii="Bookman Old Style" w:hAnsi="Bookman Old Style"/>
          <w:b/>
        </w:rPr>
        <w:t>General Specifications</w:t>
      </w:r>
      <w:r w:rsidRPr="009A4D54">
        <w:rPr>
          <w:rFonts w:ascii="Bookman Old Style" w:hAnsi="Bookman Old Style"/>
        </w:rPr>
        <w:t xml:space="preserve"> for repetitive Works in recognized public sectors, such as highways, urban housing, irrigation and water supply.  The General Specifications should cover all classes of workmanship, materials and equipment commonly involved in construction works, although not necessarily to be used in a particular works contract.  Deletions or addenda should then adapt the General Specifications to the particular Works.</w:t>
      </w:r>
    </w:p>
    <w:p w14:paraId="5411F8A0" w14:textId="77777777" w:rsidR="00DA260A" w:rsidRPr="009A4D54" w:rsidRDefault="00DA260A" w:rsidP="00DA260A">
      <w:pPr>
        <w:ind w:left="90"/>
        <w:jc w:val="both"/>
        <w:rPr>
          <w:rFonts w:ascii="Bookman Old Style" w:hAnsi="Bookman Old Style"/>
        </w:rPr>
      </w:pPr>
    </w:p>
    <w:p w14:paraId="507BEE5C" w14:textId="77777777" w:rsidR="00DA260A" w:rsidRPr="009A4D54" w:rsidRDefault="00DA260A" w:rsidP="00DA260A">
      <w:pPr>
        <w:numPr>
          <w:ilvl w:val="0"/>
          <w:numId w:val="4"/>
        </w:numPr>
        <w:tabs>
          <w:tab w:val="clear" w:pos="2880"/>
          <w:tab w:val="num" w:pos="0"/>
        </w:tabs>
        <w:ind w:left="90" w:firstLine="0"/>
        <w:jc w:val="both"/>
        <w:rPr>
          <w:rFonts w:ascii="Bookman Old Style" w:hAnsi="Bookman Old Style"/>
        </w:rPr>
      </w:pPr>
      <w:r w:rsidRPr="009A4D54">
        <w:rPr>
          <w:rFonts w:ascii="Bookman Old Style" w:hAnsi="Bookman Old Style"/>
        </w:rPr>
        <w:t>Care must be taken in drafting Specifications to ensure they are not restrictive.  In the specifications of standards for materials, plant and workmanship, existing Kenya Standards should be used as much as possible, otherwise recognized International Standards may also be used.</w:t>
      </w:r>
    </w:p>
    <w:p w14:paraId="3D743044" w14:textId="77777777" w:rsidR="00DA260A" w:rsidRPr="009A4D54" w:rsidRDefault="00DA260A" w:rsidP="00DA260A">
      <w:pPr>
        <w:ind w:left="90"/>
        <w:jc w:val="both"/>
        <w:rPr>
          <w:rFonts w:ascii="Bookman Old Style" w:hAnsi="Bookman Old Style"/>
        </w:rPr>
      </w:pPr>
    </w:p>
    <w:p w14:paraId="2D6C694F" w14:textId="77777777" w:rsidR="00DA260A" w:rsidRPr="009A4D54" w:rsidRDefault="00DA260A" w:rsidP="00DA260A">
      <w:pPr>
        <w:numPr>
          <w:ilvl w:val="0"/>
          <w:numId w:val="4"/>
        </w:numPr>
        <w:tabs>
          <w:tab w:val="clear" w:pos="2880"/>
        </w:tabs>
        <w:ind w:left="90" w:firstLine="0"/>
        <w:jc w:val="both"/>
        <w:rPr>
          <w:rFonts w:ascii="Bookman Old Style" w:hAnsi="Bookman Old Style"/>
        </w:rPr>
      </w:pPr>
      <w:r w:rsidRPr="009A4D54">
        <w:rPr>
          <w:rFonts w:ascii="Bookman Old Style" w:hAnsi="Bookman Old Style"/>
        </w:rPr>
        <w:t>The Employer should decide whether technical solutions to specified parts of the Works are to be permitted.  Alternatives are appropriate in cases where obvious (and potentially less costly) alternatives are possible to the technical solutions indicated in tender documents for certain elements of the Works, taking into consideration the comparative specialized advantage of potential tenderers.</w:t>
      </w:r>
    </w:p>
    <w:p w14:paraId="3310D5EA" w14:textId="77777777" w:rsidR="00DA260A" w:rsidRPr="009A4D54" w:rsidRDefault="00DA260A" w:rsidP="00DA260A">
      <w:pPr>
        <w:ind w:left="90"/>
        <w:jc w:val="both"/>
        <w:rPr>
          <w:rFonts w:ascii="Bookman Old Style" w:hAnsi="Bookman Old Style"/>
        </w:rPr>
      </w:pPr>
    </w:p>
    <w:p w14:paraId="27EB4029" w14:textId="77777777" w:rsidR="00DA260A" w:rsidRPr="009A4D54" w:rsidRDefault="00DA260A" w:rsidP="00DA260A">
      <w:pPr>
        <w:ind w:left="90"/>
        <w:jc w:val="both"/>
        <w:rPr>
          <w:rFonts w:ascii="Bookman Old Style" w:hAnsi="Bookman Old Style"/>
        </w:rPr>
      </w:pPr>
    </w:p>
    <w:p w14:paraId="070929AF" w14:textId="77777777" w:rsidR="00DA260A" w:rsidRPr="009A4D54" w:rsidRDefault="00DA260A" w:rsidP="00DA260A">
      <w:pPr>
        <w:ind w:left="90"/>
        <w:jc w:val="both"/>
        <w:rPr>
          <w:rFonts w:ascii="Bookman Old Style" w:hAnsi="Bookman Old Style"/>
        </w:rPr>
      </w:pPr>
      <w:r w:rsidRPr="009A4D54">
        <w:rPr>
          <w:rFonts w:ascii="Bookman Old Style" w:hAnsi="Bookman Old Style"/>
        </w:rPr>
        <w:t>The Employer should provide a description of the selected parts of the Works with appropriate reference to Drawings, Specifications, Bills of Quantities, and Design or Performance criteria, stating that the alternative solutions shall be at least structurally and functionally equivalent to the basic design parameters and Specifications.</w:t>
      </w:r>
    </w:p>
    <w:p w14:paraId="0590C850" w14:textId="77777777" w:rsidR="00DA260A" w:rsidRPr="009A4D54" w:rsidRDefault="00DA260A" w:rsidP="00DA260A">
      <w:pPr>
        <w:ind w:left="90"/>
        <w:jc w:val="both"/>
        <w:rPr>
          <w:rFonts w:ascii="Bookman Old Style" w:hAnsi="Bookman Old Style"/>
        </w:rPr>
      </w:pPr>
    </w:p>
    <w:p w14:paraId="1E615F36" w14:textId="77777777" w:rsidR="00DA260A" w:rsidRPr="009A4D54" w:rsidRDefault="00DA260A" w:rsidP="00DA260A">
      <w:pPr>
        <w:ind w:left="90"/>
        <w:jc w:val="both"/>
        <w:rPr>
          <w:rFonts w:ascii="Bookman Old Style" w:hAnsi="Bookman Old Style"/>
        </w:rPr>
      </w:pPr>
      <w:r w:rsidRPr="009A4D54">
        <w:rPr>
          <w:rFonts w:ascii="Bookman Old Style" w:hAnsi="Bookman Old Style"/>
        </w:rPr>
        <w:t xml:space="preserve">Such alternative solutions shall be accompanied by all information necessary for a complete evaluation by the Employer, including drawings, design calculations, technical specifications, breakdown of prices, proposed construction methodology and </w:t>
      </w:r>
      <w:r w:rsidRPr="009A4D54">
        <w:rPr>
          <w:rFonts w:ascii="Bookman Old Style" w:hAnsi="Bookman Old Style"/>
        </w:rPr>
        <w:lastRenderedPageBreak/>
        <w:t>other relevant details.  Technical alternatives permitted in this manner shall be considered by the Employer each on its own merits and independently of whether the tenderer has priced the item as described in the Employer’s design included with the tender documents</w:t>
      </w:r>
    </w:p>
    <w:p w14:paraId="188E4C4C" w14:textId="77777777" w:rsidR="00DA260A" w:rsidRPr="009A4D54" w:rsidRDefault="00DA260A" w:rsidP="00DA260A">
      <w:pPr>
        <w:ind w:left="90" w:hanging="2250"/>
        <w:jc w:val="both"/>
        <w:rPr>
          <w:rFonts w:ascii="Bookman Old Style" w:hAnsi="Bookman Old Style"/>
        </w:rPr>
      </w:pPr>
    </w:p>
    <w:p w14:paraId="2611C37F" w14:textId="77777777" w:rsidR="00DA260A" w:rsidRPr="009A4D54" w:rsidRDefault="00DA260A" w:rsidP="00DA260A">
      <w:pPr>
        <w:ind w:left="90" w:hanging="2250"/>
        <w:jc w:val="both"/>
        <w:rPr>
          <w:rFonts w:ascii="Bookman Old Style" w:hAnsi="Bookman Old Style"/>
        </w:rPr>
      </w:pPr>
      <w:r w:rsidRPr="009A4D54">
        <w:rPr>
          <w:rFonts w:ascii="Bookman Old Style" w:hAnsi="Bookman Old Style"/>
        </w:rPr>
        <w:t>6.0</w:t>
      </w:r>
      <w:r w:rsidRPr="009A4D54">
        <w:rPr>
          <w:rFonts w:ascii="Bookman Old Style" w:hAnsi="Bookman Old Style"/>
        </w:rPr>
        <w:tab/>
        <w:t>Health Care and Welfare</w:t>
      </w:r>
    </w:p>
    <w:p w14:paraId="1285A858" w14:textId="77777777" w:rsidR="00DA260A" w:rsidRPr="009A4D54" w:rsidRDefault="00DA260A" w:rsidP="00DA260A">
      <w:pPr>
        <w:ind w:left="90" w:hanging="2250"/>
        <w:jc w:val="both"/>
        <w:rPr>
          <w:rFonts w:ascii="Bookman Old Style" w:hAnsi="Bookman Old Style"/>
        </w:rPr>
      </w:pP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r w:rsidRPr="009A4D54">
        <w:rPr>
          <w:rFonts w:ascii="Bookman Old Style" w:hAnsi="Bookman Old Style"/>
        </w:rPr>
        <w:tab/>
      </w:r>
    </w:p>
    <w:p w14:paraId="2C97FD34" w14:textId="77777777" w:rsidR="00DA260A" w:rsidRPr="009A4D54" w:rsidRDefault="00DA260A" w:rsidP="00DA260A">
      <w:pPr>
        <w:ind w:left="90"/>
        <w:jc w:val="both"/>
        <w:rPr>
          <w:rFonts w:ascii="Bookman Old Style" w:hAnsi="Bookman Old Style"/>
        </w:rPr>
      </w:pPr>
      <w:r w:rsidRPr="009A4D54">
        <w:rPr>
          <w:rFonts w:ascii="Bookman Old Style" w:hAnsi="Bookman Old Style"/>
        </w:rPr>
        <w:t>In addition to providing, equipping and maintaining adequate first aid stations throughout the works in accordance with the Laws of Kenya, the Contractor shall provide and maintain on Site during the duration of the Contract, a fully equipped dispensary.  This shall be with a qualified Clinical Officer/Nurse who shall offer the necessary medical advice on AIDS/HIV and related diseases to the Engineer’s and Contractor’s Site staff.  The Contractor shall allow for this in the rates and be responsible for all site welfare arrangements at his own cost.</w:t>
      </w:r>
    </w:p>
    <w:p w14:paraId="5DD9876F" w14:textId="77777777" w:rsidR="00DA260A" w:rsidRPr="009A4D54" w:rsidRDefault="00DA260A" w:rsidP="00DA260A">
      <w:pPr>
        <w:jc w:val="both"/>
        <w:rPr>
          <w:rFonts w:ascii="Bookman Old Style" w:hAnsi="Bookman Old Style"/>
        </w:rPr>
      </w:pPr>
    </w:p>
    <w:p w14:paraId="7D2D9B77" w14:textId="77777777" w:rsidR="00DA260A" w:rsidRPr="009A4D54" w:rsidRDefault="00DA260A" w:rsidP="00DA260A">
      <w:pPr>
        <w:ind w:left="2880"/>
        <w:jc w:val="both"/>
        <w:rPr>
          <w:rFonts w:ascii="Bookman Old Style" w:hAnsi="Bookman Old Style"/>
        </w:rPr>
      </w:pPr>
    </w:p>
    <w:p w14:paraId="59B224E2" w14:textId="77777777" w:rsidR="00DA260A" w:rsidRPr="009A4D54" w:rsidRDefault="00DA260A" w:rsidP="00DA260A">
      <w:pPr>
        <w:ind w:left="2880"/>
        <w:jc w:val="both"/>
        <w:rPr>
          <w:rFonts w:ascii="Bookman Old Style" w:hAnsi="Bookman Old Style"/>
        </w:rPr>
      </w:pPr>
    </w:p>
    <w:p w14:paraId="223DC74C" w14:textId="77777777" w:rsidR="00DA260A" w:rsidRPr="009A4D54" w:rsidRDefault="00DA260A" w:rsidP="00DA260A">
      <w:pPr>
        <w:ind w:left="2880"/>
        <w:jc w:val="both"/>
        <w:rPr>
          <w:rFonts w:ascii="Bookman Old Style" w:hAnsi="Bookman Old Style"/>
        </w:rPr>
      </w:pPr>
    </w:p>
    <w:p w14:paraId="3713763E" w14:textId="77777777" w:rsidR="00DA260A" w:rsidRPr="009A4D54" w:rsidRDefault="00DA260A" w:rsidP="00DA260A">
      <w:pPr>
        <w:ind w:left="2880"/>
        <w:jc w:val="both"/>
        <w:rPr>
          <w:rFonts w:ascii="Bookman Old Style" w:hAnsi="Bookman Old Style"/>
          <w:bCs/>
        </w:rPr>
      </w:pPr>
    </w:p>
    <w:p w14:paraId="00ABF4E1" w14:textId="77777777" w:rsidR="00DA260A" w:rsidRPr="009A4D54" w:rsidRDefault="00DA260A" w:rsidP="00DA260A">
      <w:pPr>
        <w:ind w:left="2880"/>
        <w:jc w:val="both"/>
        <w:rPr>
          <w:rFonts w:ascii="Bookman Old Style" w:hAnsi="Bookman Old Style"/>
        </w:rPr>
      </w:pPr>
    </w:p>
    <w:p w14:paraId="5FDE12BC" w14:textId="77777777" w:rsidR="00DA260A" w:rsidRPr="009A4D54" w:rsidRDefault="00DA260A" w:rsidP="00DA260A">
      <w:pPr>
        <w:ind w:left="2880"/>
        <w:jc w:val="both"/>
        <w:rPr>
          <w:rFonts w:ascii="Bookman Old Style" w:hAnsi="Bookman Old Style"/>
        </w:rPr>
      </w:pPr>
    </w:p>
    <w:p w14:paraId="65819C93" w14:textId="77777777" w:rsidR="00DA260A" w:rsidRPr="009A4D54" w:rsidRDefault="00DA260A" w:rsidP="00DA260A">
      <w:pPr>
        <w:ind w:left="2880"/>
        <w:jc w:val="both"/>
        <w:rPr>
          <w:rFonts w:ascii="Bookman Old Style" w:hAnsi="Bookman Old Style"/>
        </w:rPr>
      </w:pPr>
    </w:p>
    <w:p w14:paraId="38609662" w14:textId="77777777" w:rsidR="00DA260A" w:rsidRPr="009A4D54" w:rsidRDefault="00DA260A" w:rsidP="00DA260A">
      <w:pPr>
        <w:ind w:left="2880"/>
        <w:jc w:val="both"/>
        <w:rPr>
          <w:rFonts w:ascii="Bookman Old Style" w:hAnsi="Bookman Old Style"/>
        </w:rPr>
      </w:pPr>
    </w:p>
    <w:p w14:paraId="6C76056A" w14:textId="77777777" w:rsidR="00DA260A" w:rsidRPr="009A4D54" w:rsidRDefault="00DA260A" w:rsidP="00DA260A">
      <w:pPr>
        <w:ind w:left="2880"/>
        <w:jc w:val="both"/>
        <w:rPr>
          <w:rFonts w:ascii="Bookman Old Style" w:hAnsi="Bookman Old Style"/>
        </w:rPr>
      </w:pPr>
    </w:p>
    <w:p w14:paraId="06BAAF38" w14:textId="77777777" w:rsidR="00DA260A" w:rsidRPr="009A4D54" w:rsidRDefault="00DA260A" w:rsidP="00DA260A">
      <w:pPr>
        <w:ind w:left="2880"/>
        <w:jc w:val="both"/>
        <w:rPr>
          <w:rFonts w:ascii="Bookman Old Style" w:hAnsi="Bookman Old Style"/>
        </w:rPr>
      </w:pPr>
    </w:p>
    <w:p w14:paraId="42E0A6A0" w14:textId="77777777" w:rsidR="00DA260A" w:rsidRPr="009A4D54" w:rsidRDefault="00DA260A" w:rsidP="00DA260A">
      <w:pPr>
        <w:ind w:left="2880"/>
        <w:jc w:val="both"/>
        <w:rPr>
          <w:rFonts w:ascii="Bookman Old Style" w:hAnsi="Bookman Old Style"/>
        </w:rPr>
      </w:pPr>
    </w:p>
    <w:p w14:paraId="3F651334" w14:textId="77777777" w:rsidR="00DA260A" w:rsidRPr="009A4D54" w:rsidRDefault="00DA260A" w:rsidP="00DA260A">
      <w:pPr>
        <w:ind w:left="2880"/>
        <w:jc w:val="both"/>
        <w:rPr>
          <w:rFonts w:ascii="Bookman Old Style" w:hAnsi="Bookman Old Style"/>
        </w:rPr>
      </w:pPr>
    </w:p>
    <w:p w14:paraId="239E8BE2" w14:textId="77777777" w:rsidR="00DA260A" w:rsidRPr="009A4D54" w:rsidRDefault="00DA260A" w:rsidP="00DA260A">
      <w:pPr>
        <w:ind w:left="2880"/>
        <w:jc w:val="both"/>
        <w:rPr>
          <w:rFonts w:ascii="Bookman Old Style" w:hAnsi="Bookman Old Style"/>
        </w:rPr>
      </w:pPr>
    </w:p>
    <w:p w14:paraId="1469165A" w14:textId="77777777" w:rsidR="00DA260A" w:rsidRPr="009A4D54" w:rsidRDefault="00DA260A" w:rsidP="00DA260A">
      <w:pPr>
        <w:ind w:left="2880"/>
        <w:jc w:val="both"/>
        <w:rPr>
          <w:rFonts w:ascii="Bookman Old Style" w:hAnsi="Bookman Old Style"/>
        </w:rPr>
      </w:pPr>
    </w:p>
    <w:p w14:paraId="1E8B257B" w14:textId="77777777" w:rsidR="00DA260A" w:rsidRPr="009A4D54" w:rsidRDefault="00DA260A" w:rsidP="00DA260A">
      <w:pPr>
        <w:ind w:left="2880"/>
        <w:jc w:val="center"/>
        <w:rPr>
          <w:rFonts w:ascii="Bookman Old Style" w:hAnsi="Bookman Old Style"/>
        </w:rPr>
      </w:pPr>
    </w:p>
    <w:p w14:paraId="5B29AEA8" w14:textId="77777777" w:rsidR="00DA260A" w:rsidRPr="009A4D54" w:rsidRDefault="00DA260A" w:rsidP="00DA260A">
      <w:pPr>
        <w:ind w:left="2880"/>
        <w:jc w:val="center"/>
        <w:rPr>
          <w:rFonts w:ascii="Bookman Old Style" w:hAnsi="Bookman Old Style"/>
        </w:rPr>
      </w:pPr>
    </w:p>
    <w:p w14:paraId="691E4E1A" w14:textId="77777777" w:rsidR="00DA260A" w:rsidRPr="009A4D54" w:rsidRDefault="00DA260A" w:rsidP="00DA260A">
      <w:pPr>
        <w:ind w:left="2880"/>
        <w:jc w:val="center"/>
        <w:rPr>
          <w:rFonts w:ascii="Bookman Old Style" w:hAnsi="Bookman Old Style"/>
        </w:rPr>
      </w:pPr>
    </w:p>
    <w:p w14:paraId="4AA72AF0" w14:textId="77777777" w:rsidR="00DA260A" w:rsidRPr="009A4D54" w:rsidRDefault="00DA260A" w:rsidP="00DA260A">
      <w:pPr>
        <w:ind w:left="2880"/>
        <w:jc w:val="center"/>
        <w:rPr>
          <w:rFonts w:ascii="Bookman Old Style" w:hAnsi="Bookman Old Style"/>
        </w:rPr>
      </w:pPr>
    </w:p>
    <w:p w14:paraId="0A271DD2" w14:textId="77777777" w:rsidR="00DA260A" w:rsidRPr="009A4D54" w:rsidRDefault="00DA260A" w:rsidP="00DA260A">
      <w:pPr>
        <w:ind w:left="2880"/>
        <w:jc w:val="center"/>
        <w:rPr>
          <w:rFonts w:ascii="Bookman Old Style" w:hAnsi="Bookman Old Style"/>
        </w:rPr>
      </w:pPr>
    </w:p>
    <w:p w14:paraId="19AFB298" w14:textId="77777777" w:rsidR="00DA260A" w:rsidRPr="009A4D54" w:rsidRDefault="00DA260A" w:rsidP="00DA260A">
      <w:pPr>
        <w:ind w:left="2880"/>
        <w:jc w:val="center"/>
        <w:rPr>
          <w:rFonts w:ascii="Bookman Old Style" w:hAnsi="Bookman Old Style"/>
        </w:rPr>
      </w:pPr>
    </w:p>
    <w:p w14:paraId="046338A1" w14:textId="77777777" w:rsidR="00DA260A" w:rsidRPr="009A4D54" w:rsidRDefault="00DA260A" w:rsidP="00DA260A">
      <w:pPr>
        <w:ind w:left="2880"/>
        <w:jc w:val="center"/>
        <w:rPr>
          <w:rFonts w:ascii="Bookman Old Style" w:hAnsi="Bookman Old Style"/>
        </w:rPr>
      </w:pPr>
    </w:p>
    <w:p w14:paraId="6D802FEF" w14:textId="77777777" w:rsidR="00DA260A" w:rsidRPr="009A4D54" w:rsidRDefault="00DA260A" w:rsidP="00DA260A">
      <w:pPr>
        <w:ind w:left="2880"/>
        <w:jc w:val="center"/>
        <w:rPr>
          <w:rFonts w:ascii="Bookman Old Style" w:hAnsi="Bookman Old Style"/>
        </w:rPr>
      </w:pPr>
    </w:p>
    <w:p w14:paraId="69BBCD8C" w14:textId="77777777" w:rsidR="00DA260A" w:rsidRPr="009A4D54" w:rsidRDefault="00DA260A" w:rsidP="00DA260A">
      <w:pPr>
        <w:ind w:left="2880"/>
        <w:jc w:val="center"/>
        <w:rPr>
          <w:rFonts w:ascii="Bookman Old Style" w:hAnsi="Bookman Old Style"/>
        </w:rPr>
      </w:pPr>
    </w:p>
    <w:p w14:paraId="64C95916" w14:textId="77777777" w:rsidR="00DA260A" w:rsidRPr="009A4D54" w:rsidRDefault="00DA260A" w:rsidP="00DA260A">
      <w:pPr>
        <w:ind w:left="2880"/>
        <w:jc w:val="center"/>
        <w:rPr>
          <w:rFonts w:ascii="Bookman Old Style" w:hAnsi="Bookman Old Style"/>
        </w:rPr>
      </w:pPr>
    </w:p>
    <w:p w14:paraId="1B6B8A0B" w14:textId="77777777" w:rsidR="00DA260A" w:rsidRPr="009A4D54" w:rsidRDefault="00DA260A" w:rsidP="00DA260A">
      <w:pPr>
        <w:ind w:left="2880"/>
        <w:jc w:val="center"/>
        <w:rPr>
          <w:rFonts w:ascii="Bookman Old Style" w:hAnsi="Bookman Old Style"/>
        </w:rPr>
      </w:pPr>
    </w:p>
    <w:p w14:paraId="079B94CD" w14:textId="77777777" w:rsidR="00DA260A" w:rsidRPr="009A4D54" w:rsidRDefault="00DA260A" w:rsidP="00DA260A">
      <w:pPr>
        <w:ind w:left="2880"/>
        <w:jc w:val="center"/>
        <w:rPr>
          <w:rFonts w:ascii="Bookman Old Style" w:hAnsi="Bookman Old Style"/>
        </w:rPr>
      </w:pPr>
    </w:p>
    <w:p w14:paraId="76A836EA" w14:textId="77777777" w:rsidR="00DA260A" w:rsidRPr="009A4D54" w:rsidRDefault="00DA260A" w:rsidP="00DA260A">
      <w:pPr>
        <w:ind w:left="2880"/>
        <w:jc w:val="center"/>
        <w:rPr>
          <w:rFonts w:ascii="Bookman Old Style" w:hAnsi="Bookman Old Style"/>
        </w:rPr>
      </w:pPr>
    </w:p>
    <w:p w14:paraId="2E4FA2EC" w14:textId="77777777" w:rsidR="00DA260A" w:rsidRPr="009A4D54" w:rsidRDefault="00DA260A" w:rsidP="00DA260A">
      <w:pPr>
        <w:ind w:left="2880"/>
        <w:jc w:val="center"/>
        <w:rPr>
          <w:rFonts w:ascii="Bookman Old Style" w:hAnsi="Bookman Old Style"/>
        </w:rPr>
      </w:pPr>
    </w:p>
    <w:p w14:paraId="402A1193" w14:textId="77777777" w:rsidR="00DA260A" w:rsidRPr="009A4D54" w:rsidRDefault="00DA260A" w:rsidP="00DA260A">
      <w:pPr>
        <w:ind w:left="2880"/>
        <w:jc w:val="center"/>
        <w:rPr>
          <w:rFonts w:ascii="Bookman Old Style" w:hAnsi="Bookman Old Style"/>
        </w:rPr>
      </w:pPr>
    </w:p>
    <w:p w14:paraId="28F10613" w14:textId="77777777" w:rsidR="00DA260A" w:rsidRPr="009A4D54" w:rsidRDefault="00DA260A" w:rsidP="00DA260A">
      <w:pPr>
        <w:ind w:left="2880"/>
        <w:jc w:val="center"/>
        <w:rPr>
          <w:rFonts w:ascii="Bookman Old Style" w:hAnsi="Bookman Old Style"/>
        </w:rPr>
      </w:pPr>
    </w:p>
    <w:p w14:paraId="4182E04B" w14:textId="77777777" w:rsidR="00DA260A" w:rsidRPr="009A4D54" w:rsidRDefault="00DA260A" w:rsidP="00DA260A">
      <w:pPr>
        <w:ind w:left="2880"/>
        <w:jc w:val="center"/>
        <w:rPr>
          <w:rFonts w:ascii="Bookman Old Style" w:hAnsi="Bookman Old Style"/>
        </w:rPr>
      </w:pPr>
    </w:p>
    <w:p w14:paraId="54E36B78" w14:textId="77777777" w:rsidR="00DA260A" w:rsidRPr="005A50B8" w:rsidRDefault="00DA260A" w:rsidP="00DA260A">
      <w:bookmarkStart w:id="1688" w:name="_Toc58659303"/>
    </w:p>
    <w:p w14:paraId="339ECCB6" w14:textId="77777777" w:rsidR="00DA260A" w:rsidRDefault="00DA260A" w:rsidP="00DA260A">
      <w:pPr>
        <w:pStyle w:val="Heading1"/>
      </w:pPr>
      <w:bookmarkStart w:id="1689" w:name="_Toc58670531"/>
      <w:bookmarkStart w:id="1690" w:name="_Toc58670882"/>
      <w:bookmarkStart w:id="1691" w:name="_Toc58672200"/>
      <w:r w:rsidRPr="005A50B8">
        <w:lastRenderedPageBreak/>
        <w:t>SECTION</w:t>
      </w:r>
      <w:r>
        <w:t xml:space="preserve"> VII</w:t>
      </w:r>
      <w:r w:rsidRPr="005A50B8">
        <w:t>–</w:t>
      </w:r>
      <w:bookmarkEnd w:id="1688"/>
      <w:r>
        <w:t>SPECIFICATIONS, DRAWINGS AND BILLS OF QUANTITIES/SCHEDULE OF RATES</w:t>
      </w:r>
      <w:bookmarkEnd w:id="1689"/>
      <w:bookmarkEnd w:id="1690"/>
      <w:bookmarkEnd w:id="1691"/>
    </w:p>
    <w:p w14:paraId="6E202E18" w14:textId="77777777" w:rsidR="00DA260A" w:rsidRPr="005A50B8" w:rsidRDefault="00DA260A" w:rsidP="00DA260A">
      <w:pPr>
        <w:pStyle w:val="Heading1"/>
      </w:pPr>
    </w:p>
    <w:p w14:paraId="63952F99" w14:textId="77777777" w:rsidR="00DA260A" w:rsidRPr="009A4D54" w:rsidRDefault="00DA260A" w:rsidP="00DA260A">
      <w:pPr>
        <w:rPr>
          <w:rFonts w:ascii="Bookman Old Style" w:hAnsi="Bookman Old Style"/>
        </w:rPr>
      </w:pPr>
    </w:p>
    <w:p w14:paraId="6D4FFB89" w14:textId="77777777" w:rsidR="00DA260A" w:rsidRPr="009A4D54" w:rsidRDefault="00DA260A" w:rsidP="00DA260A">
      <w:pPr>
        <w:pStyle w:val="Heading8"/>
        <w:rPr>
          <w:rFonts w:ascii="Bookman Old Style" w:hAnsi="Bookman Old Style"/>
        </w:rPr>
      </w:pPr>
      <w:r w:rsidRPr="009A4D54">
        <w:rPr>
          <w:rFonts w:ascii="Bookman Old Style" w:hAnsi="Bookman Old Style"/>
        </w:rPr>
        <w:t>Notes for preparing Bills of Quantities</w:t>
      </w:r>
    </w:p>
    <w:p w14:paraId="3071B9BF" w14:textId="77777777" w:rsidR="00DA260A" w:rsidRPr="009A4D54" w:rsidRDefault="00DA260A" w:rsidP="00DA260A">
      <w:pPr>
        <w:rPr>
          <w:rFonts w:ascii="Bookman Old Style" w:hAnsi="Bookman Old Style"/>
        </w:rPr>
      </w:pPr>
    </w:p>
    <w:p w14:paraId="15EF9B59" w14:textId="77777777" w:rsidR="00DA260A" w:rsidRPr="009A4D54" w:rsidRDefault="00DA260A" w:rsidP="00DA260A">
      <w:pPr>
        <w:rPr>
          <w:rFonts w:ascii="Bookman Old Style" w:hAnsi="Bookman Old Style"/>
          <w:b/>
        </w:rPr>
      </w:pPr>
      <w:r w:rsidRPr="009A4D54">
        <w:rPr>
          <w:rFonts w:ascii="Bookman Old Style" w:hAnsi="Bookman Old Style"/>
        </w:rPr>
        <w:t>1.0</w:t>
      </w:r>
      <w:r w:rsidRPr="009A4D54">
        <w:rPr>
          <w:rFonts w:ascii="Bookman Old Style" w:hAnsi="Bookman Old Style"/>
        </w:rPr>
        <w:tab/>
      </w:r>
      <w:r w:rsidRPr="009A4D54">
        <w:rPr>
          <w:rFonts w:ascii="Bookman Old Style" w:hAnsi="Bookman Old Style"/>
          <w:b/>
        </w:rPr>
        <w:t xml:space="preserve">Preamble </w:t>
      </w:r>
      <w:r>
        <w:rPr>
          <w:rFonts w:ascii="Bookman Old Style" w:hAnsi="Bookman Old Style"/>
          <w:b/>
        </w:rPr>
        <w:t>t</w:t>
      </w:r>
      <w:r w:rsidRPr="009A4D54">
        <w:rPr>
          <w:rFonts w:ascii="Bookman Old Style" w:hAnsi="Bookman Old Style"/>
          <w:b/>
        </w:rPr>
        <w:t>o Bill of Quantities</w:t>
      </w:r>
    </w:p>
    <w:p w14:paraId="24275956" w14:textId="77777777" w:rsidR="00DA260A" w:rsidRPr="009A4D54" w:rsidRDefault="00DA260A" w:rsidP="00DA260A">
      <w:pPr>
        <w:jc w:val="both"/>
        <w:rPr>
          <w:rFonts w:ascii="Bookman Old Style" w:hAnsi="Bookman Old Style"/>
          <w:b/>
        </w:rPr>
      </w:pPr>
    </w:p>
    <w:p w14:paraId="149AEDF8"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The Bill of Quantities shall form part of the Contract Documents and is to be read in conjunction with the Instructions to Tenderers, Conditions of Contract Parts I and II, Specifications and Drawings.</w:t>
      </w:r>
    </w:p>
    <w:p w14:paraId="16A7FFA3" w14:textId="77777777" w:rsidR="00DA260A" w:rsidRPr="009A4D54" w:rsidRDefault="00DA260A" w:rsidP="00DA260A">
      <w:pPr>
        <w:jc w:val="both"/>
        <w:rPr>
          <w:rFonts w:ascii="Bookman Old Style" w:hAnsi="Bookman Old Style"/>
        </w:rPr>
      </w:pPr>
    </w:p>
    <w:p w14:paraId="4606E110"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The brief description of the items in the Bill of Quantities is purely for the purpose of identification, and in no way modifies or supersedes the detailed descriptions given in the conditions of Contract and Specifications for the full direction and description of work and materials.</w:t>
      </w:r>
    </w:p>
    <w:p w14:paraId="10F4FC48" w14:textId="77777777" w:rsidR="00DA260A" w:rsidRPr="009A4D54" w:rsidRDefault="00DA260A" w:rsidP="00DA260A">
      <w:pPr>
        <w:jc w:val="both"/>
        <w:rPr>
          <w:rFonts w:ascii="Bookman Old Style" w:hAnsi="Bookman Old Style"/>
        </w:rPr>
      </w:pPr>
    </w:p>
    <w:p w14:paraId="217F04FD"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The Quantities set forth in the Bill of Quantities are estimated and provisional, representing substantially the work to be carried out, and are given to provide a common basis for tendering and comparing of Tenders.  There is no guarantee to the Contractor that he will be required to carry out all the quantities of work indicated under any one particular item or group of items in the Bill of Quantities.  The basis of payment shall be the Contractor’s rates and the quantities of work actually done in fulfillment of his obligation under the Contract.</w:t>
      </w:r>
    </w:p>
    <w:p w14:paraId="20EF258B" w14:textId="77777777" w:rsidR="00DA260A" w:rsidRPr="009A4D54" w:rsidRDefault="00DA260A" w:rsidP="00DA260A">
      <w:pPr>
        <w:jc w:val="both"/>
        <w:rPr>
          <w:rFonts w:ascii="Bookman Old Style" w:hAnsi="Bookman Old Style"/>
        </w:rPr>
      </w:pPr>
    </w:p>
    <w:p w14:paraId="118011DA"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The prices and rates inserted in the Bills of Quantities will be used for valuing work executed, and the Engineer will measure the whole of the works executed in accordance with this Contract.</w:t>
      </w:r>
    </w:p>
    <w:p w14:paraId="79398F31" w14:textId="77777777" w:rsidR="00DA260A" w:rsidRPr="009A4D54" w:rsidRDefault="00DA260A" w:rsidP="00DA260A">
      <w:pPr>
        <w:jc w:val="both"/>
        <w:rPr>
          <w:rFonts w:ascii="Bookman Old Style" w:hAnsi="Bookman Old Style"/>
        </w:rPr>
      </w:pPr>
    </w:p>
    <w:p w14:paraId="30373114"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A price or rate shall be entered in ink against every item in the Bill of Quantities with the exception of items, which already have provisional sums, affixed thereto.  The Tenderers are reminded that no “nil” or “included” rates or “lump-sum” discounts will be accepted.  The rates for various items should include discounts if any.  Tenderers who fail to comply will be disqualified.</w:t>
      </w:r>
    </w:p>
    <w:p w14:paraId="5062A3DB" w14:textId="77777777" w:rsidR="00DA260A" w:rsidRPr="009A4D54" w:rsidRDefault="00DA260A" w:rsidP="00DA260A">
      <w:pPr>
        <w:jc w:val="both"/>
        <w:rPr>
          <w:rFonts w:ascii="Bookman Old Style" w:hAnsi="Bookman Old Style"/>
        </w:rPr>
      </w:pPr>
    </w:p>
    <w:p w14:paraId="7334EF5B"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Provisional sums (including Day works) in the Bill of Quantities shall be expended in whole or in part at the discretion of the Engineer in accordance with Sub-clause 52.4 and Clause 58 of part of the Conditions of Contract.</w:t>
      </w:r>
    </w:p>
    <w:p w14:paraId="50CF7E5A" w14:textId="77777777" w:rsidR="00DA260A" w:rsidRPr="009A4D54" w:rsidRDefault="00DA260A" w:rsidP="00DA260A">
      <w:pPr>
        <w:jc w:val="both"/>
        <w:rPr>
          <w:rFonts w:ascii="Bookman Old Style" w:hAnsi="Bookman Old Style"/>
        </w:rPr>
      </w:pPr>
    </w:p>
    <w:p w14:paraId="432F2C1F"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 xml:space="preserve">The price and rates entered in the Bill of  Quantities shall, except insofar as it is otherwise provided under the Contract, include all Constructional plant to be used, labour, insurance, supervision, compliance, testing, materials, erection, maintenance or works, overheads and profits, taxes and duties together with all general risks, liabilities and obligations set out or implied in the Contract, transport, </w:t>
      </w:r>
    </w:p>
    <w:p w14:paraId="03BC6A8C" w14:textId="77777777" w:rsidR="00DA260A" w:rsidRPr="009A4D54" w:rsidRDefault="00DA260A" w:rsidP="00DA260A">
      <w:pPr>
        <w:ind w:left="1440"/>
        <w:jc w:val="both"/>
        <w:rPr>
          <w:rFonts w:ascii="Bookman Old Style" w:hAnsi="Bookman Old Style"/>
        </w:rPr>
      </w:pPr>
      <w:r w:rsidRPr="009A4D54">
        <w:rPr>
          <w:rFonts w:ascii="Bookman Old Style" w:hAnsi="Bookman Old Style"/>
        </w:rPr>
        <w:lastRenderedPageBreak/>
        <w:t>electricity and telephones, water, use and replenishment of all consumables, including those required under the Contract by the Engineer and his staff.</w:t>
      </w:r>
    </w:p>
    <w:p w14:paraId="6E5022B2" w14:textId="77777777" w:rsidR="00DA260A" w:rsidRPr="009A4D54" w:rsidRDefault="00DA260A" w:rsidP="00DA260A">
      <w:pPr>
        <w:jc w:val="center"/>
        <w:rPr>
          <w:rFonts w:ascii="Bookman Old Style" w:hAnsi="Bookman Old Style"/>
        </w:rPr>
      </w:pPr>
    </w:p>
    <w:p w14:paraId="134FFC74"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Errors will be corrected by the Employer for any arithmetic errors in computation or summation as follows:</w:t>
      </w:r>
    </w:p>
    <w:p w14:paraId="7E94B64B" w14:textId="77777777" w:rsidR="00DA260A" w:rsidRPr="009A4D54" w:rsidRDefault="00DA260A" w:rsidP="00DA260A">
      <w:pPr>
        <w:jc w:val="both"/>
        <w:rPr>
          <w:rFonts w:ascii="Bookman Old Style" w:hAnsi="Bookman Old Style"/>
        </w:rPr>
      </w:pPr>
    </w:p>
    <w:p w14:paraId="2A225861" w14:textId="77777777" w:rsidR="00DA260A" w:rsidRPr="009A4D54" w:rsidRDefault="00DA260A" w:rsidP="00DA260A">
      <w:pPr>
        <w:numPr>
          <w:ilvl w:val="0"/>
          <w:numId w:val="6"/>
        </w:numPr>
        <w:jc w:val="both"/>
        <w:rPr>
          <w:rFonts w:ascii="Bookman Old Style" w:hAnsi="Bookman Old Style"/>
        </w:rPr>
      </w:pPr>
      <w:r w:rsidRPr="009A4D54">
        <w:rPr>
          <w:rFonts w:ascii="Bookman Old Style" w:hAnsi="Bookman Old Style"/>
        </w:rPr>
        <w:t>Where there is a discrepancy between amount in words and figures, the amount in words will govern; and</w:t>
      </w:r>
    </w:p>
    <w:p w14:paraId="02A541E8" w14:textId="77777777" w:rsidR="00DA260A" w:rsidRPr="009A4D54" w:rsidRDefault="00DA260A" w:rsidP="00DA260A">
      <w:pPr>
        <w:numPr>
          <w:ilvl w:val="0"/>
          <w:numId w:val="6"/>
        </w:numPr>
        <w:jc w:val="both"/>
        <w:rPr>
          <w:rFonts w:ascii="Bookman Old Style" w:hAnsi="Bookman Old Style"/>
        </w:rPr>
      </w:pPr>
      <w:r w:rsidRPr="009A4D54">
        <w:rPr>
          <w:rFonts w:ascii="Bookman Old Style" w:hAnsi="Bookman Old Style"/>
        </w:rPr>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14:paraId="18DE0B65" w14:textId="77777777" w:rsidR="00DA260A" w:rsidRPr="009A4D54" w:rsidRDefault="00DA260A" w:rsidP="00DA260A">
      <w:pPr>
        <w:numPr>
          <w:ilvl w:val="0"/>
          <w:numId w:val="6"/>
        </w:numPr>
        <w:jc w:val="both"/>
        <w:rPr>
          <w:rFonts w:ascii="Bookman Old Style" w:hAnsi="Bookman Old Style"/>
        </w:rPr>
      </w:pPr>
      <w:r w:rsidRPr="009A4D54">
        <w:rPr>
          <w:rFonts w:ascii="Bookman Old Style" w:hAnsi="Bookman Old Style"/>
        </w:rPr>
        <w:t>If a Tenderer does not accept the correction of errors as outlined above, his Tender will be rejected.</w:t>
      </w:r>
    </w:p>
    <w:p w14:paraId="1967D852" w14:textId="77777777" w:rsidR="00DA260A" w:rsidRPr="009A4D54" w:rsidRDefault="00DA260A" w:rsidP="00DA260A">
      <w:pPr>
        <w:ind w:left="1440"/>
        <w:jc w:val="both"/>
        <w:rPr>
          <w:rFonts w:ascii="Bookman Old Style" w:hAnsi="Bookman Old Style"/>
        </w:rPr>
      </w:pPr>
    </w:p>
    <w:p w14:paraId="3FE275DD"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The Bills of Quantities, unless otherwise expressly stated therein, shall be deemed to have been prepared in accordance with the principles of the latest edition of the Civil Engineering Standard Method of Measurement (CESMM).</w:t>
      </w:r>
    </w:p>
    <w:p w14:paraId="6DD08256" w14:textId="77777777" w:rsidR="00DA260A" w:rsidRPr="009A4D54" w:rsidRDefault="00DA260A" w:rsidP="00DA260A">
      <w:pPr>
        <w:jc w:val="both"/>
        <w:rPr>
          <w:rFonts w:ascii="Bookman Old Style" w:hAnsi="Bookman Old Style"/>
        </w:rPr>
      </w:pPr>
    </w:p>
    <w:p w14:paraId="73252263"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“Authorised” “Directed” or “Approved” shall mean the authority, direction or approval of the Engineer.</w:t>
      </w:r>
    </w:p>
    <w:p w14:paraId="72A5279F" w14:textId="77777777" w:rsidR="00DA260A" w:rsidRPr="009A4D54" w:rsidRDefault="00DA260A" w:rsidP="00DA260A">
      <w:pPr>
        <w:jc w:val="both"/>
        <w:rPr>
          <w:rFonts w:ascii="Bookman Old Style" w:hAnsi="Bookman Old Style"/>
        </w:rPr>
      </w:pPr>
    </w:p>
    <w:p w14:paraId="44EE021C"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Unless otherwise stated, all measurements shall be net taken on the finished work carried out in accordance with the details shown on the drawings or instructed, with no allowance for extra cuts or fills, waste or additional thickness necessary to obtain the minimum finished thickness or dimensions required in this Contract.  Any work performed in excess or the requirements of the plans and specifications will not be paid for, unless ordered in writing by the Engineer.</w:t>
      </w:r>
    </w:p>
    <w:p w14:paraId="79D3D60B" w14:textId="77777777" w:rsidR="00DA260A" w:rsidRPr="009A4D54" w:rsidRDefault="00DA260A" w:rsidP="00DA260A">
      <w:pPr>
        <w:jc w:val="both"/>
        <w:rPr>
          <w:rFonts w:ascii="Bookman Old Style" w:hAnsi="Bookman Old Style"/>
        </w:rPr>
      </w:pPr>
    </w:p>
    <w:p w14:paraId="4EC75716" w14:textId="77777777" w:rsidR="00DA260A" w:rsidRPr="009A4D54" w:rsidRDefault="00DA260A" w:rsidP="00DA260A">
      <w:pPr>
        <w:numPr>
          <w:ilvl w:val="0"/>
          <w:numId w:val="5"/>
        </w:numPr>
        <w:jc w:val="both"/>
        <w:rPr>
          <w:rFonts w:ascii="Bookman Old Style" w:hAnsi="Bookman Old Style"/>
        </w:rPr>
      </w:pPr>
      <w:r w:rsidRPr="009A4D54">
        <w:rPr>
          <w:rFonts w:ascii="Bookman Old Style" w:hAnsi="Bookman Old Style"/>
        </w:rPr>
        <w:t>(a)</w:t>
      </w:r>
      <w:r w:rsidRPr="009A4D54">
        <w:rPr>
          <w:rFonts w:ascii="Bookman Old Style" w:hAnsi="Bookman Old Style"/>
        </w:rPr>
        <w:tab/>
        <w:t>Hard material, in this Contract, shall be defined as the material which, in the opinion of the Engineer, require blasting, or the use of metal wedges and sledgehammers, or the use of compressed air drilling for their removal, and which cannot be extracted by ripping with a dozer tractor of at least 150 brake horse power (112 kilowatt) with a single, rear-mounted, hydraulic ripper.  Boulders of more than 0.2m</w:t>
      </w:r>
      <w:r w:rsidRPr="009A4D54">
        <w:rPr>
          <w:rFonts w:ascii="Bookman Old Style" w:hAnsi="Bookman Old Style"/>
          <w:vertAlign w:val="superscript"/>
        </w:rPr>
        <w:t>3</w:t>
      </w:r>
      <w:r w:rsidRPr="009A4D54">
        <w:rPr>
          <w:rFonts w:ascii="Bookman Old Style" w:hAnsi="Bookman Old Style"/>
        </w:rPr>
        <w:t xml:space="preserve"> occurring in soft material shall be classified as hard material. </w:t>
      </w:r>
    </w:p>
    <w:p w14:paraId="5064C0D5" w14:textId="77777777" w:rsidR="00DA260A" w:rsidRPr="009A4D54" w:rsidRDefault="00DA260A" w:rsidP="00DA260A">
      <w:pPr>
        <w:jc w:val="both"/>
        <w:rPr>
          <w:rFonts w:ascii="Bookman Old Style" w:hAnsi="Bookman Old Style"/>
        </w:rPr>
      </w:pPr>
    </w:p>
    <w:p w14:paraId="44467D0D"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(b)</w:t>
      </w:r>
      <w:r w:rsidRPr="009A4D54">
        <w:rPr>
          <w:rFonts w:ascii="Bookman Old Style" w:hAnsi="Bookman Old Style"/>
        </w:rPr>
        <w:tab/>
        <w:t>Soft material shall be all material other than hard material.</w:t>
      </w:r>
    </w:p>
    <w:p w14:paraId="5F38351C" w14:textId="77777777" w:rsidR="00DA260A" w:rsidRPr="009A4D54" w:rsidRDefault="00DA260A" w:rsidP="00DA260A">
      <w:pPr>
        <w:jc w:val="both"/>
        <w:rPr>
          <w:rFonts w:ascii="Bookman Old Style" w:hAnsi="Bookman Old Style"/>
          <w:b/>
        </w:rPr>
      </w:pPr>
    </w:p>
    <w:p w14:paraId="0A5A67C4" w14:textId="77777777" w:rsidR="00DA260A" w:rsidRPr="009A4D54" w:rsidRDefault="00DA260A" w:rsidP="00DA260A">
      <w:pPr>
        <w:jc w:val="both"/>
        <w:rPr>
          <w:rFonts w:ascii="Bookman Old Style" w:hAnsi="Bookman Old Style"/>
        </w:rPr>
      </w:pPr>
      <w:r w:rsidRPr="009A4D54">
        <w:rPr>
          <w:rFonts w:ascii="Bookman Old Style" w:hAnsi="Bookman Old Style"/>
        </w:rPr>
        <w:t>2.0</w:t>
      </w:r>
      <w:r w:rsidRPr="009A4D54">
        <w:rPr>
          <w:rFonts w:ascii="Bookman Old Style" w:hAnsi="Bookman Old Style"/>
        </w:rPr>
        <w:tab/>
        <w:t>The objectives of the Bills of Quantities are;</w:t>
      </w:r>
    </w:p>
    <w:p w14:paraId="494B6F98" w14:textId="77777777" w:rsidR="00DA260A" w:rsidRPr="009A4D54" w:rsidRDefault="00DA260A" w:rsidP="00DA260A">
      <w:pPr>
        <w:pStyle w:val="BodyTextIndent3"/>
        <w:numPr>
          <w:ilvl w:val="0"/>
          <w:numId w:val="7"/>
        </w:numPr>
        <w:spacing w:before="240"/>
        <w:jc w:val="both"/>
        <w:rPr>
          <w:rFonts w:ascii="Bookman Old Style" w:hAnsi="Bookman Old Style"/>
        </w:rPr>
      </w:pPr>
      <w:r w:rsidRPr="009A4D54">
        <w:rPr>
          <w:rFonts w:ascii="Bookman Old Style" w:hAnsi="Bookman Old Style"/>
        </w:rPr>
        <w:t xml:space="preserve">to provide sufficient information on the quantities of Works to be </w:t>
      </w:r>
    </w:p>
    <w:p w14:paraId="6E04E632" w14:textId="77777777" w:rsidR="00DA260A" w:rsidRPr="009A4D54" w:rsidRDefault="00DA260A" w:rsidP="00DA260A">
      <w:pPr>
        <w:pStyle w:val="BodyTextIndent3"/>
        <w:spacing w:before="240"/>
        <w:ind w:left="1440"/>
        <w:jc w:val="both"/>
        <w:rPr>
          <w:rFonts w:ascii="Bookman Old Style" w:hAnsi="Bookman Old Style"/>
        </w:rPr>
      </w:pPr>
      <w:r w:rsidRPr="009A4D54">
        <w:rPr>
          <w:rFonts w:ascii="Bookman Old Style" w:hAnsi="Bookman Old Style"/>
        </w:rPr>
        <w:t>performed to enable tenders to be prepared efficiently and accurately; and</w:t>
      </w:r>
    </w:p>
    <w:p w14:paraId="4CFFED0C" w14:textId="77777777" w:rsidR="00DA260A" w:rsidRPr="009A4D54" w:rsidRDefault="00DA260A" w:rsidP="00DA260A">
      <w:pPr>
        <w:numPr>
          <w:ilvl w:val="0"/>
          <w:numId w:val="8"/>
        </w:numPr>
        <w:spacing w:before="240"/>
        <w:jc w:val="both"/>
        <w:rPr>
          <w:rFonts w:ascii="Bookman Old Style" w:hAnsi="Bookman Old Style"/>
        </w:rPr>
      </w:pPr>
      <w:r w:rsidRPr="009A4D54">
        <w:rPr>
          <w:rFonts w:ascii="Bookman Old Style" w:hAnsi="Bookman Old Style"/>
        </w:rPr>
        <w:lastRenderedPageBreak/>
        <w:t>when a Contract has been entered into, to provide a priced Bills of Quantities for use in the periodic valuation of Works executed.</w:t>
      </w:r>
    </w:p>
    <w:p w14:paraId="1135B9F5" w14:textId="77777777" w:rsidR="00DA260A" w:rsidRPr="009A4D54" w:rsidRDefault="00DA260A" w:rsidP="00DA260A">
      <w:pPr>
        <w:spacing w:before="240"/>
        <w:ind w:left="1440"/>
        <w:jc w:val="both"/>
        <w:rPr>
          <w:rFonts w:ascii="Bookman Old Style" w:hAnsi="Bookman Old Style"/>
        </w:rPr>
      </w:pPr>
      <w:r w:rsidRPr="009A4D54">
        <w:rPr>
          <w:rFonts w:ascii="Bookman Old Style" w:hAnsi="Bookman Old Style"/>
        </w:rPr>
        <w:t>In order to attain these objectives, Works should be itemized in the Bills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Bills of Quantities should be as simple and brief as possible.</w:t>
      </w:r>
    </w:p>
    <w:p w14:paraId="552BA240" w14:textId="77777777" w:rsidR="00DA260A" w:rsidRPr="009A4D54" w:rsidRDefault="00DA260A" w:rsidP="00DA260A">
      <w:pPr>
        <w:jc w:val="both"/>
        <w:rPr>
          <w:rFonts w:ascii="Bookman Old Style" w:hAnsi="Bookman Old Style"/>
        </w:rPr>
      </w:pPr>
    </w:p>
    <w:p w14:paraId="05FC5E93" w14:textId="77777777" w:rsidR="00DA260A" w:rsidRPr="009A4D54" w:rsidRDefault="00DA260A" w:rsidP="00DA260A">
      <w:pPr>
        <w:ind w:left="1440" w:hanging="1440"/>
        <w:jc w:val="both"/>
        <w:rPr>
          <w:rFonts w:ascii="Bookman Old Style" w:hAnsi="Bookman Old Style"/>
        </w:rPr>
      </w:pPr>
      <w:r w:rsidRPr="009A4D54">
        <w:rPr>
          <w:rFonts w:ascii="Bookman Old Style" w:hAnsi="Bookman Old Style"/>
        </w:rPr>
        <w:t>3.0</w:t>
      </w:r>
      <w:r w:rsidRPr="009A4D54">
        <w:rPr>
          <w:rFonts w:ascii="Bookman Old Style" w:hAnsi="Bookman Old Style"/>
        </w:rPr>
        <w:tab/>
        <w:t>The Bills of Quantities should be divided generally into the following sections:</w:t>
      </w:r>
    </w:p>
    <w:p w14:paraId="3DC4E167" w14:textId="77777777" w:rsidR="00DA260A" w:rsidRPr="009A4D54" w:rsidRDefault="00DA260A" w:rsidP="00DA260A">
      <w:pPr>
        <w:jc w:val="both"/>
        <w:rPr>
          <w:rFonts w:ascii="Bookman Old Style" w:hAnsi="Bookman Old Style"/>
        </w:rPr>
      </w:pPr>
    </w:p>
    <w:p w14:paraId="45080881" w14:textId="77777777" w:rsidR="00DA260A" w:rsidRPr="009A4D54" w:rsidRDefault="00DA260A" w:rsidP="00DA260A">
      <w:pPr>
        <w:numPr>
          <w:ilvl w:val="0"/>
          <w:numId w:val="9"/>
        </w:numPr>
        <w:jc w:val="both"/>
        <w:rPr>
          <w:rFonts w:ascii="Bookman Old Style" w:hAnsi="Bookman Old Style"/>
          <w:b/>
        </w:rPr>
      </w:pPr>
      <w:r w:rsidRPr="009A4D54">
        <w:rPr>
          <w:rFonts w:ascii="Bookman Old Style" w:hAnsi="Bookman Old Style"/>
          <w:b/>
        </w:rPr>
        <w:t>Preliminaries.</w:t>
      </w:r>
    </w:p>
    <w:p w14:paraId="603B1FC4" w14:textId="77777777" w:rsidR="00DA260A" w:rsidRPr="009A4D54" w:rsidRDefault="00DA260A" w:rsidP="00DA260A">
      <w:pPr>
        <w:jc w:val="both"/>
        <w:rPr>
          <w:rFonts w:ascii="Bookman Old Style" w:hAnsi="Bookman Old Style"/>
        </w:rPr>
      </w:pPr>
    </w:p>
    <w:p w14:paraId="573E996A"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The preliminaries should indicate the inclusiveness of the unit prices, and should state the methods of measurement which have been adopted in the preparation of the Bills of Quantities and which are to be used for the measurement of any part of the Works.</w:t>
      </w:r>
    </w:p>
    <w:p w14:paraId="179050FA" w14:textId="77777777" w:rsidR="00DA260A" w:rsidRPr="009A4D54" w:rsidRDefault="00DA260A" w:rsidP="00DA260A">
      <w:pPr>
        <w:ind w:left="720"/>
        <w:jc w:val="both"/>
        <w:rPr>
          <w:rFonts w:ascii="Bookman Old Style" w:hAnsi="Bookman Old Style"/>
        </w:rPr>
      </w:pPr>
    </w:p>
    <w:p w14:paraId="167F35A7"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The number of preliminary items to be priced by the tenderer should be limited to tangible items such as site office and other temporary works, otherwise items such as security for the Works which are primarily part of the Contractor’s obligations should be included in the Contractor’s rates.</w:t>
      </w:r>
    </w:p>
    <w:p w14:paraId="293A0F4D" w14:textId="77777777" w:rsidR="00DA260A" w:rsidRPr="009A4D54" w:rsidRDefault="00DA260A" w:rsidP="00DA260A">
      <w:pPr>
        <w:ind w:left="2880" w:hanging="2880"/>
        <w:jc w:val="both"/>
        <w:rPr>
          <w:rFonts w:ascii="Bookman Old Style" w:hAnsi="Bookman Old Style"/>
          <w:b/>
        </w:rPr>
      </w:pPr>
    </w:p>
    <w:p w14:paraId="3369C953" w14:textId="77777777" w:rsidR="00DA260A" w:rsidRPr="009A4D54" w:rsidRDefault="00DA260A" w:rsidP="00DA260A">
      <w:pPr>
        <w:numPr>
          <w:ilvl w:val="0"/>
          <w:numId w:val="9"/>
        </w:numPr>
        <w:tabs>
          <w:tab w:val="num" w:pos="3600"/>
        </w:tabs>
        <w:jc w:val="both"/>
        <w:rPr>
          <w:rFonts w:ascii="Bookman Old Style" w:hAnsi="Bookman Old Style"/>
          <w:b/>
        </w:rPr>
      </w:pPr>
      <w:r w:rsidRPr="009A4D54">
        <w:rPr>
          <w:rFonts w:ascii="Bookman Old Style" w:hAnsi="Bookman Old Style"/>
          <w:b/>
        </w:rPr>
        <w:t>Work Items</w:t>
      </w:r>
    </w:p>
    <w:p w14:paraId="7C5D5282" w14:textId="77777777" w:rsidR="00DA260A" w:rsidRPr="009A4D54" w:rsidRDefault="00DA260A" w:rsidP="00DA260A">
      <w:pPr>
        <w:jc w:val="both"/>
        <w:rPr>
          <w:rFonts w:ascii="Bookman Old Style" w:hAnsi="Bookman Old Style"/>
          <w:b/>
        </w:rPr>
      </w:pPr>
    </w:p>
    <w:p w14:paraId="233351DE" w14:textId="77777777" w:rsidR="00DA260A" w:rsidRPr="009A4D54" w:rsidRDefault="00DA260A" w:rsidP="00DA260A">
      <w:pPr>
        <w:pStyle w:val="BodyTextIndent"/>
        <w:numPr>
          <w:ilvl w:val="0"/>
          <w:numId w:val="10"/>
        </w:numPr>
        <w:jc w:val="both"/>
        <w:rPr>
          <w:rFonts w:ascii="Bookman Old Style" w:hAnsi="Bookman Old Style"/>
        </w:rPr>
      </w:pPr>
      <w:r w:rsidRPr="009A4D54">
        <w:rPr>
          <w:rFonts w:ascii="Bookman Old Style" w:hAnsi="Bookman Old Style"/>
        </w:rPr>
        <w:t>The items in the Bills of Quantities should be grouped into sections to distinguish between those parts of the Works which by nature, location, access, timing or any other special characteristics may give rise to different methods of construction or phasing of the Works or considerations of cost.  General items common to all parts of the Works may be grouped as a separate section in the Bills of Quantities.</w:t>
      </w:r>
    </w:p>
    <w:p w14:paraId="02D8893E" w14:textId="77777777" w:rsidR="00DA260A" w:rsidRPr="009A4D54" w:rsidRDefault="00DA260A" w:rsidP="00DA260A">
      <w:pPr>
        <w:pStyle w:val="BodyTextIndent"/>
        <w:jc w:val="both"/>
        <w:rPr>
          <w:rFonts w:ascii="Bookman Old Style" w:hAnsi="Bookman Old Style"/>
        </w:rPr>
      </w:pPr>
    </w:p>
    <w:p w14:paraId="4815CFF6" w14:textId="77777777" w:rsidR="00DA260A" w:rsidRPr="009A4D54" w:rsidRDefault="00DA260A" w:rsidP="00DA260A">
      <w:pPr>
        <w:pStyle w:val="BodyTextIndent"/>
        <w:numPr>
          <w:ilvl w:val="0"/>
          <w:numId w:val="10"/>
        </w:numPr>
        <w:jc w:val="both"/>
        <w:rPr>
          <w:rFonts w:ascii="Bookman Old Style" w:hAnsi="Bookman Old Style"/>
        </w:rPr>
      </w:pPr>
      <w:r w:rsidRPr="009A4D54">
        <w:rPr>
          <w:rFonts w:ascii="Bookman Old Style" w:hAnsi="Bookman Old Style"/>
        </w:rPr>
        <w:t>The brief description of the items in the Bill of Quantities should in no way modify or supersede the detailed descriptions given in the Contract drawings, Conditions of Contract and Specifications.</w:t>
      </w:r>
    </w:p>
    <w:p w14:paraId="07D7F24E" w14:textId="77777777" w:rsidR="00DA260A" w:rsidRPr="009A4D54" w:rsidRDefault="00DA260A" w:rsidP="00DA260A">
      <w:pPr>
        <w:pStyle w:val="BodyTextIndent"/>
        <w:ind w:left="0"/>
        <w:jc w:val="both"/>
        <w:rPr>
          <w:rFonts w:ascii="Bookman Old Style" w:hAnsi="Bookman Old Style"/>
        </w:rPr>
      </w:pPr>
    </w:p>
    <w:p w14:paraId="02774DF7" w14:textId="77777777" w:rsidR="00DA260A" w:rsidRPr="009A4D54" w:rsidRDefault="00DA260A" w:rsidP="00DA260A">
      <w:pPr>
        <w:numPr>
          <w:ilvl w:val="0"/>
          <w:numId w:val="10"/>
        </w:numPr>
        <w:jc w:val="both"/>
        <w:rPr>
          <w:rFonts w:ascii="Bookman Old Style" w:hAnsi="Bookman Old Style"/>
        </w:rPr>
      </w:pPr>
      <w:r w:rsidRPr="009A4D54">
        <w:rPr>
          <w:rFonts w:ascii="Bookman Old Style" w:hAnsi="Bookman Old Style"/>
        </w:rPr>
        <w:t xml:space="preserve">Quantities should be computed net from the Drawings, unless directed otherwise in the Contract, and no </w:t>
      </w:r>
    </w:p>
    <w:p w14:paraId="35F6B5FA" w14:textId="77777777" w:rsidR="00DA260A" w:rsidRPr="009A4D54" w:rsidRDefault="00DA260A" w:rsidP="00DA260A">
      <w:pPr>
        <w:ind w:left="2880"/>
        <w:jc w:val="both"/>
        <w:rPr>
          <w:rFonts w:ascii="Bookman Old Style" w:hAnsi="Bookman Old Style"/>
        </w:rPr>
      </w:pPr>
      <w:r w:rsidRPr="009A4D54">
        <w:rPr>
          <w:rFonts w:ascii="Bookman Old Style" w:hAnsi="Bookman Old Style"/>
        </w:rPr>
        <w:t>allowance should be made for bulking, shrinkage or waste.  Quantities should be rounded up or down where appropriate.</w:t>
      </w:r>
    </w:p>
    <w:p w14:paraId="54B008F8" w14:textId="77777777" w:rsidR="00DA260A" w:rsidRPr="009A4D54" w:rsidRDefault="00DA260A" w:rsidP="00DA260A">
      <w:pPr>
        <w:jc w:val="center"/>
        <w:rPr>
          <w:rFonts w:ascii="Bookman Old Style" w:hAnsi="Bookman Old Style"/>
        </w:rPr>
      </w:pPr>
    </w:p>
    <w:p w14:paraId="0054F813" w14:textId="77777777" w:rsidR="00DA260A" w:rsidRPr="009A4D54" w:rsidRDefault="00DA260A" w:rsidP="00DA260A">
      <w:pPr>
        <w:jc w:val="center"/>
        <w:rPr>
          <w:rFonts w:ascii="Bookman Old Style" w:hAnsi="Bookman Old Style"/>
        </w:rPr>
      </w:pPr>
    </w:p>
    <w:p w14:paraId="56BDAC8B" w14:textId="77777777" w:rsidR="00DA260A" w:rsidRPr="009A4D54" w:rsidRDefault="00DA260A" w:rsidP="00DA260A">
      <w:pPr>
        <w:jc w:val="center"/>
        <w:rPr>
          <w:rFonts w:ascii="Bookman Old Style" w:hAnsi="Bookman Old Style"/>
        </w:rPr>
      </w:pPr>
    </w:p>
    <w:p w14:paraId="459140D1" w14:textId="77777777" w:rsidR="00DA260A" w:rsidRPr="009A4D54" w:rsidRDefault="00DA260A" w:rsidP="00DA260A">
      <w:pPr>
        <w:numPr>
          <w:ilvl w:val="0"/>
          <w:numId w:val="10"/>
        </w:numPr>
        <w:jc w:val="both"/>
        <w:rPr>
          <w:rFonts w:ascii="Bookman Old Style" w:hAnsi="Bookman Old Style"/>
        </w:rPr>
      </w:pPr>
      <w:r w:rsidRPr="009A4D54">
        <w:rPr>
          <w:rFonts w:ascii="Bookman Old Style" w:hAnsi="Bookman Old Style"/>
        </w:rPr>
        <w:lastRenderedPageBreak/>
        <w:t>The following units of measurement and abbreviations are recommended for use.</w:t>
      </w:r>
    </w:p>
    <w:p w14:paraId="70705E80" w14:textId="77777777" w:rsidR="00DA260A" w:rsidRPr="009A4D54" w:rsidRDefault="00DA260A" w:rsidP="00DA260A">
      <w:pPr>
        <w:jc w:val="both"/>
        <w:rPr>
          <w:rFonts w:ascii="Bookman Old Style" w:hAnsi="Bookman Old Style"/>
        </w:rPr>
      </w:pPr>
    </w:p>
    <w:p w14:paraId="21E646C5" w14:textId="77777777" w:rsidR="00DA260A" w:rsidRPr="009A4D54" w:rsidRDefault="00DA260A" w:rsidP="00DA260A">
      <w:pPr>
        <w:ind w:left="2160"/>
        <w:rPr>
          <w:rFonts w:ascii="Bookman Old Style" w:hAnsi="Bookman Old Style"/>
        </w:rPr>
      </w:pPr>
    </w:p>
    <w:tbl>
      <w:tblPr>
        <w:tblW w:w="7398" w:type="dxa"/>
        <w:tblInd w:w="28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800"/>
        <w:gridCol w:w="1980"/>
        <w:gridCol w:w="1890"/>
      </w:tblGrid>
      <w:tr w:rsidR="00DA260A" w:rsidRPr="009A4D54" w14:paraId="1878CA6B" w14:textId="77777777" w:rsidTr="00DA260A">
        <w:tc>
          <w:tcPr>
            <w:tcW w:w="1728" w:type="dxa"/>
            <w:tcBorders>
              <w:top w:val="single" w:sz="4" w:space="0" w:color="auto"/>
              <w:left w:val="single" w:sz="4" w:space="0" w:color="auto"/>
              <w:bottom w:val="single" w:sz="4" w:space="0" w:color="auto"/>
              <w:right w:val="single" w:sz="4" w:space="0" w:color="auto"/>
            </w:tcBorders>
          </w:tcPr>
          <w:p w14:paraId="1A35A732" w14:textId="77777777" w:rsidR="00DA260A" w:rsidRPr="009A4D54" w:rsidRDefault="00DA260A" w:rsidP="00DA260A">
            <w:pPr>
              <w:jc w:val="center"/>
              <w:rPr>
                <w:rFonts w:ascii="Bookman Old Style" w:hAnsi="Bookman Old Style"/>
                <w:i/>
                <w:sz w:val="22"/>
              </w:rPr>
            </w:pPr>
            <w:r w:rsidRPr="009A4D54">
              <w:rPr>
                <w:rFonts w:ascii="Bookman Old Style" w:hAnsi="Bookman Old Style"/>
                <w:i/>
                <w:sz w:val="22"/>
              </w:rPr>
              <w:t>Unit</w:t>
            </w:r>
          </w:p>
        </w:tc>
        <w:tc>
          <w:tcPr>
            <w:tcW w:w="1800" w:type="dxa"/>
            <w:tcBorders>
              <w:top w:val="single" w:sz="4" w:space="0" w:color="auto"/>
              <w:left w:val="single" w:sz="4" w:space="0" w:color="auto"/>
              <w:bottom w:val="single" w:sz="4" w:space="0" w:color="auto"/>
              <w:right w:val="single" w:sz="4" w:space="0" w:color="auto"/>
            </w:tcBorders>
          </w:tcPr>
          <w:p w14:paraId="175BE269" w14:textId="77777777" w:rsidR="00DA260A" w:rsidRPr="009A4D54" w:rsidRDefault="00DA260A" w:rsidP="00DA260A">
            <w:pPr>
              <w:jc w:val="center"/>
              <w:rPr>
                <w:rFonts w:ascii="Bookman Old Style" w:hAnsi="Bookman Old Style"/>
                <w:i/>
                <w:sz w:val="22"/>
              </w:rPr>
            </w:pPr>
            <w:r w:rsidRPr="009A4D54">
              <w:rPr>
                <w:rFonts w:ascii="Bookman Old Style" w:hAnsi="Bookman Old Style"/>
                <w:i/>
                <w:sz w:val="22"/>
              </w:rPr>
              <w:t>Abbreviation</w:t>
            </w:r>
          </w:p>
        </w:tc>
        <w:tc>
          <w:tcPr>
            <w:tcW w:w="1980" w:type="dxa"/>
            <w:tcBorders>
              <w:top w:val="single" w:sz="4" w:space="0" w:color="auto"/>
              <w:left w:val="single" w:sz="4" w:space="0" w:color="auto"/>
              <w:bottom w:val="single" w:sz="4" w:space="0" w:color="auto"/>
              <w:right w:val="single" w:sz="4" w:space="0" w:color="auto"/>
            </w:tcBorders>
          </w:tcPr>
          <w:p w14:paraId="3B09A74B" w14:textId="77777777" w:rsidR="00DA260A" w:rsidRPr="009A4D54" w:rsidRDefault="00DA260A" w:rsidP="00DA260A">
            <w:pPr>
              <w:jc w:val="center"/>
              <w:rPr>
                <w:rFonts w:ascii="Bookman Old Style" w:hAnsi="Bookman Old Style"/>
                <w:i/>
                <w:sz w:val="22"/>
              </w:rPr>
            </w:pPr>
            <w:r w:rsidRPr="009A4D54">
              <w:rPr>
                <w:rFonts w:ascii="Bookman Old Style" w:hAnsi="Bookman Old Style"/>
                <w:i/>
                <w:sz w:val="22"/>
              </w:rPr>
              <w:t>Unit</w:t>
            </w:r>
          </w:p>
        </w:tc>
        <w:tc>
          <w:tcPr>
            <w:tcW w:w="1890" w:type="dxa"/>
            <w:tcBorders>
              <w:top w:val="single" w:sz="4" w:space="0" w:color="auto"/>
              <w:left w:val="single" w:sz="4" w:space="0" w:color="auto"/>
              <w:bottom w:val="single" w:sz="4" w:space="0" w:color="auto"/>
              <w:right w:val="single" w:sz="4" w:space="0" w:color="auto"/>
            </w:tcBorders>
          </w:tcPr>
          <w:p w14:paraId="7C63B738" w14:textId="77777777" w:rsidR="00DA260A" w:rsidRPr="009A4D54" w:rsidRDefault="00DA260A" w:rsidP="00DA260A">
            <w:pPr>
              <w:jc w:val="center"/>
              <w:rPr>
                <w:rFonts w:ascii="Bookman Old Style" w:hAnsi="Bookman Old Style"/>
                <w:i/>
                <w:sz w:val="22"/>
              </w:rPr>
            </w:pPr>
            <w:r w:rsidRPr="009A4D54">
              <w:rPr>
                <w:rFonts w:ascii="Bookman Old Style" w:hAnsi="Bookman Old Style"/>
                <w:i/>
                <w:sz w:val="22"/>
              </w:rPr>
              <w:t>Abbreviation</w:t>
            </w:r>
          </w:p>
        </w:tc>
      </w:tr>
      <w:tr w:rsidR="00DA260A" w:rsidRPr="009A4D54" w14:paraId="076A4E72" w14:textId="77777777" w:rsidTr="00DA260A">
        <w:tc>
          <w:tcPr>
            <w:tcW w:w="1728" w:type="dxa"/>
            <w:tcBorders>
              <w:top w:val="single" w:sz="4" w:space="0" w:color="auto"/>
              <w:left w:val="single" w:sz="4" w:space="0" w:color="auto"/>
              <w:bottom w:val="single" w:sz="4" w:space="0" w:color="auto"/>
              <w:right w:val="single" w:sz="4" w:space="0" w:color="auto"/>
            </w:tcBorders>
          </w:tcPr>
          <w:p w14:paraId="6CFA3413"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cubic meter</w:t>
            </w:r>
          </w:p>
          <w:p w14:paraId="55ACA880"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hectare</w:t>
            </w:r>
          </w:p>
          <w:p w14:paraId="5BC90A0B"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hour</w:t>
            </w:r>
          </w:p>
          <w:p w14:paraId="4A933624"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kilogram</w:t>
            </w:r>
          </w:p>
          <w:p w14:paraId="0C90DD5F"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lump sum</w:t>
            </w:r>
          </w:p>
          <w:p w14:paraId="2C893445"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meter</w:t>
            </w:r>
          </w:p>
          <w:p w14:paraId="26A6FBBB" w14:textId="77777777" w:rsidR="00DA260A" w:rsidRPr="009A4D54" w:rsidRDefault="00DA260A" w:rsidP="00DA260A">
            <w:pPr>
              <w:rPr>
                <w:rFonts w:ascii="Bookman Old Style" w:hAnsi="Bookman Old Style"/>
                <w:sz w:val="22"/>
                <w:lang w:val="nl-NL"/>
              </w:rPr>
            </w:pPr>
            <w:r w:rsidRPr="009A4D54">
              <w:rPr>
                <w:rFonts w:ascii="Bookman Old Style" w:hAnsi="Bookman Old Style"/>
                <w:sz w:val="22"/>
                <w:lang w:val="nl-NL"/>
              </w:rPr>
              <w:t>metric ton (1,000 kg)</w:t>
            </w:r>
          </w:p>
        </w:tc>
        <w:tc>
          <w:tcPr>
            <w:tcW w:w="1800" w:type="dxa"/>
            <w:tcBorders>
              <w:top w:val="single" w:sz="4" w:space="0" w:color="auto"/>
              <w:left w:val="single" w:sz="4" w:space="0" w:color="auto"/>
              <w:bottom w:val="single" w:sz="4" w:space="0" w:color="auto"/>
              <w:right w:val="single" w:sz="4" w:space="0" w:color="auto"/>
            </w:tcBorders>
          </w:tcPr>
          <w:p w14:paraId="6F140567" w14:textId="77777777" w:rsidR="00DA260A" w:rsidRPr="009A4D54" w:rsidRDefault="00DA260A" w:rsidP="00DA260A">
            <w:pPr>
              <w:rPr>
                <w:rFonts w:ascii="Bookman Old Style" w:hAnsi="Bookman Old Style"/>
                <w:sz w:val="20"/>
              </w:rPr>
            </w:pPr>
            <w:r w:rsidRPr="009A4D54">
              <w:rPr>
                <w:rFonts w:ascii="Bookman Old Style" w:hAnsi="Bookman Old Style"/>
                <w:sz w:val="22"/>
              </w:rPr>
              <w:t>m</w:t>
            </w:r>
            <w:r w:rsidRPr="009A4D54">
              <w:rPr>
                <w:rFonts w:ascii="Bookman Old Style" w:hAnsi="Bookman Old Style"/>
                <w:sz w:val="20"/>
                <w:vertAlign w:val="superscript"/>
              </w:rPr>
              <w:t>3</w:t>
            </w:r>
            <w:r w:rsidRPr="009A4D54">
              <w:rPr>
                <w:rFonts w:ascii="Bookman Old Style" w:hAnsi="Bookman Old Style"/>
                <w:sz w:val="20"/>
              </w:rPr>
              <w:t xml:space="preserve"> or cu m</w:t>
            </w:r>
          </w:p>
          <w:p w14:paraId="6E2043C4" w14:textId="77777777" w:rsidR="00DA260A" w:rsidRPr="009A4D54" w:rsidRDefault="00DA260A" w:rsidP="00DA260A">
            <w:pPr>
              <w:rPr>
                <w:rFonts w:ascii="Bookman Old Style" w:hAnsi="Bookman Old Style"/>
                <w:sz w:val="20"/>
              </w:rPr>
            </w:pPr>
            <w:r w:rsidRPr="009A4D54">
              <w:rPr>
                <w:rFonts w:ascii="Bookman Old Style" w:hAnsi="Bookman Old Style"/>
                <w:sz w:val="20"/>
              </w:rPr>
              <w:t>ha</w:t>
            </w:r>
          </w:p>
          <w:p w14:paraId="66D4A013" w14:textId="77777777" w:rsidR="00DA260A" w:rsidRPr="009A4D54" w:rsidRDefault="00DA260A" w:rsidP="00DA260A">
            <w:pPr>
              <w:rPr>
                <w:rFonts w:ascii="Bookman Old Style" w:hAnsi="Bookman Old Style"/>
                <w:sz w:val="20"/>
              </w:rPr>
            </w:pPr>
            <w:r w:rsidRPr="009A4D54">
              <w:rPr>
                <w:rFonts w:ascii="Bookman Old Style" w:hAnsi="Bookman Old Style"/>
                <w:sz w:val="20"/>
              </w:rPr>
              <w:t>h</w:t>
            </w:r>
          </w:p>
          <w:p w14:paraId="060DEC12" w14:textId="77777777" w:rsidR="00DA260A" w:rsidRPr="009A4D54" w:rsidRDefault="00DA260A" w:rsidP="00DA260A">
            <w:pPr>
              <w:rPr>
                <w:rFonts w:ascii="Bookman Old Style" w:hAnsi="Bookman Old Style"/>
                <w:sz w:val="20"/>
              </w:rPr>
            </w:pPr>
            <w:r w:rsidRPr="009A4D54">
              <w:rPr>
                <w:rFonts w:ascii="Bookman Old Style" w:hAnsi="Bookman Old Style"/>
                <w:sz w:val="20"/>
              </w:rPr>
              <w:t>kg</w:t>
            </w:r>
          </w:p>
          <w:p w14:paraId="5F2628FB" w14:textId="77777777" w:rsidR="00DA260A" w:rsidRPr="009A4D54" w:rsidRDefault="00DA260A" w:rsidP="00DA260A">
            <w:pPr>
              <w:rPr>
                <w:rFonts w:ascii="Bookman Old Style" w:hAnsi="Bookman Old Style"/>
                <w:sz w:val="20"/>
              </w:rPr>
            </w:pPr>
            <w:r w:rsidRPr="009A4D54">
              <w:rPr>
                <w:rFonts w:ascii="Bookman Old Style" w:hAnsi="Bookman Old Style"/>
                <w:sz w:val="20"/>
              </w:rPr>
              <w:t>sum</w:t>
            </w:r>
          </w:p>
          <w:p w14:paraId="55FF1919" w14:textId="77777777" w:rsidR="00DA260A" w:rsidRPr="009A4D54" w:rsidRDefault="00DA260A" w:rsidP="00DA260A">
            <w:pPr>
              <w:rPr>
                <w:rFonts w:ascii="Bookman Old Style" w:hAnsi="Bookman Old Style"/>
                <w:sz w:val="20"/>
              </w:rPr>
            </w:pPr>
            <w:r w:rsidRPr="009A4D54">
              <w:rPr>
                <w:rFonts w:ascii="Bookman Old Style" w:hAnsi="Bookman Old Style"/>
                <w:sz w:val="20"/>
              </w:rPr>
              <w:t>m</w:t>
            </w:r>
          </w:p>
          <w:p w14:paraId="3672ADD9" w14:textId="77777777" w:rsidR="00DA260A" w:rsidRPr="009A4D54" w:rsidRDefault="00DA260A" w:rsidP="00DA260A">
            <w:pPr>
              <w:rPr>
                <w:rFonts w:ascii="Bookman Old Style" w:hAnsi="Bookman Old Style"/>
                <w:sz w:val="22"/>
              </w:rPr>
            </w:pPr>
            <w:r w:rsidRPr="009A4D54">
              <w:rPr>
                <w:rFonts w:ascii="Bookman Old Style" w:hAnsi="Bookman Old Style"/>
                <w:sz w:val="20"/>
              </w:rPr>
              <w:t>t</w:t>
            </w:r>
          </w:p>
        </w:tc>
        <w:tc>
          <w:tcPr>
            <w:tcW w:w="1980" w:type="dxa"/>
            <w:tcBorders>
              <w:top w:val="single" w:sz="4" w:space="0" w:color="auto"/>
              <w:left w:val="single" w:sz="4" w:space="0" w:color="auto"/>
              <w:bottom w:val="single" w:sz="4" w:space="0" w:color="auto"/>
              <w:right w:val="single" w:sz="4" w:space="0" w:color="auto"/>
            </w:tcBorders>
          </w:tcPr>
          <w:p w14:paraId="68842889" w14:textId="77777777" w:rsidR="00DA260A" w:rsidRPr="009A4D54" w:rsidRDefault="00DA260A" w:rsidP="00DA260A">
            <w:pPr>
              <w:rPr>
                <w:rFonts w:ascii="Bookman Old Style" w:hAnsi="Bookman Old Style"/>
                <w:sz w:val="22"/>
              </w:rPr>
            </w:pPr>
            <w:r w:rsidRPr="009A4D54">
              <w:rPr>
                <w:rFonts w:ascii="Bookman Old Style" w:hAnsi="Bookman Old Style"/>
                <w:sz w:val="22"/>
              </w:rPr>
              <w:t>millimeter</w:t>
            </w:r>
          </w:p>
          <w:p w14:paraId="3113ED48" w14:textId="77777777" w:rsidR="00DA260A" w:rsidRPr="009A4D54" w:rsidRDefault="00DA260A" w:rsidP="00DA260A">
            <w:pPr>
              <w:rPr>
                <w:rFonts w:ascii="Bookman Old Style" w:hAnsi="Bookman Old Style"/>
                <w:sz w:val="22"/>
              </w:rPr>
            </w:pPr>
            <w:r w:rsidRPr="009A4D54">
              <w:rPr>
                <w:rFonts w:ascii="Bookman Old Style" w:hAnsi="Bookman Old Style"/>
                <w:sz w:val="22"/>
              </w:rPr>
              <w:t>month</w:t>
            </w:r>
          </w:p>
          <w:p w14:paraId="6482B101" w14:textId="77777777" w:rsidR="00DA260A" w:rsidRPr="009A4D54" w:rsidRDefault="00DA260A" w:rsidP="00DA260A">
            <w:pPr>
              <w:rPr>
                <w:rFonts w:ascii="Bookman Old Style" w:hAnsi="Bookman Old Style"/>
                <w:sz w:val="22"/>
              </w:rPr>
            </w:pPr>
            <w:r w:rsidRPr="009A4D54">
              <w:rPr>
                <w:rFonts w:ascii="Bookman Old Style" w:hAnsi="Bookman Old Style"/>
                <w:sz w:val="22"/>
              </w:rPr>
              <w:t>number</w:t>
            </w:r>
          </w:p>
          <w:p w14:paraId="04CD6901" w14:textId="77777777" w:rsidR="00DA260A" w:rsidRPr="009A4D54" w:rsidRDefault="00DA260A" w:rsidP="00DA260A">
            <w:pPr>
              <w:rPr>
                <w:rFonts w:ascii="Bookman Old Style" w:hAnsi="Bookman Old Style"/>
                <w:sz w:val="22"/>
              </w:rPr>
            </w:pPr>
            <w:r w:rsidRPr="009A4D54">
              <w:rPr>
                <w:rFonts w:ascii="Bookman Old Style" w:hAnsi="Bookman Old Style"/>
                <w:sz w:val="22"/>
              </w:rPr>
              <w:t>square meter</w:t>
            </w:r>
          </w:p>
          <w:p w14:paraId="57420595" w14:textId="77777777" w:rsidR="00DA260A" w:rsidRPr="009A4D54" w:rsidRDefault="00DA260A" w:rsidP="00DA260A">
            <w:pPr>
              <w:rPr>
                <w:rFonts w:ascii="Bookman Old Style" w:hAnsi="Bookman Old Style"/>
                <w:sz w:val="22"/>
              </w:rPr>
            </w:pPr>
            <w:r w:rsidRPr="009A4D54">
              <w:rPr>
                <w:rFonts w:ascii="Bookman Old Style" w:hAnsi="Bookman Old Style"/>
                <w:sz w:val="22"/>
              </w:rPr>
              <w:t>square millimeter</w:t>
            </w:r>
          </w:p>
          <w:p w14:paraId="1ADD0424" w14:textId="77777777" w:rsidR="00DA260A" w:rsidRPr="009A4D54" w:rsidRDefault="00DA260A" w:rsidP="00DA260A">
            <w:pPr>
              <w:rPr>
                <w:rFonts w:ascii="Bookman Old Style" w:hAnsi="Bookman Old Style"/>
                <w:sz w:val="22"/>
              </w:rPr>
            </w:pPr>
            <w:r w:rsidRPr="009A4D54">
              <w:rPr>
                <w:rFonts w:ascii="Bookman Old Style" w:hAnsi="Bookman Old Style"/>
                <w:sz w:val="22"/>
              </w:rPr>
              <w:t>week</w:t>
            </w:r>
          </w:p>
        </w:tc>
        <w:tc>
          <w:tcPr>
            <w:tcW w:w="1890" w:type="dxa"/>
            <w:tcBorders>
              <w:top w:val="single" w:sz="4" w:space="0" w:color="auto"/>
              <w:left w:val="single" w:sz="4" w:space="0" w:color="auto"/>
              <w:bottom w:val="single" w:sz="4" w:space="0" w:color="auto"/>
              <w:right w:val="single" w:sz="4" w:space="0" w:color="auto"/>
            </w:tcBorders>
          </w:tcPr>
          <w:p w14:paraId="2BF498D8" w14:textId="77777777" w:rsidR="00DA260A" w:rsidRPr="009A4D54" w:rsidRDefault="00DA260A" w:rsidP="00DA260A">
            <w:pPr>
              <w:rPr>
                <w:rFonts w:ascii="Bookman Old Style" w:hAnsi="Bookman Old Style"/>
                <w:sz w:val="22"/>
                <w:lang w:val="fr-FR"/>
              </w:rPr>
            </w:pPr>
            <w:r w:rsidRPr="009A4D54">
              <w:rPr>
                <w:rFonts w:ascii="Bookman Old Style" w:hAnsi="Bookman Old Style"/>
                <w:sz w:val="22"/>
                <w:lang w:val="fr-FR"/>
              </w:rPr>
              <w:t>mm</w:t>
            </w:r>
          </w:p>
          <w:p w14:paraId="6198600C" w14:textId="77777777" w:rsidR="00DA260A" w:rsidRPr="009A4D54" w:rsidRDefault="00DA260A" w:rsidP="00DA260A">
            <w:pPr>
              <w:rPr>
                <w:rFonts w:ascii="Bookman Old Style" w:hAnsi="Bookman Old Style"/>
                <w:sz w:val="22"/>
                <w:lang w:val="fr-FR"/>
              </w:rPr>
            </w:pPr>
            <w:r w:rsidRPr="009A4D54">
              <w:rPr>
                <w:rFonts w:ascii="Bookman Old Style" w:hAnsi="Bookman Old Style"/>
                <w:sz w:val="22"/>
                <w:lang w:val="fr-FR"/>
              </w:rPr>
              <w:t>mon</w:t>
            </w:r>
          </w:p>
          <w:p w14:paraId="2DA99470" w14:textId="77777777" w:rsidR="00DA260A" w:rsidRPr="009A4D54" w:rsidRDefault="00DA260A" w:rsidP="00DA260A">
            <w:pPr>
              <w:rPr>
                <w:rFonts w:ascii="Bookman Old Style" w:hAnsi="Bookman Old Style"/>
                <w:sz w:val="22"/>
                <w:lang w:val="fr-FR"/>
              </w:rPr>
            </w:pPr>
            <w:r w:rsidRPr="009A4D54">
              <w:rPr>
                <w:rFonts w:ascii="Bookman Old Style" w:hAnsi="Bookman Old Style"/>
                <w:sz w:val="22"/>
                <w:lang w:val="fr-FR"/>
              </w:rPr>
              <w:t>nr</w:t>
            </w:r>
          </w:p>
          <w:p w14:paraId="5DB04BA0" w14:textId="77777777" w:rsidR="00DA260A" w:rsidRPr="009A4D54" w:rsidRDefault="00DA260A" w:rsidP="00DA260A">
            <w:pPr>
              <w:rPr>
                <w:rFonts w:ascii="Bookman Old Style" w:hAnsi="Bookman Old Style"/>
                <w:sz w:val="22"/>
                <w:lang w:val="fr-FR"/>
              </w:rPr>
            </w:pPr>
            <w:r w:rsidRPr="009A4D54">
              <w:rPr>
                <w:rFonts w:ascii="Bookman Old Style" w:hAnsi="Bookman Old Style"/>
                <w:sz w:val="22"/>
                <w:lang w:val="fr-FR"/>
              </w:rPr>
              <w:t>m</w:t>
            </w:r>
            <w:r w:rsidRPr="009A4D54">
              <w:rPr>
                <w:rFonts w:ascii="Bookman Old Style" w:hAnsi="Bookman Old Style"/>
                <w:sz w:val="20"/>
                <w:vertAlign w:val="superscript"/>
                <w:lang w:val="fr-FR"/>
              </w:rPr>
              <w:t>2</w:t>
            </w:r>
            <w:r w:rsidRPr="009A4D54">
              <w:rPr>
                <w:rFonts w:ascii="Bookman Old Style" w:hAnsi="Bookman Old Style"/>
                <w:sz w:val="22"/>
                <w:lang w:val="fr-FR"/>
              </w:rPr>
              <w:t xml:space="preserve"> or sq m</w:t>
            </w:r>
          </w:p>
          <w:p w14:paraId="4F522924" w14:textId="77777777" w:rsidR="00DA260A" w:rsidRPr="009A4D54" w:rsidRDefault="00DA260A" w:rsidP="00DA260A">
            <w:pPr>
              <w:rPr>
                <w:rFonts w:ascii="Bookman Old Style" w:hAnsi="Bookman Old Style"/>
                <w:sz w:val="22"/>
              </w:rPr>
            </w:pPr>
            <w:r w:rsidRPr="009A4D54">
              <w:rPr>
                <w:rFonts w:ascii="Bookman Old Style" w:hAnsi="Bookman Old Style"/>
                <w:sz w:val="22"/>
              </w:rPr>
              <w:t>mm</w:t>
            </w:r>
            <w:r w:rsidRPr="009A4D54">
              <w:rPr>
                <w:rFonts w:ascii="Bookman Old Style" w:hAnsi="Bookman Old Style"/>
                <w:sz w:val="20"/>
                <w:vertAlign w:val="superscript"/>
              </w:rPr>
              <w:t>2</w:t>
            </w:r>
            <w:r w:rsidRPr="009A4D54">
              <w:rPr>
                <w:rFonts w:ascii="Bookman Old Style" w:hAnsi="Bookman Old Style"/>
                <w:sz w:val="22"/>
              </w:rPr>
              <w:t xml:space="preserve"> or sq mm</w:t>
            </w:r>
          </w:p>
          <w:p w14:paraId="1E013920" w14:textId="77777777" w:rsidR="00DA260A" w:rsidRPr="009A4D54" w:rsidRDefault="00DA260A" w:rsidP="00DA260A">
            <w:pPr>
              <w:rPr>
                <w:rFonts w:ascii="Bookman Old Style" w:hAnsi="Bookman Old Style"/>
                <w:sz w:val="22"/>
              </w:rPr>
            </w:pPr>
            <w:r w:rsidRPr="009A4D54">
              <w:rPr>
                <w:rFonts w:ascii="Bookman Old Style" w:hAnsi="Bookman Old Style"/>
                <w:sz w:val="22"/>
              </w:rPr>
              <w:t>wk</w:t>
            </w:r>
          </w:p>
          <w:p w14:paraId="2FF93B72" w14:textId="77777777" w:rsidR="00DA260A" w:rsidRPr="009A4D54" w:rsidRDefault="00DA260A" w:rsidP="00DA260A">
            <w:pPr>
              <w:rPr>
                <w:rFonts w:ascii="Bookman Old Style" w:hAnsi="Bookman Old Style"/>
                <w:sz w:val="22"/>
              </w:rPr>
            </w:pPr>
          </w:p>
        </w:tc>
      </w:tr>
    </w:tbl>
    <w:p w14:paraId="14503093" w14:textId="77777777" w:rsidR="00DA260A" w:rsidRPr="009A4D54" w:rsidRDefault="00DA260A" w:rsidP="00DA260A">
      <w:pPr>
        <w:rPr>
          <w:rFonts w:ascii="Bookman Old Style" w:hAnsi="Bookman Old Style"/>
        </w:rPr>
      </w:pPr>
    </w:p>
    <w:p w14:paraId="636443FA" w14:textId="77777777" w:rsidR="00DA260A" w:rsidRPr="009A4D54" w:rsidRDefault="00DA260A" w:rsidP="00DA260A">
      <w:pPr>
        <w:numPr>
          <w:ilvl w:val="0"/>
          <w:numId w:val="10"/>
        </w:numPr>
        <w:jc w:val="both"/>
        <w:rPr>
          <w:rFonts w:ascii="Bookman Old Style" w:hAnsi="Bookman Old Style"/>
        </w:rPr>
      </w:pPr>
      <w:r w:rsidRPr="009A4D54">
        <w:rPr>
          <w:rFonts w:ascii="Bookman Old Style" w:hAnsi="Bookman Old Style"/>
        </w:rPr>
        <w:t>The commencing surface should be identified in the description of each item for Work involving excavation, boring or drilling,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1890C017" w14:textId="77777777" w:rsidR="00DA260A" w:rsidRPr="009A4D54" w:rsidRDefault="00DA260A" w:rsidP="00DA260A">
      <w:pPr>
        <w:spacing w:before="240"/>
        <w:ind w:left="390"/>
        <w:jc w:val="both"/>
        <w:rPr>
          <w:rFonts w:ascii="Bookman Old Style" w:hAnsi="Bookman Old Style"/>
          <w:b/>
        </w:rPr>
      </w:pPr>
      <w:r w:rsidRPr="009A4D54">
        <w:rPr>
          <w:rFonts w:ascii="Bookman Old Style" w:hAnsi="Bookman Old Style"/>
          <w:b/>
        </w:rPr>
        <w:t>(c)</w:t>
      </w:r>
      <w:r w:rsidRPr="009A4D54">
        <w:rPr>
          <w:rFonts w:ascii="Bookman Old Style" w:hAnsi="Bookman Old Style"/>
          <w:b/>
        </w:rPr>
        <w:tab/>
        <w:t xml:space="preserve">  Day</w:t>
      </w:r>
      <w:r>
        <w:rPr>
          <w:rFonts w:ascii="Bookman Old Style" w:hAnsi="Bookman Old Style"/>
          <w:b/>
        </w:rPr>
        <w:t xml:space="preserve"> </w:t>
      </w:r>
      <w:r w:rsidRPr="009A4D54">
        <w:rPr>
          <w:rFonts w:ascii="Bookman Old Style" w:hAnsi="Bookman Old Style"/>
          <w:b/>
        </w:rPr>
        <w:t>work Schedule</w:t>
      </w:r>
    </w:p>
    <w:p w14:paraId="0425E5E9" w14:textId="77777777" w:rsidR="00DA260A" w:rsidRPr="009A4D54" w:rsidRDefault="00DA260A" w:rsidP="00DA260A">
      <w:pPr>
        <w:jc w:val="both"/>
        <w:rPr>
          <w:rFonts w:ascii="Bookman Old Style" w:hAnsi="Bookman Old Style"/>
          <w:b/>
        </w:rPr>
      </w:pPr>
    </w:p>
    <w:p w14:paraId="3CF1CDEC" w14:textId="77777777" w:rsidR="00DA260A" w:rsidRPr="009A4D54" w:rsidRDefault="00DA260A" w:rsidP="00DA260A">
      <w:pPr>
        <w:pStyle w:val="BodyTextIndent2"/>
        <w:ind w:firstLine="0"/>
        <w:jc w:val="both"/>
        <w:rPr>
          <w:rFonts w:ascii="Bookman Old Style" w:hAnsi="Bookman Old Style"/>
        </w:rPr>
      </w:pPr>
      <w:r w:rsidRPr="009A4D54">
        <w:rPr>
          <w:rFonts w:ascii="Bookman Old Style" w:hAnsi="Bookman Old Style"/>
        </w:rPr>
        <w:t>A Daywork Schedule should be included if the probability of unforeseen work, outside the items included in the Bills of Quantities is relatively high.  To facilitate checking by the Employer of the realism of rates quoted by the tenderers, the Daywork Schedule should normally comprise:</w:t>
      </w:r>
    </w:p>
    <w:p w14:paraId="2375AC01" w14:textId="77777777" w:rsidR="00DA260A" w:rsidRPr="009A4D54" w:rsidRDefault="00DA260A" w:rsidP="00DA260A">
      <w:pPr>
        <w:ind w:left="2880"/>
        <w:jc w:val="both"/>
        <w:rPr>
          <w:rFonts w:ascii="Bookman Old Style" w:hAnsi="Bookman Old Style"/>
        </w:rPr>
      </w:pPr>
    </w:p>
    <w:p w14:paraId="745470F6" w14:textId="77777777" w:rsidR="00DA260A" w:rsidRPr="009A4D54" w:rsidRDefault="00DA260A" w:rsidP="00DA260A">
      <w:pPr>
        <w:numPr>
          <w:ilvl w:val="0"/>
          <w:numId w:val="11"/>
        </w:numPr>
        <w:tabs>
          <w:tab w:val="num" w:pos="3240"/>
        </w:tabs>
        <w:jc w:val="both"/>
        <w:rPr>
          <w:rFonts w:ascii="Bookman Old Style" w:hAnsi="Bookman Old Style"/>
        </w:rPr>
      </w:pPr>
      <w:r w:rsidRPr="009A4D54">
        <w:rPr>
          <w:rFonts w:ascii="Bookman Old Style" w:hAnsi="Bookman Old Style"/>
        </w:rPr>
        <w:t xml:space="preserve">   a list of the various classes of labour, and materials for which  </w:t>
      </w:r>
    </w:p>
    <w:p w14:paraId="667E7BF6"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 xml:space="preserve">       basic Daywork rates or prices are to be inserted by the tenderer,  </w:t>
      </w:r>
    </w:p>
    <w:p w14:paraId="1D666A1B"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 xml:space="preserve">       together with a statement of the conditions under which the    </w:t>
      </w:r>
    </w:p>
    <w:p w14:paraId="7D014A33"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 xml:space="preserve">       Contractor will be paid for Work executed on a Daywork basis; </w:t>
      </w:r>
    </w:p>
    <w:p w14:paraId="35886FCD" w14:textId="77777777" w:rsidR="00DA260A" w:rsidRPr="009A4D54" w:rsidRDefault="00DA260A" w:rsidP="00DA260A">
      <w:pPr>
        <w:ind w:left="1440"/>
        <w:jc w:val="both"/>
        <w:rPr>
          <w:rFonts w:ascii="Bookman Old Style" w:hAnsi="Bookman Old Style"/>
        </w:rPr>
      </w:pPr>
      <w:r w:rsidRPr="009A4D54">
        <w:rPr>
          <w:rFonts w:ascii="Bookman Old Style" w:hAnsi="Bookman Old Style"/>
        </w:rPr>
        <w:t xml:space="preserve">       and</w:t>
      </w:r>
    </w:p>
    <w:p w14:paraId="4E35ED41" w14:textId="77777777" w:rsidR="00DA260A" w:rsidRPr="009A4D54" w:rsidRDefault="00DA260A" w:rsidP="00DA260A">
      <w:pPr>
        <w:ind w:left="1440"/>
        <w:jc w:val="both"/>
        <w:rPr>
          <w:rFonts w:ascii="Bookman Old Style" w:hAnsi="Bookman Old Style"/>
        </w:rPr>
      </w:pPr>
    </w:p>
    <w:p w14:paraId="05DBB208" w14:textId="77777777" w:rsidR="00DA260A" w:rsidRPr="009A4D54" w:rsidRDefault="00DA260A" w:rsidP="00DA260A">
      <w:pPr>
        <w:numPr>
          <w:ilvl w:val="0"/>
          <w:numId w:val="12"/>
        </w:numPr>
        <w:jc w:val="both"/>
        <w:rPr>
          <w:rFonts w:ascii="Bookman Old Style" w:hAnsi="Bookman Old Style"/>
        </w:rPr>
      </w:pPr>
      <w:r w:rsidRPr="009A4D54">
        <w:rPr>
          <w:rFonts w:ascii="Bookman Old Style" w:hAnsi="Bookman Old Style"/>
        </w:rPr>
        <w:t>a percentage to be entered by the tenderer against each basic Daywork Subtotal amount for labour, materials and plant representing the Contractor’s profit, overheads, supervision and other charges.</w:t>
      </w:r>
    </w:p>
    <w:p w14:paraId="58498118" w14:textId="77777777" w:rsidR="00DA260A" w:rsidRPr="009A4D54" w:rsidRDefault="00DA260A" w:rsidP="00DA260A">
      <w:pPr>
        <w:jc w:val="both"/>
        <w:rPr>
          <w:rFonts w:ascii="Bookman Old Style" w:hAnsi="Bookman Old Style"/>
          <w:b/>
        </w:rPr>
      </w:pPr>
    </w:p>
    <w:p w14:paraId="16EA6BA9" w14:textId="77777777" w:rsidR="00DA260A" w:rsidRPr="009A4D54" w:rsidRDefault="00DA260A" w:rsidP="00DA260A">
      <w:pPr>
        <w:jc w:val="both"/>
        <w:rPr>
          <w:rFonts w:ascii="Bookman Old Style" w:hAnsi="Bookman Old Style"/>
          <w:b/>
        </w:rPr>
      </w:pPr>
    </w:p>
    <w:p w14:paraId="3A30E220" w14:textId="77777777" w:rsidR="00DA260A" w:rsidRPr="009A4D54" w:rsidRDefault="00DA260A" w:rsidP="00DA260A">
      <w:pPr>
        <w:jc w:val="both"/>
        <w:rPr>
          <w:rFonts w:ascii="Bookman Old Style" w:hAnsi="Bookman Old Style"/>
          <w:b/>
        </w:rPr>
      </w:pPr>
      <w:r w:rsidRPr="009A4D54">
        <w:rPr>
          <w:rFonts w:ascii="Bookman Old Style" w:hAnsi="Bookman Old Style"/>
          <w:b/>
        </w:rPr>
        <w:t>(d) Provisional Quantities and Provisional Sums</w:t>
      </w:r>
    </w:p>
    <w:p w14:paraId="005FB427" w14:textId="77777777" w:rsidR="00DA260A" w:rsidRPr="009A4D54" w:rsidRDefault="00DA260A" w:rsidP="00DA260A">
      <w:pPr>
        <w:numPr>
          <w:ilvl w:val="0"/>
          <w:numId w:val="13"/>
        </w:numPr>
        <w:jc w:val="both"/>
        <w:rPr>
          <w:rFonts w:ascii="Bookman Old Style" w:hAnsi="Bookman Old Style"/>
          <w:b/>
        </w:rPr>
      </w:pPr>
    </w:p>
    <w:p w14:paraId="728EFD6E" w14:textId="77777777" w:rsidR="00DA260A" w:rsidRPr="009A4D54" w:rsidRDefault="00DA260A" w:rsidP="00DA260A">
      <w:pPr>
        <w:pStyle w:val="Heading2"/>
        <w:jc w:val="both"/>
      </w:pPr>
      <w:bookmarkStart w:id="1692" w:name="_Toc58513390"/>
      <w:bookmarkStart w:id="1693" w:name="_Toc58513888"/>
      <w:bookmarkStart w:id="1694" w:name="_Toc58514388"/>
      <w:bookmarkStart w:id="1695" w:name="_Toc58514555"/>
      <w:bookmarkStart w:id="1696" w:name="_Toc58514685"/>
      <w:bookmarkStart w:id="1697" w:name="_Toc58515336"/>
      <w:bookmarkStart w:id="1698" w:name="_Toc58587813"/>
      <w:bookmarkStart w:id="1699" w:name="_Toc58659304"/>
      <w:bookmarkStart w:id="1700" w:name="_Toc58668995"/>
      <w:bookmarkStart w:id="1701" w:name="_Toc58669570"/>
      <w:bookmarkStart w:id="1702" w:name="_Toc58670532"/>
      <w:bookmarkStart w:id="1703" w:name="_Toc58670883"/>
      <w:bookmarkStart w:id="1704" w:name="_Toc58672080"/>
      <w:bookmarkStart w:id="1705" w:name="_Toc58672201"/>
      <w:r w:rsidRPr="009A4D54">
        <w:rPr>
          <w:b w:val="0"/>
        </w:rPr>
        <w:t>(i)</w:t>
      </w:r>
      <w:r w:rsidRPr="009A4D54">
        <w:rPr>
          <w:b w:val="0"/>
        </w:rPr>
        <w:tab/>
        <w:t>Provision for quantity contingencies in any</w:t>
      </w:r>
      <w:r w:rsidRPr="009A4D54">
        <w:t xml:space="preserve"> </w:t>
      </w:r>
      <w:r w:rsidRPr="009A4D54">
        <w:rPr>
          <w:b w:val="0"/>
        </w:rPr>
        <w:t>particular</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729D46D1" w14:textId="77777777" w:rsidR="00DA260A" w:rsidRPr="009A4D54" w:rsidRDefault="00DA260A" w:rsidP="00DA260A">
      <w:pPr>
        <w:pStyle w:val="Heading2"/>
        <w:jc w:val="both"/>
        <w:rPr>
          <w:b w:val="0"/>
        </w:rPr>
      </w:pPr>
      <w:bookmarkStart w:id="1706" w:name="_Toc58513391"/>
      <w:bookmarkStart w:id="1707" w:name="_Toc58513889"/>
      <w:bookmarkStart w:id="1708" w:name="_Toc58514389"/>
      <w:bookmarkStart w:id="1709" w:name="_Toc58514556"/>
      <w:bookmarkStart w:id="1710" w:name="_Toc58514686"/>
      <w:bookmarkStart w:id="1711" w:name="_Toc58515337"/>
      <w:bookmarkStart w:id="1712" w:name="_Toc58587814"/>
      <w:bookmarkStart w:id="1713" w:name="_Toc58659305"/>
      <w:bookmarkStart w:id="1714" w:name="_Toc58668996"/>
      <w:bookmarkStart w:id="1715" w:name="_Toc58669571"/>
      <w:bookmarkStart w:id="1716" w:name="_Toc58670533"/>
      <w:bookmarkStart w:id="1717" w:name="_Toc58670884"/>
      <w:bookmarkStart w:id="1718" w:name="_Toc58672081"/>
      <w:bookmarkStart w:id="1719" w:name="_Toc58672202"/>
      <w:r w:rsidRPr="009A4D54">
        <w:rPr>
          <w:b w:val="0"/>
        </w:rPr>
        <w:t>item or class of Work with a high expectation of</w:t>
      </w:r>
      <w:bookmarkEnd w:id="1706"/>
      <w:bookmarkEnd w:id="1707"/>
      <w:bookmarkEnd w:id="1708"/>
      <w:bookmarkEnd w:id="1709"/>
      <w:bookmarkEnd w:id="1710"/>
      <w:bookmarkEnd w:id="1711"/>
      <w:r w:rsidRPr="009A4D54">
        <w:rPr>
          <w:b w:val="0"/>
        </w:rPr>
        <w:t xml:space="preserve"> </w:t>
      </w:r>
      <w:bookmarkStart w:id="1720" w:name="_Toc58513392"/>
      <w:bookmarkStart w:id="1721" w:name="_Toc58513890"/>
      <w:bookmarkStart w:id="1722" w:name="_Toc58514390"/>
      <w:bookmarkStart w:id="1723" w:name="_Toc58514557"/>
      <w:bookmarkStart w:id="1724" w:name="_Toc58514687"/>
      <w:bookmarkStart w:id="1725" w:name="_Toc58515338"/>
      <w:r w:rsidRPr="009A4D54">
        <w:rPr>
          <w:b w:val="0"/>
        </w:rPr>
        <w:t>quantity</w:t>
      </w:r>
      <w:r w:rsidRPr="009A4D54">
        <w:t xml:space="preserve"> </w:t>
      </w:r>
      <w:r w:rsidRPr="009A4D54">
        <w:rPr>
          <w:b w:val="0"/>
        </w:rPr>
        <w:t xml:space="preserve">overrun should be made by entering </w:t>
      </w:r>
      <w:bookmarkStart w:id="1726" w:name="_Toc58513393"/>
      <w:bookmarkStart w:id="1727" w:name="_Toc58513891"/>
      <w:bookmarkStart w:id="1728" w:name="_Toc58514391"/>
      <w:bookmarkStart w:id="1729" w:name="_Toc58514558"/>
      <w:bookmarkStart w:id="1730" w:name="_Toc58514688"/>
      <w:bookmarkStart w:id="1731" w:name="_Toc58515339"/>
      <w:bookmarkEnd w:id="1720"/>
      <w:bookmarkEnd w:id="1721"/>
      <w:bookmarkEnd w:id="1722"/>
      <w:bookmarkEnd w:id="1723"/>
      <w:bookmarkEnd w:id="1724"/>
      <w:bookmarkEnd w:id="1725"/>
      <w:r w:rsidRPr="009A4D54">
        <w:rPr>
          <w:b w:val="0"/>
        </w:rPr>
        <w:t>specific “Provisional Quantities” or “Provisional Items” in the</w:t>
      </w:r>
      <w:bookmarkEnd w:id="1726"/>
      <w:bookmarkEnd w:id="1727"/>
      <w:bookmarkEnd w:id="1728"/>
      <w:bookmarkEnd w:id="1729"/>
      <w:bookmarkEnd w:id="1730"/>
      <w:bookmarkEnd w:id="1731"/>
      <w:r w:rsidRPr="009A4D54">
        <w:rPr>
          <w:b w:val="0"/>
        </w:rPr>
        <w:t xml:space="preserve">  </w:t>
      </w:r>
      <w:bookmarkStart w:id="1732" w:name="_Toc58513394"/>
      <w:bookmarkStart w:id="1733" w:name="_Toc58513892"/>
      <w:bookmarkStart w:id="1734" w:name="_Toc58514392"/>
      <w:bookmarkStart w:id="1735" w:name="_Toc58514559"/>
      <w:bookmarkStart w:id="1736" w:name="_Toc58514689"/>
      <w:bookmarkStart w:id="1737" w:name="_Toc58515340"/>
      <w:r w:rsidRPr="009A4D54">
        <w:rPr>
          <w:b w:val="0"/>
        </w:rPr>
        <w:t xml:space="preserve">Bills of Quantities, and </w:t>
      </w:r>
      <w:r w:rsidRPr="009A4D54">
        <w:rPr>
          <w:b w:val="0"/>
          <w:i/>
        </w:rPr>
        <w:t xml:space="preserve">not </w:t>
      </w:r>
      <w:r w:rsidRPr="009A4D54">
        <w:rPr>
          <w:b w:val="0"/>
        </w:rPr>
        <w:t>by increasing the quantities</w:t>
      </w:r>
      <w:bookmarkEnd w:id="1732"/>
      <w:bookmarkEnd w:id="1733"/>
      <w:bookmarkEnd w:id="1734"/>
      <w:bookmarkEnd w:id="1735"/>
      <w:bookmarkEnd w:id="1736"/>
      <w:bookmarkEnd w:id="1737"/>
      <w:r w:rsidRPr="009A4D54">
        <w:rPr>
          <w:b w:val="0"/>
        </w:rPr>
        <w:t xml:space="preserve">  </w:t>
      </w:r>
      <w:bookmarkStart w:id="1738" w:name="_Toc58513395"/>
      <w:bookmarkStart w:id="1739" w:name="_Toc58513893"/>
      <w:bookmarkStart w:id="1740" w:name="_Toc58514393"/>
      <w:bookmarkStart w:id="1741" w:name="_Toc58514560"/>
      <w:bookmarkStart w:id="1742" w:name="_Toc58514690"/>
      <w:bookmarkStart w:id="1743" w:name="_Toc58515341"/>
      <w:r w:rsidRPr="009A4D54">
        <w:rPr>
          <w:b w:val="0"/>
        </w:rPr>
        <w:t>for that item or class of Work beyond those of the Work</w:t>
      </w:r>
      <w:bookmarkEnd w:id="1738"/>
      <w:bookmarkEnd w:id="1739"/>
      <w:bookmarkEnd w:id="1740"/>
      <w:bookmarkEnd w:id="1741"/>
      <w:bookmarkEnd w:id="1742"/>
      <w:bookmarkEnd w:id="1743"/>
      <w:r w:rsidRPr="009A4D54">
        <w:rPr>
          <w:b w:val="0"/>
        </w:rPr>
        <w:t xml:space="preserve"> </w:t>
      </w:r>
      <w:bookmarkStart w:id="1744" w:name="_Toc58513396"/>
      <w:bookmarkStart w:id="1745" w:name="_Toc58513894"/>
      <w:bookmarkStart w:id="1746" w:name="_Toc58514394"/>
      <w:bookmarkStart w:id="1747" w:name="_Toc58514561"/>
      <w:bookmarkStart w:id="1748" w:name="_Toc58514691"/>
      <w:bookmarkStart w:id="1749" w:name="_Toc58515342"/>
      <w:r w:rsidRPr="009A4D54">
        <w:rPr>
          <w:b w:val="0"/>
        </w:rPr>
        <w:t xml:space="preserve">normally expected to be required.  To the extent </w:t>
      </w:r>
      <w:bookmarkStart w:id="1750" w:name="_Toc58513397"/>
      <w:bookmarkStart w:id="1751" w:name="_Toc58513895"/>
      <w:bookmarkStart w:id="1752" w:name="_Toc58514395"/>
      <w:bookmarkStart w:id="1753" w:name="_Toc58514562"/>
      <w:bookmarkStart w:id="1754" w:name="_Toc58514692"/>
      <w:bookmarkStart w:id="1755" w:name="_Toc58515343"/>
      <w:bookmarkEnd w:id="1744"/>
      <w:bookmarkEnd w:id="1745"/>
      <w:bookmarkEnd w:id="1746"/>
      <w:bookmarkEnd w:id="1747"/>
      <w:bookmarkEnd w:id="1748"/>
      <w:bookmarkEnd w:id="1749"/>
      <w:r w:rsidRPr="009A4D54">
        <w:rPr>
          <w:b w:val="0"/>
        </w:rPr>
        <w:t xml:space="preserve">not covered above, </w:t>
      </w:r>
      <w:r w:rsidRPr="009A4D54">
        <w:rPr>
          <w:b w:val="0"/>
        </w:rPr>
        <w:lastRenderedPageBreak/>
        <w:t xml:space="preserve">a general provision for </w:t>
      </w:r>
      <w:bookmarkStart w:id="1756" w:name="_Toc58513398"/>
      <w:bookmarkStart w:id="1757" w:name="_Toc58513896"/>
      <w:bookmarkStart w:id="1758" w:name="_Toc58514396"/>
      <w:bookmarkStart w:id="1759" w:name="_Toc58514563"/>
      <w:bookmarkStart w:id="1760" w:name="_Toc58514693"/>
      <w:bookmarkStart w:id="1761" w:name="_Toc58515344"/>
      <w:bookmarkEnd w:id="1750"/>
      <w:bookmarkEnd w:id="1751"/>
      <w:bookmarkEnd w:id="1752"/>
      <w:bookmarkEnd w:id="1753"/>
      <w:bookmarkEnd w:id="1754"/>
      <w:bookmarkEnd w:id="1755"/>
      <w:r w:rsidRPr="009A4D54">
        <w:rPr>
          <w:b w:val="0"/>
        </w:rPr>
        <w:t>physical contingencies (quantity overruns) should be made by</w:t>
      </w:r>
      <w:bookmarkStart w:id="1762" w:name="_Toc58513399"/>
      <w:bookmarkStart w:id="1763" w:name="_Toc58513897"/>
      <w:bookmarkStart w:id="1764" w:name="_Toc58514397"/>
      <w:bookmarkStart w:id="1765" w:name="_Toc58514564"/>
      <w:bookmarkStart w:id="1766" w:name="_Toc58514694"/>
      <w:bookmarkStart w:id="1767" w:name="_Toc58515345"/>
      <w:bookmarkEnd w:id="1756"/>
      <w:bookmarkEnd w:id="1757"/>
      <w:bookmarkEnd w:id="1758"/>
      <w:bookmarkEnd w:id="1759"/>
      <w:bookmarkEnd w:id="1760"/>
      <w:bookmarkEnd w:id="1761"/>
      <w:r w:rsidRPr="009A4D54">
        <w:rPr>
          <w:b w:val="0"/>
        </w:rPr>
        <w:t xml:space="preserve"> including a “Provisional Sum” in the Summary of the</w:t>
      </w:r>
      <w:bookmarkEnd w:id="1762"/>
      <w:bookmarkEnd w:id="1763"/>
      <w:bookmarkEnd w:id="1764"/>
      <w:bookmarkEnd w:id="1765"/>
      <w:bookmarkEnd w:id="1766"/>
      <w:bookmarkEnd w:id="1767"/>
      <w:r w:rsidRPr="009A4D54">
        <w:rPr>
          <w:b w:val="0"/>
        </w:rPr>
        <w:t xml:space="preserve">  </w:t>
      </w:r>
      <w:bookmarkStart w:id="1768" w:name="_Toc58513400"/>
      <w:bookmarkStart w:id="1769" w:name="_Toc58513898"/>
      <w:bookmarkStart w:id="1770" w:name="_Toc58514398"/>
      <w:bookmarkStart w:id="1771" w:name="_Toc58514565"/>
      <w:bookmarkStart w:id="1772" w:name="_Toc58514695"/>
      <w:bookmarkStart w:id="1773" w:name="_Toc58515346"/>
      <w:r w:rsidRPr="009A4D54">
        <w:rPr>
          <w:b w:val="0"/>
        </w:rPr>
        <w:t>Bills of Quantities.  Similarly, a contingency allowance</w:t>
      </w:r>
      <w:bookmarkStart w:id="1774" w:name="_Toc58513401"/>
      <w:bookmarkStart w:id="1775" w:name="_Toc58513899"/>
      <w:bookmarkStart w:id="1776" w:name="_Toc58514399"/>
      <w:bookmarkStart w:id="1777" w:name="_Toc58514566"/>
      <w:bookmarkStart w:id="1778" w:name="_Toc58514696"/>
      <w:bookmarkStart w:id="1779" w:name="_Toc58515347"/>
      <w:bookmarkEnd w:id="1768"/>
      <w:bookmarkEnd w:id="1769"/>
      <w:bookmarkEnd w:id="1770"/>
      <w:bookmarkEnd w:id="1771"/>
      <w:bookmarkEnd w:id="1772"/>
      <w:bookmarkEnd w:id="1773"/>
      <w:r w:rsidRPr="009A4D54">
        <w:rPr>
          <w:b w:val="0"/>
        </w:rPr>
        <w:t xml:space="preserve"> for possible price increases should be provided as </w:t>
      </w:r>
      <w:bookmarkStart w:id="1780" w:name="_Toc58513402"/>
      <w:bookmarkStart w:id="1781" w:name="_Toc58513900"/>
      <w:bookmarkStart w:id="1782" w:name="_Toc58514400"/>
      <w:bookmarkStart w:id="1783" w:name="_Toc58514567"/>
      <w:bookmarkStart w:id="1784" w:name="_Toc58514697"/>
      <w:bookmarkStart w:id="1785" w:name="_Toc58515348"/>
      <w:bookmarkEnd w:id="1774"/>
      <w:bookmarkEnd w:id="1775"/>
      <w:bookmarkEnd w:id="1776"/>
      <w:bookmarkEnd w:id="1777"/>
      <w:bookmarkEnd w:id="1778"/>
      <w:bookmarkEnd w:id="1779"/>
      <w:r w:rsidRPr="009A4D54">
        <w:rPr>
          <w:b w:val="0"/>
        </w:rPr>
        <w:t>a “Provisional Sum” in the Summary of the Bills of</w:t>
      </w:r>
      <w:bookmarkEnd w:id="1780"/>
      <w:bookmarkEnd w:id="1781"/>
      <w:bookmarkEnd w:id="1782"/>
      <w:bookmarkEnd w:id="1783"/>
      <w:bookmarkEnd w:id="1784"/>
      <w:bookmarkEnd w:id="1785"/>
      <w:r w:rsidRPr="009A4D54">
        <w:rPr>
          <w:b w:val="0"/>
        </w:rPr>
        <w:t xml:space="preserve"> </w:t>
      </w:r>
      <w:bookmarkStart w:id="1786" w:name="_Toc58513403"/>
      <w:bookmarkStart w:id="1787" w:name="_Toc58513901"/>
      <w:bookmarkStart w:id="1788" w:name="_Toc58514401"/>
      <w:bookmarkStart w:id="1789" w:name="_Toc58514568"/>
      <w:bookmarkStart w:id="1790" w:name="_Toc58514698"/>
      <w:bookmarkStart w:id="1791" w:name="_Toc58515349"/>
      <w:r w:rsidRPr="009A4D54">
        <w:rPr>
          <w:b w:val="0"/>
        </w:rPr>
        <w:t>Quantities.  The inclusion of such provisional sums often facilitates budgetary approval by avoiding the need to</w:t>
      </w:r>
      <w:bookmarkStart w:id="1792" w:name="_Toc58513404"/>
      <w:bookmarkStart w:id="1793" w:name="_Toc58513902"/>
      <w:bookmarkStart w:id="1794" w:name="_Toc58514402"/>
      <w:bookmarkStart w:id="1795" w:name="_Toc58514569"/>
      <w:bookmarkStart w:id="1796" w:name="_Toc58514699"/>
      <w:bookmarkStart w:id="1797" w:name="_Toc58515350"/>
      <w:bookmarkEnd w:id="1786"/>
      <w:bookmarkEnd w:id="1787"/>
      <w:bookmarkEnd w:id="1788"/>
      <w:bookmarkEnd w:id="1789"/>
      <w:bookmarkEnd w:id="1790"/>
      <w:bookmarkEnd w:id="1791"/>
      <w:r w:rsidRPr="009A4D54">
        <w:rPr>
          <w:b w:val="0"/>
        </w:rPr>
        <w:t xml:space="preserve"> request periodic supplementary approvals as the future</w:t>
      </w:r>
      <w:bookmarkStart w:id="1798" w:name="_Toc58513405"/>
      <w:bookmarkStart w:id="1799" w:name="_Toc58513903"/>
      <w:bookmarkStart w:id="1800" w:name="_Toc58514403"/>
      <w:bookmarkStart w:id="1801" w:name="_Toc58514570"/>
      <w:bookmarkStart w:id="1802" w:name="_Toc58514700"/>
      <w:bookmarkStart w:id="1803" w:name="_Toc58515351"/>
      <w:bookmarkEnd w:id="1792"/>
      <w:bookmarkEnd w:id="1793"/>
      <w:bookmarkEnd w:id="1794"/>
      <w:bookmarkEnd w:id="1795"/>
      <w:bookmarkEnd w:id="1796"/>
      <w:bookmarkEnd w:id="1797"/>
      <w:r w:rsidRPr="009A4D54">
        <w:rPr>
          <w:b w:val="0"/>
        </w:rPr>
        <w:t xml:space="preserve"> need arises.</w:t>
      </w:r>
      <w:bookmarkEnd w:id="1712"/>
      <w:bookmarkEnd w:id="1713"/>
      <w:bookmarkEnd w:id="1714"/>
      <w:bookmarkEnd w:id="1715"/>
      <w:bookmarkEnd w:id="1716"/>
      <w:bookmarkEnd w:id="1717"/>
      <w:bookmarkEnd w:id="1718"/>
      <w:bookmarkEnd w:id="1719"/>
      <w:bookmarkEnd w:id="1798"/>
      <w:bookmarkEnd w:id="1799"/>
      <w:bookmarkEnd w:id="1800"/>
      <w:bookmarkEnd w:id="1801"/>
      <w:bookmarkEnd w:id="1802"/>
      <w:bookmarkEnd w:id="1803"/>
    </w:p>
    <w:p w14:paraId="16B2B0B2" w14:textId="77777777" w:rsidR="00DA260A" w:rsidRPr="009A4D54" w:rsidRDefault="00DA260A" w:rsidP="00DA260A">
      <w:pPr>
        <w:jc w:val="both"/>
        <w:rPr>
          <w:rFonts w:ascii="Bookman Old Style" w:hAnsi="Bookman Old Style"/>
        </w:rPr>
      </w:pPr>
    </w:p>
    <w:p w14:paraId="60315E60" w14:textId="77777777" w:rsidR="00DA260A" w:rsidRPr="009A4D54" w:rsidRDefault="00DA260A" w:rsidP="00DA260A">
      <w:pPr>
        <w:numPr>
          <w:ilvl w:val="0"/>
          <w:numId w:val="14"/>
        </w:numPr>
        <w:tabs>
          <w:tab w:val="clear" w:pos="2880"/>
        </w:tabs>
        <w:ind w:left="630" w:hanging="630"/>
        <w:jc w:val="both"/>
        <w:rPr>
          <w:rFonts w:ascii="Bookman Old Style" w:hAnsi="Bookman Old Style"/>
        </w:rPr>
      </w:pPr>
      <w:r w:rsidRPr="009A4D54">
        <w:rPr>
          <w:rFonts w:ascii="Bookman Old Style" w:hAnsi="Bookman Old Style"/>
        </w:rPr>
        <w:t xml:space="preserve">Provisional Sums to cover specialized works normally carried out by Nominated Sub Contractors should be avoided and instead Bills of Quantities of the specialized Works should be included as a section of the main Bill of Quantities to be priced by the Main Contractor.  The Main Contractor should be required to indicate the name (s) of the specialized firms he proposes to engage to carry out the specialized Works as his approved domestic sub-contractors.  Only Provisional Sums to cover specialized Works by statutory authorities should be included in the Bills of Quantities. </w:t>
      </w:r>
    </w:p>
    <w:p w14:paraId="60FE6E2D" w14:textId="77777777" w:rsidR="00DA260A" w:rsidRPr="009A4D54" w:rsidRDefault="00DA260A" w:rsidP="00DA260A">
      <w:pPr>
        <w:jc w:val="both"/>
        <w:rPr>
          <w:rFonts w:ascii="Bookman Old Style" w:hAnsi="Bookman Old Style"/>
          <w:b/>
        </w:rPr>
      </w:pPr>
    </w:p>
    <w:p w14:paraId="1BD5A45E" w14:textId="77777777" w:rsidR="00DA260A" w:rsidRPr="009A4D54" w:rsidRDefault="00DA260A" w:rsidP="00DA260A">
      <w:pPr>
        <w:numPr>
          <w:ilvl w:val="0"/>
          <w:numId w:val="14"/>
        </w:numPr>
        <w:tabs>
          <w:tab w:val="clear" w:pos="2880"/>
        </w:tabs>
        <w:ind w:left="630" w:hanging="630"/>
        <w:jc w:val="both"/>
        <w:rPr>
          <w:rFonts w:ascii="Bookman Old Style" w:hAnsi="Bookman Old Style"/>
        </w:rPr>
      </w:pPr>
      <w:r w:rsidRPr="009A4D54">
        <w:rPr>
          <w:rFonts w:ascii="Bookman Old Style" w:hAnsi="Bookman Old Style"/>
        </w:rPr>
        <w:t>Unless otherwise provided in the Contract, the Provisional Sums included in the Bills of Quantities should always be expended in whole or in part at the discretion of the Engineer after full consultation with the Employer.</w:t>
      </w:r>
    </w:p>
    <w:p w14:paraId="6E0F72D4" w14:textId="77777777" w:rsidR="00DA260A" w:rsidRPr="009A4D54" w:rsidRDefault="00DA260A" w:rsidP="00DA260A">
      <w:pPr>
        <w:jc w:val="both"/>
        <w:rPr>
          <w:rFonts w:ascii="Bookman Old Style" w:hAnsi="Bookman Old Style"/>
        </w:rPr>
      </w:pPr>
    </w:p>
    <w:p w14:paraId="61B51032" w14:textId="77777777" w:rsidR="00DA260A" w:rsidRPr="009A4D54" w:rsidRDefault="00DA260A" w:rsidP="00DA260A">
      <w:pPr>
        <w:jc w:val="both"/>
        <w:rPr>
          <w:rFonts w:ascii="Bookman Old Style" w:hAnsi="Bookman Old Style"/>
          <w:b/>
        </w:rPr>
      </w:pPr>
      <w:r w:rsidRPr="009A4D54">
        <w:rPr>
          <w:rFonts w:ascii="Bookman Old Style" w:hAnsi="Bookman Old Style"/>
          <w:b/>
        </w:rPr>
        <w:t>(e)  Summary</w:t>
      </w:r>
    </w:p>
    <w:p w14:paraId="7A3B3EA1" w14:textId="77777777" w:rsidR="00DA260A" w:rsidRPr="009A4D54" w:rsidRDefault="00DA260A" w:rsidP="00DA260A">
      <w:pPr>
        <w:ind w:left="2160"/>
        <w:jc w:val="both"/>
        <w:rPr>
          <w:rFonts w:ascii="Bookman Old Style" w:hAnsi="Bookman Old Style"/>
        </w:rPr>
      </w:pPr>
    </w:p>
    <w:p w14:paraId="4DDE98FA" w14:textId="77777777" w:rsidR="00DA260A" w:rsidRPr="009A4D54" w:rsidRDefault="00DA260A" w:rsidP="00DA260A">
      <w:pPr>
        <w:ind w:left="630" w:hanging="1350"/>
        <w:jc w:val="both"/>
        <w:rPr>
          <w:rFonts w:ascii="Bookman Old Style" w:hAnsi="Bookman Old Style"/>
        </w:rPr>
      </w:pPr>
      <w:r w:rsidRPr="009A4D54">
        <w:rPr>
          <w:rFonts w:ascii="Bookman Old Style" w:hAnsi="Bookman Old Style"/>
          <w:b/>
        </w:rPr>
        <w:tab/>
      </w:r>
      <w:r w:rsidRPr="009A4D54">
        <w:rPr>
          <w:rFonts w:ascii="Bookman Old Style" w:hAnsi="Bookman Old Style"/>
        </w:rPr>
        <w:t>The Summary should contain a tabulation of the separate parts of the Bills of Quantities carried forward, with Provisional Sums for Dayworks, physical (quantity) contingencies, and price contingencies (upward price adjustment) where applicable.</w:t>
      </w:r>
    </w:p>
    <w:p w14:paraId="6F9F9DA3" w14:textId="77777777" w:rsidR="00B11E33" w:rsidRPr="00D152D0" w:rsidRDefault="00DA260A" w:rsidP="00B11E33">
      <w:pPr>
        <w:pStyle w:val="Heading8"/>
        <w:ind w:left="0"/>
        <w:rPr>
          <w:rFonts w:ascii="Bookman Old Style" w:hAnsi="Bookman Old Style"/>
          <w:lang w:eastAsia="en-US"/>
        </w:rPr>
      </w:pPr>
      <w:r>
        <w:rPr>
          <w:rFonts w:ascii="Bookman Old Style" w:hAnsi="Bookman Old Style"/>
        </w:rPr>
        <w:br w:type="page"/>
      </w:r>
      <w:r w:rsidRPr="00D152D0">
        <w:rPr>
          <w:b w:val="0"/>
          <w:bCs/>
        </w:rPr>
        <w:lastRenderedPageBreak/>
        <w:t xml:space="preserve"> </w:t>
      </w:r>
    </w:p>
    <w:tbl>
      <w:tblPr>
        <w:tblpPr w:leftFromText="180" w:rightFromText="180" w:tblpY="795"/>
        <w:tblW w:w="9491" w:type="dxa"/>
        <w:tblLook w:val="04A0" w:firstRow="1" w:lastRow="0" w:firstColumn="1" w:lastColumn="0" w:noHBand="0" w:noVBand="1"/>
      </w:tblPr>
      <w:tblGrid>
        <w:gridCol w:w="963"/>
        <w:gridCol w:w="3810"/>
        <w:gridCol w:w="763"/>
        <w:gridCol w:w="1296"/>
        <w:gridCol w:w="1363"/>
        <w:gridCol w:w="1296"/>
      </w:tblGrid>
      <w:tr w:rsidR="00B11E33" w:rsidRPr="00B11E33" w14:paraId="51D7676B" w14:textId="77777777" w:rsidTr="00B11E33">
        <w:trPr>
          <w:trHeight w:val="675"/>
        </w:trPr>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96F68DB" w14:textId="77777777" w:rsidR="00B11E33" w:rsidRPr="00B11E33" w:rsidRDefault="00B11E33" w:rsidP="00B11E33">
            <w:pPr>
              <w:rPr>
                <w:b/>
                <w:bCs/>
                <w:lang w:eastAsia="en-US"/>
              </w:rPr>
            </w:pPr>
            <w:bookmarkStart w:id="1804" w:name="RANGE!A1:F21"/>
            <w:r w:rsidRPr="00B11E33">
              <w:rPr>
                <w:b/>
                <w:bCs/>
                <w:lang w:eastAsia="en-US"/>
              </w:rPr>
              <w:t>Project Name:</w:t>
            </w:r>
            <w:bookmarkEnd w:id="1804"/>
          </w:p>
        </w:tc>
        <w:tc>
          <w:tcPr>
            <w:tcW w:w="8528" w:type="dxa"/>
            <w:gridSpan w:val="5"/>
            <w:tcBorders>
              <w:top w:val="single" w:sz="4" w:space="0" w:color="auto"/>
              <w:left w:val="nil"/>
              <w:bottom w:val="single" w:sz="4" w:space="0" w:color="auto"/>
              <w:right w:val="single" w:sz="4" w:space="0" w:color="auto"/>
            </w:tcBorders>
            <w:shd w:val="clear" w:color="auto" w:fill="auto"/>
            <w:vAlign w:val="center"/>
            <w:hideMark/>
          </w:tcPr>
          <w:p w14:paraId="2216701A" w14:textId="77777777" w:rsidR="00B11E33" w:rsidRPr="00B11E33" w:rsidRDefault="00B11E33" w:rsidP="00B11E33">
            <w:pPr>
              <w:rPr>
                <w:b/>
                <w:bCs/>
                <w:lang w:eastAsia="en-US"/>
              </w:rPr>
            </w:pPr>
            <w:r w:rsidRPr="00B11E33">
              <w:rPr>
                <w:b/>
                <w:bCs/>
                <w:lang w:eastAsia="en-US"/>
              </w:rPr>
              <w:t>Tender for the installation of Culvert lines in various spots within Kiini ward</w:t>
            </w:r>
          </w:p>
        </w:tc>
      </w:tr>
      <w:tr w:rsidR="00B11E33" w:rsidRPr="00B11E33" w14:paraId="1805E879" w14:textId="77777777" w:rsidTr="00B11E33">
        <w:trPr>
          <w:trHeight w:val="40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FA742C5"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vAlign w:val="bottom"/>
            <w:hideMark/>
          </w:tcPr>
          <w:p w14:paraId="5EB963AB" w14:textId="77777777" w:rsidR="00B11E33" w:rsidRPr="00B11E33" w:rsidRDefault="00B11E33" w:rsidP="00B11E33">
            <w:pPr>
              <w:rPr>
                <w:b/>
                <w:bCs/>
                <w:lang w:eastAsia="en-US"/>
              </w:rPr>
            </w:pPr>
            <w:r w:rsidRPr="00B11E33">
              <w:rPr>
                <w:b/>
                <w:bCs/>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09318ABD"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4CA4328D" w14:textId="77777777" w:rsidR="00B11E33" w:rsidRPr="00B11E33" w:rsidRDefault="00B11E33" w:rsidP="00B11E33">
            <w:pPr>
              <w:rPr>
                <w:b/>
                <w:bCs/>
                <w:lang w:eastAsia="en-US"/>
              </w:rPr>
            </w:pPr>
            <w:r w:rsidRPr="00B11E33">
              <w:rPr>
                <w:b/>
                <w:bCs/>
                <w:lang w:eastAsia="en-US"/>
              </w:rPr>
              <w:t> </w:t>
            </w:r>
          </w:p>
        </w:tc>
        <w:tc>
          <w:tcPr>
            <w:tcW w:w="1363" w:type="dxa"/>
            <w:tcBorders>
              <w:top w:val="nil"/>
              <w:left w:val="nil"/>
              <w:bottom w:val="single" w:sz="4" w:space="0" w:color="auto"/>
              <w:right w:val="single" w:sz="4" w:space="0" w:color="auto"/>
            </w:tcBorders>
            <w:shd w:val="clear" w:color="auto" w:fill="auto"/>
            <w:vAlign w:val="bottom"/>
            <w:hideMark/>
          </w:tcPr>
          <w:p w14:paraId="52342669"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35B26628" w14:textId="77777777" w:rsidR="00B11E33" w:rsidRPr="00B11E33" w:rsidRDefault="00B11E33" w:rsidP="00B11E33">
            <w:pPr>
              <w:rPr>
                <w:lang w:eastAsia="en-US"/>
              </w:rPr>
            </w:pPr>
            <w:r w:rsidRPr="00B11E33">
              <w:rPr>
                <w:lang w:eastAsia="en-US"/>
              </w:rPr>
              <w:t> </w:t>
            </w:r>
          </w:p>
        </w:tc>
      </w:tr>
      <w:tr w:rsidR="00B11E33" w:rsidRPr="00B11E33" w14:paraId="40BA4E0C" w14:textId="77777777" w:rsidTr="00B11E33">
        <w:trPr>
          <w:trHeight w:val="51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35B41890"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noWrap/>
            <w:vAlign w:val="center"/>
            <w:hideMark/>
          </w:tcPr>
          <w:p w14:paraId="591F2567" w14:textId="77777777" w:rsidR="00B11E33" w:rsidRPr="00B11E33" w:rsidRDefault="00B11E33" w:rsidP="00B11E33">
            <w:pPr>
              <w:rPr>
                <w:b/>
                <w:bCs/>
                <w:lang w:eastAsia="en-US"/>
              </w:rPr>
            </w:pPr>
            <w:r w:rsidRPr="00B11E33">
              <w:rPr>
                <w:b/>
                <w:bCs/>
                <w:lang w:eastAsia="en-US"/>
              </w:rPr>
              <w:t>Contract No. :--------------------</w:t>
            </w:r>
          </w:p>
        </w:tc>
        <w:tc>
          <w:tcPr>
            <w:tcW w:w="763" w:type="dxa"/>
            <w:tcBorders>
              <w:top w:val="nil"/>
              <w:left w:val="nil"/>
              <w:bottom w:val="single" w:sz="4" w:space="0" w:color="auto"/>
              <w:right w:val="single" w:sz="4" w:space="0" w:color="auto"/>
            </w:tcBorders>
            <w:shd w:val="clear" w:color="auto" w:fill="auto"/>
            <w:noWrap/>
            <w:vAlign w:val="center"/>
            <w:hideMark/>
          </w:tcPr>
          <w:p w14:paraId="1AEAB923"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auto" w:fill="auto"/>
            <w:noWrap/>
            <w:vAlign w:val="center"/>
            <w:hideMark/>
          </w:tcPr>
          <w:p w14:paraId="39CD2997" w14:textId="77777777" w:rsidR="00B11E33" w:rsidRPr="00B11E33" w:rsidRDefault="00B11E33" w:rsidP="00B11E33">
            <w:pPr>
              <w:rPr>
                <w:b/>
                <w:bCs/>
                <w:lang w:eastAsia="en-US"/>
              </w:rPr>
            </w:pPr>
            <w:r w:rsidRPr="00B11E33">
              <w:rPr>
                <w:b/>
                <w:bCs/>
                <w:lang w:eastAsia="en-US"/>
              </w:rPr>
              <w:t> </w:t>
            </w:r>
          </w:p>
        </w:tc>
        <w:tc>
          <w:tcPr>
            <w:tcW w:w="1363" w:type="dxa"/>
            <w:tcBorders>
              <w:top w:val="nil"/>
              <w:left w:val="nil"/>
              <w:bottom w:val="single" w:sz="4" w:space="0" w:color="auto"/>
              <w:right w:val="single" w:sz="4" w:space="0" w:color="auto"/>
            </w:tcBorders>
            <w:shd w:val="clear" w:color="auto" w:fill="auto"/>
            <w:noWrap/>
            <w:vAlign w:val="center"/>
            <w:hideMark/>
          </w:tcPr>
          <w:p w14:paraId="0EC15056"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000000" w:fill="FFFFFF"/>
            <w:noWrap/>
            <w:vAlign w:val="center"/>
            <w:hideMark/>
          </w:tcPr>
          <w:p w14:paraId="2933BBD9" w14:textId="77777777" w:rsidR="00B11E33" w:rsidRPr="00B11E33" w:rsidRDefault="00B11E33" w:rsidP="00B11E33">
            <w:pPr>
              <w:rPr>
                <w:b/>
                <w:bCs/>
                <w:lang w:eastAsia="en-US"/>
              </w:rPr>
            </w:pPr>
            <w:r w:rsidRPr="00B11E33">
              <w:rPr>
                <w:b/>
                <w:bCs/>
                <w:lang w:eastAsia="en-US"/>
              </w:rPr>
              <w:t>9No Lines</w:t>
            </w:r>
          </w:p>
        </w:tc>
      </w:tr>
      <w:tr w:rsidR="00B11E33" w:rsidRPr="00B11E33" w14:paraId="007F0149" w14:textId="77777777" w:rsidTr="00B11E33">
        <w:trPr>
          <w:trHeight w:val="345"/>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650F082"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2A279660" w14:textId="77777777" w:rsidR="00B11E33" w:rsidRPr="00B11E33" w:rsidRDefault="00B11E33" w:rsidP="00B11E33">
            <w:pPr>
              <w:rPr>
                <w:b/>
                <w:bCs/>
                <w:lang w:eastAsia="en-US"/>
              </w:rPr>
            </w:pPr>
            <w:r w:rsidRPr="00B11E33">
              <w:rPr>
                <w:b/>
                <w:bCs/>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4BC0B0F9"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3A5220F7" w14:textId="77777777" w:rsidR="00B11E33" w:rsidRPr="00B11E33" w:rsidRDefault="00B11E33" w:rsidP="00B11E33">
            <w:pPr>
              <w:rPr>
                <w:b/>
                <w:bCs/>
                <w:lang w:eastAsia="en-US"/>
              </w:rPr>
            </w:pPr>
            <w:r w:rsidRPr="00B11E33">
              <w:rPr>
                <w:b/>
                <w:bCs/>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7BC77BC5"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2EE41ED1" w14:textId="77777777" w:rsidR="00B11E33" w:rsidRPr="00B11E33" w:rsidRDefault="00B11E33" w:rsidP="00B11E33">
            <w:pPr>
              <w:rPr>
                <w:b/>
                <w:bCs/>
                <w:lang w:eastAsia="en-US"/>
              </w:rPr>
            </w:pPr>
            <w:r w:rsidRPr="00B11E33">
              <w:rPr>
                <w:b/>
                <w:bCs/>
                <w:lang w:eastAsia="en-US"/>
              </w:rPr>
              <w:t> </w:t>
            </w:r>
          </w:p>
        </w:tc>
      </w:tr>
      <w:tr w:rsidR="00B11E33" w:rsidRPr="00B11E33" w14:paraId="1EC8C4AA" w14:textId="77777777" w:rsidTr="00B11E33">
        <w:trPr>
          <w:trHeight w:val="390"/>
        </w:trPr>
        <w:tc>
          <w:tcPr>
            <w:tcW w:w="477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60FA54" w14:textId="77777777" w:rsidR="00B11E33" w:rsidRPr="00B11E33" w:rsidRDefault="00B11E33" w:rsidP="00B11E33">
            <w:pPr>
              <w:rPr>
                <w:b/>
                <w:bCs/>
                <w:lang w:eastAsia="en-US"/>
              </w:rPr>
            </w:pPr>
            <w:r w:rsidRPr="00B11E33">
              <w:rPr>
                <w:b/>
                <w:bCs/>
                <w:lang w:eastAsia="en-US"/>
              </w:rPr>
              <w:t>Bill of Quantities</w:t>
            </w:r>
          </w:p>
        </w:tc>
        <w:tc>
          <w:tcPr>
            <w:tcW w:w="763" w:type="dxa"/>
            <w:tcBorders>
              <w:top w:val="nil"/>
              <w:left w:val="nil"/>
              <w:bottom w:val="single" w:sz="4" w:space="0" w:color="auto"/>
              <w:right w:val="single" w:sz="4" w:space="0" w:color="auto"/>
            </w:tcBorders>
            <w:shd w:val="clear" w:color="000000" w:fill="D9D9D9"/>
            <w:noWrap/>
            <w:vAlign w:val="bottom"/>
            <w:hideMark/>
          </w:tcPr>
          <w:p w14:paraId="5A7033D2"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000000" w:fill="D9D9D9"/>
            <w:noWrap/>
            <w:vAlign w:val="bottom"/>
            <w:hideMark/>
          </w:tcPr>
          <w:p w14:paraId="1D80D353" w14:textId="77777777" w:rsidR="00B11E33" w:rsidRPr="00B11E33" w:rsidRDefault="00B11E33" w:rsidP="00B11E33">
            <w:pPr>
              <w:rPr>
                <w:b/>
                <w:bCs/>
                <w:lang w:eastAsia="en-US"/>
              </w:rPr>
            </w:pPr>
            <w:r w:rsidRPr="00B11E33">
              <w:rPr>
                <w:b/>
                <w:bCs/>
                <w:lang w:eastAsia="en-US"/>
              </w:rPr>
              <w:t> </w:t>
            </w:r>
          </w:p>
        </w:tc>
        <w:tc>
          <w:tcPr>
            <w:tcW w:w="1363" w:type="dxa"/>
            <w:tcBorders>
              <w:top w:val="nil"/>
              <w:left w:val="nil"/>
              <w:bottom w:val="single" w:sz="4" w:space="0" w:color="auto"/>
              <w:right w:val="single" w:sz="4" w:space="0" w:color="auto"/>
            </w:tcBorders>
            <w:shd w:val="clear" w:color="000000" w:fill="D9D9D9"/>
            <w:noWrap/>
            <w:vAlign w:val="bottom"/>
            <w:hideMark/>
          </w:tcPr>
          <w:p w14:paraId="7237D2A5"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000000" w:fill="D9D9D9"/>
            <w:noWrap/>
            <w:vAlign w:val="bottom"/>
            <w:hideMark/>
          </w:tcPr>
          <w:p w14:paraId="6298E652" w14:textId="77777777" w:rsidR="00B11E33" w:rsidRPr="00B11E33" w:rsidRDefault="00B11E33" w:rsidP="00B11E33">
            <w:pPr>
              <w:rPr>
                <w:lang w:eastAsia="en-US"/>
              </w:rPr>
            </w:pPr>
            <w:r w:rsidRPr="00B11E33">
              <w:rPr>
                <w:lang w:eastAsia="en-US"/>
              </w:rPr>
              <w:t>Page: 1</w:t>
            </w:r>
          </w:p>
        </w:tc>
      </w:tr>
      <w:tr w:rsidR="00B11E33" w:rsidRPr="00B11E33" w14:paraId="508B6AF9" w14:textId="77777777" w:rsidTr="00B11E33">
        <w:trPr>
          <w:trHeight w:val="645"/>
        </w:trPr>
        <w:tc>
          <w:tcPr>
            <w:tcW w:w="963" w:type="dxa"/>
            <w:tcBorders>
              <w:top w:val="nil"/>
              <w:left w:val="single" w:sz="4" w:space="0" w:color="auto"/>
              <w:bottom w:val="single" w:sz="4" w:space="0" w:color="auto"/>
              <w:right w:val="single" w:sz="4" w:space="0" w:color="auto"/>
            </w:tcBorders>
            <w:shd w:val="clear" w:color="000000" w:fill="D9D9D9"/>
            <w:noWrap/>
            <w:hideMark/>
          </w:tcPr>
          <w:p w14:paraId="172D5E50"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000000" w:fill="D9D9D9"/>
            <w:hideMark/>
          </w:tcPr>
          <w:p w14:paraId="4287F183" w14:textId="77777777" w:rsidR="00B11E33" w:rsidRPr="00B11E33" w:rsidRDefault="00B11E33" w:rsidP="00B11E33">
            <w:pPr>
              <w:rPr>
                <w:b/>
                <w:bCs/>
                <w:lang w:eastAsia="en-US"/>
              </w:rPr>
            </w:pPr>
            <w:r w:rsidRPr="00B11E33">
              <w:rPr>
                <w:b/>
                <w:bCs/>
                <w:lang w:eastAsia="en-US"/>
              </w:rPr>
              <w:t>Bill No.1: Preliminaries &amp; General Items</w:t>
            </w:r>
          </w:p>
        </w:tc>
        <w:tc>
          <w:tcPr>
            <w:tcW w:w="763" w:type="dxa"/>
            <w:tcBorders>
              <w:top w:val="nil"/>
              <w:left w:val="nil"/>
              <w:bottom w:val="single" w:sz="4" w:space="0" w:color="auto"/>
              <w:right w:val="single" w:sz="4" w:space="0" w:color="auto"/>
            </w:tcBorders>
            <w:shd w:val="clear" w:color="000000" w:fill="D9D9D9"/>
            <w:noWrap/>
            <w:hideMark/>
          </w:tcPr>
          <w:p w14:paraId="74490F3F"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000000" w:fill="D9D9D9"/>
            <w:noWrap/>
            <w:hideMark/>
          </w:tcPr>
          <w:p w14:paraId="31DAC9DE" w14:textId="77777777" w:rsidR="00B11E33" w:rsidRPr="00B11E33" w:rsidRDefault="00B11E33" w:rsidP="00B11E33">
            <w:pPr>
              <w:rPr>
                <w:b/>
                <w:bCs/>
                <w:lang w:eastAsia="en-US"/>
              </w:rPr>
            </w:pPr>
            <w:r w:rsidRPr="00B11E33">
              <w:rPr>
                <w:b/>
                <w:bCs/>
                <w:lang w:eastAsia="en-US"/>
              </w:rPr>
              <w:t> </w:t>
            </w:r>
          </w:p>
        </w:tc>
        <w:tc>
          <w:tcPr>
            <w:tcW w:w="1363" w:type="dxa"/>
            <w:tcBorders>
              <w:top w:val="nil"/>
              <w:left w:val="nil"/>
              <w:bottom w:val="single" w:sz="4" w:space="0" w:color="auto"/>
              <w:right w:val="single" w:sz="4" w:space="0" w:color="auto"/>
            </w:tcBorders>
            <w:shd w:val="clear" w:color="000000" w:fill="D9D9D9"/>
            <w:noWrap/>
            <w:hideMark/>
          </w:tcPr>
          <w:p w14:paraId="317F055E" w14:textId="77777777" w:rsidR="00B11E33" w:rsidRPr="00B11E33" w:rsidRDefault="00B11E33" w:rsidP="00B11E33">
            <w:pPr>
              <w:rPr>
                <w:b/>
                <w:bCs/>
                <w:lang w:eastAsia="en-US"/>
              </w:rPr>
            </w:pPr>
            <w:r w:rsidRPr="00B11E33">
              <w:rPr>
                <w:b/>
                <w:bCs/>
                <w:lang w:eastAsia="en-US"/>
              </w:rPr>
              <w:t> </w:t>
            </w:r>
          </w:p>
        </w:tc>
        <w:tc>
          <w:tcPr>
            <w:tcW w:w="1296" w:type="dxa"/>
            <w:tcBorders>
              <w:top w:val="nil"/>
              <w:left w:val="nil"/>
              <w:bottom w:val="single" w:sz="4" w:space="0" w:color="auto"/>
              <w:right w:val="single" w:sz="4" w:space="0" w:color="auto"/>
            </w:tcBorders>
            <w:shd w:val="clear" w:color="000000" w:fill="D9D9D9"/>
            <w:noWrap/>
            <w:hideMark/>
          </w:tcPr>
          <w:p w14:paraId="70FDB811" w14:textId="77777777" w:rsidR="00B11E33" w:rsidRPr="00B11E33" w:rsidRDefault="00B11E33" w:rsidP="00B11E33">
            <w:pPr>
              <w:rPr>
                <w:b/>
                <w:bCs/>
                <w:lang w:eastAsia="en-US"/>
              </w:rPr>
            </w:pPr>
            <w:r w:rsidRPr="00B11E33">
              <w:rPr>
                <w:b/>
                <w:bCs/>
                <w:lang w:eastAsia="en-US"/>
              </w:rPr>
              <w:t>Project:</w:t>
            </w:r>
          </w:p>
        </w:tc>
      </w:tr>
      <w:tr w:rsidR="00B11E33" w:rsidRPr="00B11E33" w14:paraId="7B5189BF" w14:textId="77777777" w:rsidTr="00B11E33">
        <w:trPr>
          <w:trHeight w:val="705"/>
        </w:trPr>
        <w:tc>
          <w:tcPr>
            <w:tcW w:w="963" w:type="dxa"/>
            <w:tcBorders>
              <w:top w:val="nil"/>
              <w:left w:val="single" w:sz="4" w:space="0" w:color="auto"/>
              <w:bottom w:val="single" w:sz="4" w:space="0" w:color="auto"/>
              <w:right w:val="single" w:sz="4" w:space="0" w:color="auto"/>
            </w:tcBorders>
            <w:shd w:val="clear" w:color="000000" w:fill="D9D9D9"/>
            <w:noWrap/>
            <w:hideMark/>
          </w:tcPr>
          <w:p w14:paraId="0F93A39C" w14:textId="77777777" w:rsidR="00B11E33" w:rsidRPr="00B11E33" w:rsidRDefault="00B11E33" w:rsidP="00B11E33">
            <w:pPr>
              <w:rPr>
                <w:b/>
                <w:bCs/>
                <w:lang w:eastAsia="en-US"/>
              </w:rPr>
            </w:pPr>
            <w:r w:rsidRPr="00B11E33">
              <w:rPr>
                <w:b/>
                <w:bCs/>
                <w:lang w:eastAsia="en-US"/>
              </w:rPr>
              <w:t>Item No.</w:t>
            </w:r>
          </w:p>
        </w:tc>
        <w:tc>
          <w:tcPr>
            <w:tcW w:w="3810" w:type="dxa"/>
            <w:tcBorders>
              <w:top w:val="nil"/>
              <w:left w:val="nil"/>
              <w:bottom w:val="single" w:sz="4" w:space="0" w:color="auto"/>
              <w:right w:val="single" w:sz="4" w:space="0" w:color="auto"/>
            </w:tcBorders>
            <w:shd w:val="clear" w:color="000000" w:fill="D9D9D9"/>
            <w:noWrap/>
            <w:hideMark/>
          </w:tcPr>
          <w:p w14:paraId="2DF84049" w14:textId="77777777" w:rsidR="00B11E33" w:rsidRPr="00B11E33" w:rsidRDefault="00B11E33" w:rsidP="00B11E33">
            <w:pPr>
              <w:rPr>
                <w:b/>
                <w:bCs/>
                <w:lang w:eastAsia="en-US"/>
              </w:rPr>
            </w:pPr>
            <w:r w:rsidRPr="00B11E33">
              <w:rPr>
                <w:b/>
                <w:bCs/>
                <w:lang w:eastAsia="en-US"/>
              </w:rPr>
              <w:t>Description</w:t>
            </w:r>
          </w:p>
        </w:tc>
        <w:tc>
          <w:tcPr>
            <w:tcW w:w="763" w:type="dxa"/>
            <w:tcBorders>
              <w:top w:val="nil"/>
              <w:left w:val="nil"/>
              <w:bottom w:val="single" w:sz="4" w:space="0" w:color="auto"/>
              <w:right w:val="single" w:sz="4" w:space="0" w:color="auto"/>
            </w:tcBorders>
            <w:shd w:val="clear" w:color="000000" w:fill="D9D9D9"/>
            <w:noWrap/>
            <w:hideMark/>
          </w:tcPr>
          <w:p w14:paraId="27C6F53B" w14:textId="77777777" w:rsidR="00B11E33" w:rsidRPr="00B11E33" w:rsidRDefault="00B11E33" w:rsidP="00B11E33">
            <w:pPr>
              <w:rPr>
                <w:b/>
                <w:bCs/>
                <w:lang w:eastAsia="en-US"/>
              </w:rPr>
            </w:pPr>
            <w:r w:rsidRPr="00B11E33">
              <w:rPr>
                <w:b/>
                <w:bCs/>
                <w:lang w:eastAsia="en-US"/>
              </w:rPr>
              <w:t>Units</w:t>
            </w:r>
          </w:p>
        </w:tc>
        <w:tc>
          <w:tcPr>
            <w:tcW w:w="1296" w:type="dxa"/>
            <w:tcBorders>
              <w:top w:val="nil"/>
              <w:left w:val="nil"/>
              <w:bottom w:val="single" w:sz="4" w:space="0" w:color="auto"/>
              <w:right w:val="single" w:sz="4" w:space="0" w:color="auto"/>
            </w:tcBorders>
            <w:shd w:val="clear" w:color="000000" w:fill="D9D9D9"/>
            <w:noWrap/>
            <w:hideMark/>
          </w:tcPr>
          <w:p w14:paraId="16BAA191" w14:textId="77777777" w:rsidR="00B11E33" w:rsidRPr="00B11E33" w:rsidRDefault="00B11E33" w:rsidP="00B11E33">
            <w:pPr>
              <w:rPr>
                <w:b/>
                <w:bCs/>
                <w:lang w:eastAsia="en-US"/>
              </w:rPr>
            </w:pPr>
            <w:r w:rsidRPr="00B11E33">
              <w:rPr>
                <w:b/>
                <w:bCs/>
                <w:lang w:eastAsia="en-US"/>
              </w:rPr>
              <w:t>Quantity</w:t>
            </w:r>
          </w:p>
        </w:tc>
        <w:tc>
          <w:tcPr>
            <w:tcW w:w="1363" w:type="dxa"/>
            <w:tcBorders>
              <w:top w:val="single" w:sz="8" w:space="0" w:color="auto"/>
              <w:left w:val="nil"/>
              <w:bottom w:val="nil"/>
              <w:right w:val="single" w:sz="4" w:space="0" w:color="auto"/>
            </w:tcBorders>
            <w:shd w:val="clear" w:color="000000" w:fill="D9D9D9"/>
            <w:hideMark/>
          </w:tcPr>
          <w:p w14:paraId="10D4F5F2" w14:textId="77777777" w:rsidR="00B11E33" w:rsidRPr="00B11E33" w:rsidRDefault="00B11E33" w:rsidP="00B11E33">
            <w:pPr>
              <w:rPr>
                <w:b/>
                <w:bCs/>
                <w:lang w:eastAsia="en-US"/>
              </w:rPr>
            </w:pPr>
            <w:r w:rsidRPr="00B11E33">
              <w:rPr>
                <w:b/>
                <w:bCs/>
                <w:lang w:eastAsia="en-US"/>
              </w:rPr>
              <w:t>Unit Bid Rate(Kshs)</w:t>
            </w:r>
          </w:p>
        </w:tc>
        <w:tc>
          <w:tcPr>
            <w:tcW w:w="1296" w:type="dxa"/>
            <w:tcBorders>
              <w:top w:val="single" w:sz="8" w:space="0" w:color="auto"/>
              <w:left w:val="nil"/>
              <w:bottom w:val="nil"/>
              <w:right w:val="single" w:sz="4" w:space="0" w:color="auto"/>
            </w:tcBorders>
            <w:shd w:val="clear" w:color="000000" w:fill="D9D9D9"/>
            <w:hideMark/>
          </w:tcPr>
          <w:p w14:paraId="54EBF637" w14:textId="77777777" w:rsidR="00B11E33" w:rsidRPr="00B11E33" w:rsidRDefault="00B11E33" w:rsidP="00B11E33">
            <w:pPr>
              <w:rPr>
                <w:b/>
                <w:bCs/>
                <w:lang w:eastAsia="en-US"/>
              </w:rPr>
            </w:pPr>
            <w:r w:rsidRPr="00B11E33">
              <w:rPr>
                <w:b/>
                <w:bCs/>
                <w:lang w:eastAsia="en-US"/>
              </w:rPr>
              <w:t>Amount KShs.</w:t>
            </w:r>
          </w:p>
        </w:tc>
      </w:tr>
      <w:tr w:rsidR="00B11E33" w:rsidRPr="00B11E33" w14:paraId="18C88194" w14:textId="77777777" w:rsidTr="00B11E33">
        <w:trPr>
          <w:trHeight w:val="72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21E6890" w14:textId="77777777" w:rsidR="00B11E33" w:rsidRPr="00B11E33" w:rsidRDefault="00B11E33" w:rsidP="00B11E33">
            <w:pPr>
              <w:jc w:val="center"/>
              <w:rPr>
                <w:lang w:eastAsia="en-US"/>
              </w:rPr>
            </w:pPr>
            <w:r w:rsidRPr="00B11E33">
              <w:rPr>
                <w:lang w:eastAsia="en-US"/>
              </w:rPr>
              <w:t>1.01</w:t>
            </w:r>
          </w:p>
        </w:tc>
        <w:tc>
          <w:tcPr>
            <w:tcW w:w="3810" w:type="dxa"/>
            <w:tcBorders>
              <w:top w:val="nil"/>
              <w:left w:val="nil"/>
              <w:bottom w:val="single" w:sz="4" w:space="0" w:color="auto"/>
              <w:right w:val="single" w:sz="4" w:space="0" w:color="auto"/>
            </w:tcBorders>
            <w:shd w:val="clear" w:color="auto" w:fill="auto"/>
            <w:vAlign w:val="center"/>
            <w:hideMark/>
          </w:tcPr>
          <w:p w14:paraId="639E1FAC" w14:textId="77777777" w:rsidR="00B11E33" w:rsidRPr="00B11E33" w:rsidRDefault="00B11E33" w:rsidP="00B11E33">
            <w:pPr>
              <w:rPr>
                <w:lang w:eastAsia="en-US"/>
              </w:rPr>
            </w:pPr>
            <w:r w:rsidRPr="00B11E33">
              <w:rPr>
                <w:lang w:eastAsia="en-US"/>
              </w:rPr>
              <w:t>Provide, erect and maintain publicity signs as directed by the Engineer.</w:t>
            </w:r>
          </w:p>
        </w:tc>
        <w:tc>
          <w:tcPr>
            <w:tcW w:w="763" w:type="dxa"/>
            <w:tcBorders>
              <w:top w:val="nil"/>
              <w:left w:val="nil"/>
              <w:bottom w:val="single" w:sz="4" w:space="0" w:color="auto"/>
              <w:right w:val="single" w:sz="4" w:space="0" w:color="auto"/>
            </w:tcBorders>
            <w:shd w:val="clear" w:color="auto" w:fill="auto"/>
            <w:noWrap/>
            <w:vAlign w:val="center"/>
            <w:hideMark/>
          </w:tcPr>
          <w:p w14:paraId="4431EEA4" w14:textId="77777777" w:rsidR="00B11E33" w:rsidRPr="00B11E33" w:rsidRDefault="00B11E33" w:rsidP="00B11E33">
            <w:pPr>
              <w:jc w:val="center"/>
              <w:rPr>
                <w:lang w:eastAsia="en-US"/>
              </w:rPr>
            </w:pPr>
            <w:r w:rsidRPr="00B11E33">
              <w:rPr>
                <w:lang w:eastAsia="en-US"/>
              </w:rPr>
              <w:t>No.</w:t>
            </w:r>
          </w:p>
        </w:tc>
        <w:tc>
          <w:tcPr>
            <w:tcW w:w="1296" w:type="dxa"/>
            <w:tcBorders>
              <w:top w:val="nil"/>
              <w:left w:val="nil"/>
              <w:bottom w:val="single" w:sz="4" w:space="0" w:color="auto"/>
              <w:right w:val="single" w:sz="4" w:space="0" w:color="auto"/>
            </w:tcBorders>
            <w:shd w:val="clear" w:color="auto" w:fill="auto"/>
            <w:noWrap/>
            <w:vAlign w:val="center"/>
            <w:hideMark/>
          </w:tcPr>
          <w:p w14:paraId="4A9CDC4C" w14:textId="77777777" w:rsidR="00B11E33" w:rsidRPr="00B11E33" w:rsidRDefault="00B11E33" w:rsidP="00B11E33">
            <w:pPr>
              <w:jc w:val="center"/>
              <w:rPr>
                <w:lang w:eastAsia="en-US"/>
              </w:rPr>
            </w:pPr>
            <w:r w:rsidRPr="00B11E33">
              <w:rPr>
                <w:lang w:eastAsia="en-US"/>
              </w:rPr>
              <w:t>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EBC3DD3" w14:textId="77777777" w:rsidR="00B11E33" w:rsidRPr="00B11E33" w:rsidRDefault="00B11E33" w:rsidP="00B11E33">
            <w:pPr>
              <w:jc w:val="center"/>
              <w:rPr>
                <w:lang w:eastAsia="en-US"/>
              </w:rPr>
            </w:pPr>
            <w:r w:rsidRPr="00B11E33">
              <w:rPr>
                <w:lang w:eastAsia="en-US"/>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69CCF47" w14:textId="77777777" w:rsidR="00B11E33" w:rsidRPr="00B11E33" w:rsidRDefault="00B11E33" w:rsidP="00B11E33">
            <w:pPr>
              <w:jc w:val="center"/>
              <w:rPr>
                <w:lang w:eastAsia="en-US"/>
              </w:rPr>
            </w:pPr>
            <w:r w:rsidRPr="00B11E33">
              <w:rPr>
                <w:lang w:eastAsia="en-US"/>
              </w:rPr>
              <w:t> </w:t>
            </w:r>
          </w:p>
        </w:tc>
      </w:tr>
      <w:tr w:rsidR="00B11E33" w:rsidRPr="00B11E33" w14:paraId="717A34BA" w14:textId="77777777" w:rsidTr="00B11E33">
        <w:trPr>
          <w:trHeight w:val="171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F1FD9BD" w14:textId="77777777" w:rsidR="00B11E33" w:rsidRPr="00B11E33" w:rsidRDefault="00B11E33" w:rsidP="00B11E33">
            <w:pPr>
              <w:jc w:val="center"/>
              <w:rPr>
                <w:lang w:eastAsia="en-US"/>
              </w:rPr>
            </w:pPr>
            <w:r w:rsidRPr="00B11E33">
              <w:rPr>
                <w:lang w:eastAsia="en-US"/>
              </w:rPr>
              <w:t>1.02</w:t>
            </w:r>
          </w:p>
        </w:tc>
        <w:tc>
          <w:tcPr>
            <w:tcW w:w="3810" w:type="dxa"/>
            <w:tcBorders>
              <w:top w:val="nil"/>
              <w:left w:val="nil"/>
              <w:bottom w:val="single" w:sz="4" w:space="0" w:color="auto"/>
              <w:right w:val="single" w:sz="4" w:space="0" w:color="auto"/>
            </w:tcBorders>
            <w:shd w:val="clear" w:color="auto" w:fill="auto"/>
            <w:vAlign w:val="center"/>
            <w:hideMark/>
          </w:tcPr>
          <w:p w14:paraId="63F112BB" w14:textId="77777777" w:rsidR="00B11E33" w:rsidRPr="00B11E33" w:rsidRDefault="00B11E33" w:rsidP="00B11E33">
            <w:pPr>
              <w:rPr>
                <w:lang w:eastAsia="en-US"/>
              </w:rPr>
            </w:pPr>
            <w:r w:rsidRPr="00B11E33">
              <w:rPr>
                <w:lang w:eastAsia="en-US"/>
              </w:rPr>
              <w:t>Provide prime cost sum (PC sum) of Kshs. 150,000 for RE's transport, allowances, material testing and work control and other miscellaneous expenditure.</w:t>
            </w:r>
          </w:p>
        </w:tc>
        <w:tc>
          <w:tcPr>
            <w:tcW w:w="763" w:type="dxa"/>
            <w:tcBorders>
              <w:top w:val="nil"/>
              <w:left w:val="nil"/>
              <w:bottom w:val="single" w:sz="4" w:space="0" w:color="auto"/>
              <w:right w:val="single" w:sz="4" w:space="0" w:color="auto"/>
            </w:tcBorders>
            <w:shd w:val="clear" w:color="auto" w:fill="auto"/>
            <w:vAlign w:val="center"/>
            <w:hideMark/>
          </w:tcPr>
          <w:p w14:paraId="32687F6E" w14:textId="77777777" w:rsidR="00B11E33" w:rsidRPr="00B11E33" w:rsidRDefault="00B11E33" w:rsidP="00B11E33">
            <w:pPr>
              <w:jc w:val="center"/>
              <w:rPr>
                <w:lang w:eastAsia="en-US"/>
              </w:rPr>
            </w:pPr>
            <w:r w:rsidRPr="00B11E33">
              <w:rPr>
                <w:lang w:eastAsia="en-US"/>
              </w:rPr>
              <w:t>PC Sum</w:t>
            </w:r>
          </w:p>
        </w:tc>
        <w:tc>
          <w:tcPr>
            <w:tcW w:w="1296" w:type="dxa"/>
            <w:tcBorders>
              <w:top w:val="nil"/>
              <w:left w:val="nil"/>
              <w:bottom w:val="single" w:sz="4" w:space="0" w:color="auto"/>
              <w:right w:val="single" w:sz="4" w:space="0" w:color="auto"/>
            </w:tcBorders>
            <w:shd w:val="clear" w:color="auto" w:fill="auto"/>
            <w:noWrap/>
            <w:vAlign w:val="center"/>
            <w:hideMark/>
          </w:tcPr>
          <w:p w14:paraId="6DED5D39" w14:textId="77777777" w:rsidR="00B11E33" w:rsidRPr="00B11E33" w:rsidRDefault="00B11E33" w:rsidP="00B11E33">
            <w:pPr>
              <w:jc w:val="center"/>
              <w:rPr>
                <w:lang w:eastAsia="en-US"/>
              </w:rPr>
            </w:pPr>
            <w:r w:rsidRPr="00B11E33">
              <w:rPr>
                <w:lang w:eastAsia="en-US"/>
              </w:rPr>
              <w:t xml:space="preserve">  150,000.00 </w:t>
            </w:r>
          </w:p>
        </w:tc>
        <w:tc>
          <w:tcPr>
            <w:tcW w:w="1363" w:type="dxa"/>
            <w:tcBorders>
              <w:top w:val="nil"/>
              <w:left w:val="nil"/>
              <w:bottom w:val="single" w:sz="4" w:space="0" w:color="auto"/>
              <w:right w:val="single" w:sz="4" w:space="0" w:color="auto"/>
            </w:tcBorders>
            <w:shd w:val="clear" w:color="auto" w:fill="auto"/>
            <w:noWrap/>
            <w:vAlign w:val="center"/>
            <w:hideMark/>
          </w:tcPr>
          <w:p w14:paraId="461E51BD" w14:textId="77777777" w:rsidR="00B11E33" w:rsidRPr="00B11E33" w:rsidRDefault="00B11E33" w:rsidP="00B11E33">
            <w:pPr>
              <w:jc w:val="center"/>
              <w:rPr>
                <w:lang w:eastAsia="en-US"/>
              </w:rPr>
            </w:pPr>
            <w:r w:rsidRPr="00B11E33">
              <w:rPr>
                <w:lang w:eastAsia="en-US"/>
              </w:rPr>
              <w:t>1</w:t>
            </w:r>
          </w:p>
        </w:tc>
        <w:tc>
          <w:tcPr>
            <w:tcW w:w="1296" w:type="dxa"/>
            <w:tcBorders>
              <w:top w:val="nil"/>
              <w:left w:val="nil"/>
              <w:bottom w:val="single" w:sz="4" w:space="0" w:color="auto"/>
              <w:right w:val="single" w:sz="4" w:space="0" w:color="auto"/>
            </w:tcBorders>
            <w:shd w:val="clear" w:color="auto" w:fill="auto"/>
            <w:vAlign w:val="center"/>
            <w:hideMark/>
          </w:tcPr>
          <w:p w14:paraId="14328738" w14:textId="77777777" w:rsidR="00B11E33" w:rsidRPr="00B11E33" w:rsidRDefault="00B11E33" w:rsidP="00B11E33">
            <w:pPr>
              <w:jc w:val="center"/>
              <w:rPr>
                <w:lang w:eastAsia="en-US"/>
              </w:rPr>
            </w:pPr>
            <w:r w:rsidRPr="00B11E33">
              <w:rPr>
                <w:lang w:eastAsia="en-US"/>
              </w:rPr>
              <w:t xml:space="preserve"> 150,000.00 </w:t>
            </w:r>
          </w:p>
        </w:tc>
      </w:tr>
      <w:tr w:rsidR="00B11E33" w:rsidRPr="00B11E33" w14:paraId="47604166" w14:textId="77777777" w:rsidTr="00B11E33">
        <w:trPr>
          <w:trHeight w:val="6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45A50D" w14:textId="77777777" w:rsidR="00B11E33" w:rsidRPr="00B11E33" w:rsidRDefault="00B11E33" w:rsidP="00B11E33">
            <w:pPr>
              <w:jc w:val="center"/>
              <w:rPr>
                <w:lang w:eastAsia="en-US"/>
              </w:rPr>
            </w:pPr>
            <w:r w:rsidRPr="00B11E33">
              <w:rPr>
                <w:lang w:eastAsia="en-US"/>
              </w:rPr>
              <w:t>1.03</w:t>
            </w:r>
          </w:p>
        </w:tc>
        <w:tc>
          <w:tcPr>
            <w:tcW w:w="3810" w:type="dxa"/>
            <w:tcBorders>
              <w:top w:val="nil"/>
              <w:left w:val="nil"/>
              <w:bottom w:val="single" w:sz="4" w:space="0" w:color="auto"/>
              <w:right w:val="single" w:sz="4" w:space="0" w:color="auto"/>
            </w:tcBorders>
            <w:shd w:val="clear" w:color="auto" w:fill="auto"/>
            <w:hideMark/>
          </w:tcPr>
          <w:p w14:paraId="22D9C9B4" w14:textId="77777777" w:rsidR="00B11E33" w:rsidRPr="00B11E33" w:rsidRDefault="00B11E33" w:rsidP="00B11E33">
            <w:pPr>
              <w:rPr>
                <w:lang w:eastAsia="en-US"/>
              </w:rPr>
            </w:pPr>
            <w:r w:rsidRPr="00B11E33">
              <w:rPr>
                <w:lang w:eastAsia="en-US"/>
              </w:rPr>
              <w:t>As item 1.02 but for Contractor's Overheads &amp; Profits</w:t>
            </w:r>
          </w:p>
        </w:tc>
        <w:tc>
          <w:tcPr>
            <w:tcW w:w="763" w:type="dxa"/>
            <w:tcBorders>
              <w:top w:val="nil"/>
              <w:left w:val="nil"/>
              <w:bottom w:val="single" w:sz="4" w:space="0" w:color="auto"/>
              <w:right w:val="single" w:sz="4" w:space="0" w:color="auto"/>
            </w:tcBorders>
            <w:shd w:val="clear" w:color="auto" w:fill="auto"/>
            <w:noWrap/>
            <w:vAlign w:val="center"/>
            <w:hideMark/>
          </w:tcPr>
          <w:p w14:paraId="181BBA1C" w14:textId="77777777" w:rsidR="00B11E33" w:rsidRPr="00B11E33" w:rsidRDefault="00B11E33" w:rsidP="00B11E33">
            <w:pPr>
              <w:jc w:val="center"/>
              <w:rPr>
                <w:lang w:eastAsia="en-US"/>
              </w:rPr>
            </w:pPr>
            <w:r w:rsidRPr="00B11E33">
              <w:rPr>
                <w:lang w:eastAsia="en-US"/>
              </w:rPr>
              <w:t>%</w:t>
            </w:r>
          </w:p>
        </w:tc>
        <w:tc>
          <w:tcPr>
            <w:tcW w:w="1296" w:type="dxa"/>
            <w:tcBorders>
              <w:top w:val="nil"/>
              <w:left w:val="nil"/>
              <w:bottom w:val="single" w:sz="4" w:space="0" w:color="auto"/>
              <w:right w:val="single" w:sz="4" w:space="0" w:color="auto"/>
            </w:tcBorders>
            <w:shd w:val="clear" w:color="auto" w:fill="auto"/>
            <w:noWrap/>
            <w:vAlign w:val="center"/>
            <w:hideMark/>
          </w:tcPr>
          <w:p w14:paraId="7ABF9517" w14:textId="77777777" w:rsidR="00B11E33" w:rsidRPr="00B11E33" w:rsidRDefault="00B11E33" w:rsidP="00B11E33">
            <w:pPr>
              <w:jc w:val="cente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center"/>
            <w:hideMark/>
          </w:tcPr>
          <w:p w14:paraId="22C79A27" w14:textId="77777777" w:rsidR="00B11E33" w:rsidRPr="00B11E33" w:rsidRDefault="00B11E33" w:rsidP="00B11E33">
            <w:pPr>
              <w:jc w:val="cente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center"/>
            <w:hideMark/>
          </w:tcPr>
          <w:p w14:paraId="5E719B50" w14:textId="77777777" w:rsidR="00B11E33" w:rsidRPr="00B11E33" w:rsidRDefault="00B11E33" w:rsidP="00B11E33">
            <w:pPr>
              <w:jc w:val="center"/>
              <w:rPr>
                <w:lang w:eastAsia="en-US"/>
              </w:rPr>
            </w:pPr>
            <w:r w:rsidRPr="00B11E33">
              <w:rPr>
                <w:lang w:eastAsia="en-US"/>
              </w:rPr>
              <w:t> </w:t>
            </w:r>
          </w:p>
        </w:tc>
      </w:tr>
      <w:tr w:rsidR="00B11E33" w:rsidRPr="00B11E33" w14:paraId="6E815901"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2B9D120"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3D98A81E"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24766B87"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6E07F1B5"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41D09A86"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7AC4E490" w14:textId="77777777" w:rsidR="00B11E33" w:rsidRPr="00B11E33" w:rsidRDefault="00B11E33" w:rsidP="00B11E33">
            <w:pPr>
              <w:rPr>
                <w:lang w:eastAsia="en-US"/>
              </w:rPr>
            </w:pPr>
            <w:r w:rsidRPr="00B11E33">
              <w:rPr>
                <w:lang w:eastAsia="en-US"/>
              </w:rPr>
              <w:t> </w:t>
            </w:r>
          </w:p>
        </w:tc>
      </w:tr>
      <w:tr w:rsidR="00B11E33" w:rsidRPr="00B11E33" w14:paraId="5D28C36D"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3405C65"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725713A"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42756C27"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2DC2E2D8"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288547AB"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1C1B44BD" w14:textId="77777777" w:rsidR="00B11E33" w:rsidRPr="00B11E33" w:rsidRDefault="00B11E33" w:rsidP="00B11E33">
            <w:pPr>
              <w:rPr>
                <w:lang w:eastAsia="en-US"/>
              </w:rPr>
            </w:pPr>
            <w:r w:rsidRPr="00B11E33">
              <w:rPr>
                <w:lang w:eastAsia="en-US"/>
              </w:rPr>
              <w:t> </w:t>
            </w:r>
          </w:p>
        </w:tc>
      </w:tr>
      <w:tr w:rsidR="00B11E33" w:rsidRPr="00B11E33" w14:paraId="1E70D943"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7FDE1259"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572D3CD"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21340F81"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65438BE5"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6B5ACDB2"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15920906" w14:textId="77777777" w:rsidR="00B11E33" w:rsidRPr="00B11E33" w:rsidRDefault="00B11E33" w:rsidP="00B11E33">
            <w:pPr>
              <w:rPr>
                <w:lang w:eastAsia="en-US"/>
              </w:rPr>
            </w:pPr>
            <w:r w:rsidRPr="00B11E33">
              <w:rPr>
                <w:lang w:eastAsia="en-US"/>
              </w:rPr>
              <w:t> </w:t>
            </w:r>
          </w:p>
        </w:tc>
      </w:tr>
      <w:tr w:rsidR="00B11E33" w:rsidRPr="00B11E33" w14:paraId="4D856677"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A4BAE03"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745F9EA6"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13564649"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6FD31B49"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10CAA546"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49333BAE" w14:textId="77777777" w:rsidR="00B11E33" w:rsidRPr="00B11E33" w:rsidRDefault="00B11E33" w:rsidP="00B11E33">
            <w:pPr>
              <w:rPr>
                <w:lang w:eastAsia="en-US"/>
              </w:rPr>
            </w:pPr>
            <w:r w:rsidRPr="00B11E33">
              <w:rPr>
                <w:lang w:eastAsia="en-US"/>
              </w:rPr>
              <w:t> </w:t>
            </w:r>
          </w:p>
        </w:tc>
      </w:tr>
      <w:tr w:rsidR="00B11E33" w:rsidRPr="00B11E33" w14:paraId="3D9DB1BA"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11B8BE6C"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776DEAE1"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4ED8BC0A"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6BB2A0AD"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3ECAECE8"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09EF5507" w14:textId="77777777" w:rsidR="00B11E33" w:rsidRPr="00B11E33" w:rsidRDefault="00B11E33" w:rsidP="00B11E33">
            <w:pPr>
              <w:rPr>
                <w:lang w:eastAsia="en-US"/>
              </w:rPr>
            </w:pPr>
            <w:r w:rsidRPr="00B11E33">
              <w:rPr>
                <w:lang w:eastAsia="en-US"/>
              </w:rPr>
              <w:t> </w:t>
            </w:r>
          </w:p>
        </w:tc>
      </w:tr>
      <w:tr w:rsidR="00B11E33" w:rsidRPr="00B11E33" w14:paraId="4229080A"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5B811A6"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6189E86A"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02A625EB"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3B096211"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7203FAC5"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1DB84B2F" w14:textId="77777777" w:rsidR="00B11E33" w:rsidRPr="00B11E33" w:rsidRDefault="00B11E33" w:rsidP="00B11E33">
            <w:pPr>
              <w:rPr>
                <w:lang w:eastAsia="en-US"/>
              </w:rPr>
            </w:pPr>
            <w:r w:rsidRPr="00B11E33">
              <w:rPr>
                <w:lang w:eastAsia="en-US"/>
              </w:rPr>
              <w:t> </w:t>
            </w:r>
          </w:p>
        </w:tc>
      </w:tr>
      <w:tr w:rsidR="00B11E33" w:rsidRPr="00B11E33" w14:paraId="55A3CE06"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B2649CA"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6E9A246"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0C0333BF"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71E4D178"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7244D370"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557070CA" w14:textId="77777777" w:rsidR="00B11E33" w:rsidRPr="00B11E33" w:rsidRDefault="00B11E33" w:rsidP="00B11E33">
            <w:pPr>
              <w:rPr>
                <w:lang w:eastAsia="en-US"/>
              </w:rPr>
            </w:pPr>
            <w:r w:rsidRPr="00B11E33">
              <w:rPr>
                <w:lang w:eastAsia="en-US"/>
              </w:rPr>
              <w:t> </w:t>
            </w:r>
          </w:p>
        </w:tc>
      </w:tr>
      <w:tr w:rsidR="00B11E33" w:rsidRPr="00B11E33" w14:paraId="79D7F54F"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08239174"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578FB760"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3F7ACC78"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6502F554"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3D8A7A46"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04819258" w14:textId="77777777" w:rsidR="00B11E33" w:rsidRPr="00B11E33" w:rsidRDefault="00B11E33" w:rsidP="00B11E33">
            <w:pPr>
              <w:rPr>
                <w:lang w:eastAsia="en-US"/>
              </w:rPr>
            </w:pPr>
            <w:r w:rsidRPr="00B11E33">
              <w:rPr>
                <w:lang w:eastAsia="en-US"/>
              </w:rPr>
              <w:t> </w:t>
            </w:r>
          </w:p>
        </w:tc>
      </w:tr>
      <w:tr w:rsidR="00B11E33" w:rsidRPr="00B11E33" w14:paraId="0E61DCF6" w14:textId="77777777" w:rsidTr="00B11E33">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CEAD281"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79A93FB" w14:textId="77777777" w:rsidR="00B11E33" w:rsidRPr="00B11E33" w:rsidRDefault="00B11E33" w:rsidP="00B11E33">
            <w:pPr>
              <w:rPr>
                <w:lang w:eastAsia="en-US"/>
              </w:rPr>
            </w:pPr>
            <w:r w:rsidRPr="00B11E33">
              <w:rPr>
                <w:lang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14:paraId="502BB410"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37A7A646" w14:textId="77777777" w:rsidR="00B11E33" w:rsidRPr="00B11E33" w:rsidRDefault="00B11E33" w:rsidP="00B11E33">
            <w:pPr>
              <w:rPr>
                <w:lang w:eastAsia="en-US"/>
              </w:rPr>
            </w:pPr>
            <w:r w:rsidRPr="00B11E33">
              <w:rPr>
                <w:lang w:eastAsia="en-US"/>
              </w:rPr>
              <w:t> </w:t>
            </w:r>
          </w:p>
        </w:tc>
        <w:tc>
          <w:tcPr>
            <w:tcW w:w="1363" w:type="dxa"/>
            <w:tcBorders>
              <w:top w:val="nil"/>
              <w:left w:val="nil"/>
              <w:bottom w:val="single" w:sz="4" w:space="0" w:color="auto"/>
              <w:right w:val="single" w:sz="4" w:space="0" w:color="auto"/>
            </w:tcBorders>
            <w:shd w:val="clear" w:color="auto" w:fill="auto"/>
            <w:noWrap/>
            <w:vAlign w:val="bottom"/>
            <w:hideMark/>
          </w:tcPr>
          <w:p w14:paraId="35A2AAD0" w14:textId="77777777" w:rsidR="00B11E33" w:rsidRPr="00B11E33" w:rsidRDefault="00B11E33" w:rsidP="00B11E33">
            <w:pPr>
              <w:rPr>
                <w:lang w:eastAsia="en-US"/>
              </w:rPr>
            </w:pPr>
            <w:r w:rsidRPr="00B11E33">
              <w:rPr>
                <w:lang w:eastAsia="en-US"/>
              </w:rPr>
              <w:t> </w:t>
            </w:r>
          </w:p>
        </w:tc>
        <w:tc>
          <w:tcPr>
            <w:tcW w:w="1296" w:type="dxa"/>
            <w:tcBorders>
              <w:top w:val="nil"/>
              <w:left w:val="nil"/>
              <w:bottom w:val="single" w:sz="4" w:space="0" w:color="auto"/>
              <w:right w:val="single" w:sz="4" w:space="0" w:color="auto"/>
            </w:tcBorders>
            <w:shd w:val="clear" w:color="auto" w:fill="auto"/>
            <w:noWrap/>
            <w:vAlign w:val="bottom"/>
            <w:hideMark/>
          </w:tcPr>
          <w:p w14:paraId="3C7FD02B" w14:textId="77777777" w:rsidR="00B11E33" w:rsidRPr="00B11E33" w:rsidRDefault="00B11E33" w:rsidP="00B11E33">
            <w:pPr>
              <w:rPr>
                <w:lang w:eastAsia="en-US"/>
              </w:rPr>
            </w:pPr>
            <w:r w:rsidRPr="00B11E33">
              <w:rPr>
                <w:lang w:eastAsia="en-US"/>
              </w:rPr>
              <w:t> </w:t>
            </w:r>
          </w:p>
        </w:tc>
      </w:tr>
      <w:tr w:rsidR="00B11E33" w:rsidRPr="00B11E33" w14:paraId="38EFDA4A" w14:textId="77777777" w:rsidTr="00B11E33">
        <w:trPr>
          <w:trHeight w:val="300"/>
        </w:trPr>
        <w:tc>
          <w:tcPr>
            <w:tcW w:w="963" w:type="dxa"/>
            <w:tcBorders>
              <w:top w:val="nil"/>
              <w:left w:val="single" w:sz="4" w:space="0" w:color="auto"/>
              <w:bottom w:val="nil"/>
              <w:right w:val="single" w:sz="4" w:space="0" w:color="auto"/>
            </w:tcBorders>
            <w:shd w:val="clear" w:color="auto" w:fill="auto"/>
            <w:noWrap/>
            <w:vAlign w:val="bottom"/>
            <w:hideMark/>
          </w:tcPr>
          <w:p w14:paraId="5B668CF3" w14:textId="77777777" w:rsidR="00B11E33" w:rsidRPr="00B11E33" w:rsidRDefault="00B11E33" w:rsidP="00B11E33">
            <w:pPr>
              <w:rPr>
                <w:lang w:eastAsia="en-US"/>
              </w:rPr>
            </w:pPr>
            <w:r w:rsidRPr="00B11E33">
              <w:rPr>
                <w:lang w:eastAsia="en-US"/>
              </w:rPr>
              <w:t> </w:t>
            </w:r>
          </w:p>
        </w:tc>
        <w:tc>
          <w:tcPr>
            <w:tcW w:w="3810" w:type="dxa"/>
            <w:tcBorders>
              <w:top w:val="nil"/>
              <w:left w:val="nil"/>
              <w:bottom w:val="nil"/>
              <w:right w:val="single" w:sz="4" w:space="0" w:color="auto"/>
            </w:tcBorders>
            <w:shd w:val="clear" w:color="auto" w:fill="auto"/>
            <w:noWrap/>
            <w:vAlign w:val="bottom"/>
            <w:hideMark/>
          </w:tcPr>
          <w:p w14:paraId="083A4057" w14:textId="77777777" w:rsidR="00B11E33" w:rsidRPr="00B11E33" w:rsidRDefault="00B11E33" w:rsidP="00B11E33">
            <w:pPr>
              <w:rPr>
                <w:lang w:eastAsia="en-US"/>
              </w:rPr>
            </w:pPr>
            <w:r w:rsidRPr="00B11E33">
              <w:rPr>
                <w:lang w:eastAsia="en-US"/>
              </w:rPr>
              <w:t> </w:t>
            </w:r>
          </w:p>
        </w:tc>
        <w:tc>
          <w:tcPr>
            <w:tcW w:w="763" w:type="dxa"/>
            <w:tcBorders>
              <w:top w:val="nil"/>
              <w:left w:val="nil"/>
              <w:bottom w:val="nil"/>
              <w:right w:val="single" w:sz="4" w:space="0" w:color="auto"/>
            </w:tcBorders>
            <w:shd w:val="clear" w:color="auto" w:fill="auto"/>
            <w:noWrap/>
            <w:vAlign w:val="bottom"/>
            <w:hideMark/>
          </w:tcPr>
          <w:p w14:paraId="3DC2F8F6" w14:textId="77777777" w:rsidR="00B11E33" w:rsidRPr="00B11E33" w:rsidRDefault="00B11E33" w:rsidP="00B11E33">
            <w:pPr>
              <w:rPr>
                <w:lang w:eastAsia="en-US"/>
              </w:rPr>
            </w:pPr>
            <w:r w:rsidRPr="00B11E33">
              <w:rPr>
                <w:lang w:eastAsia="en-US"/>
              </w:rPr>
              <w:t> </w:t>
            </w:r>
          </w:p>
        </w:tc>
        <w:tc>
          <w:tcPr>
            <w:tcW w:w="1296" w:type="dxa"/>
            <w:tcBorders>
              <w:top w:val="nil"/>
              <w:left w:val="nil"/>
              <w:bottom w:val="nil"/>
              <w:right w:val="single" w:sz="4" w:space="0" w:color="auto"/>
            </w:tcBorders>
            <w:shd w:val="clear" w:color="auto" w:fill="auto"/>
            <w:noWrap/>
            <w:vAlign w:val="bottom"/>
            <w:hideMark/>
          </w:tcPr>
          <w:p w14:paraId="7BD5C769" w14:textId="77777777" w:rsidR="00B11E33" w:rsidRPr="00B11E33" w:rsidRDefault="00B11E33" w:rsidP="00B11E33">
            <w:pPr>
              <w:rPr>
                <w:lang w:eastAsia="en-US"/>
              </w:rPr>
            </w:pPr>
            <w:r w:rsidRPr="00B11E33">
              <w:rPr>
                <w:lang w:eastAsia="en-US"/>
              </w:rPr>
              <w:t> </w:t>
            </w:r>
          </w:p>
        </w:tc>
        <w:tc>
          <w:tcPr>
            <w:tcW w:w="1363" w:type="dxa"/>
            <w:tcBorders>
              <w:top w:val="nil"/>
              <w:left w:val="nil"/>
              <w:bottom w:val="nil"/>
              <w:right w:val="single" w:sz="4" w:space="0" w:color="auto"/>
            </w:tcBorders>
            <w:shd w:val="clear" w:color="auto" w:fill="auto"/>
            <w:noWrap/>
            <w:vAlign w:val="bottom"/>
            <w:hideMark/>
          </w:tcPr>
          <w:p w14:paraId="53500360" w14:textId="77777777" w:rsidR="00B11E33" w:rsidRPr="00B11E33" w:rsidRDefault="00B11E33" w:rsidP="00B11E33">
            <w:pPr>
              <w:rPr>
                <w:lang w:eastAsia="en-US"/>
              </w:rPr>
            </w:pPr>
            <w:r w:rsidRPr="00B11E33">
              <w:rPr>
                <w:lang w:eastAsia="en-US"/>
              </w:rPr>
              <w:t> </w:t>
            </w:r>
          </w:p>
        </w:tc>
        <w:tc>
          <w:tcPr>
            <w:tcW w:w="1296" w:type="dxa"/>
            <w:tcBorders>
              <w:top w:val="nil"/>
              <w:left w:val="nil"/>
              <w:bottom w:val="nil"/>
              <w:right w:val="single" w:sz="4" w:space="0" w:color="auto"/>
            </w:tcBorders>
            <w:shd w:val="clear" w:color="auto" w:fill="auto"/>
            <w:noWrap/>
            <w:vAlign w:val="bottom"/>
            <w:hideMark/>
          </w:tcPr>
          <w:p w14:paraId="3F9E5A02" w14:textId="77777777" w:rsidR="00B11E33" w:rsidRPr="00B11E33" w:rsidRDefault="00B11E33" w:rsidP="00B11E33">
            <w:pPr>
              <w:rPr>
                <w:lang w:eastAsia="en-US"/>
              </w:rPr>
            </w:pPr>
            <w:r w:rsidRPr="00B11E33">
              <w:rPr>
                <w:lang w:eastAsia="en-US"/>
              </w:rPr>
              <w:t> </w:t>
            </w:r>
          </w:p>
        </w:tc>
      </w:tr>
      <w:tr w:rsidR="00B11E33" w:rsidRPr="00B11E33" w14:paraId="3AECF3A0" w14:textId="77777777" w:rsidTr="00B11E33">
        <w:trPr>
          <w:trHeight w:val="6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215F" w14:textId="77777777" w:rsidR="00B11E33" w:rsidRPr="00B11E33" w:rsidRDefault="00B11E33" w:rsidP="00B11E33">
            <w:pPr>
              <w:rPr>
                <w:lang w:eastAsia="en-US"/>
              </w:rPr>
            </w:pPr>
            <w:r w:rsidRPr="00B11E33">
              <w:rPr>
                <w:lang w:eastAsia="en-US"/>
              </w:rPr>
              <w:t> </w:t>
            </w: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14:paraId="6E8B2734" w14:textId="77777777" w:rsidR="00B11E33" w:rsidRPr="00B11E33" w:rsidRDefault="00B11E33" w:rsidP="00B11E33">
            <w:pPr>
              <w:jc w:val="center"/>
              <w:rPr>
                <w:b/>
                <w:bCs/>
                <w:lang w:eastAsia="en-US"/>
              </w:rPr>
            </w:pPr>
            <w:r w:rsidRPr="00B11E33">
              <w:rPr>
                <w:b/>
                <w:bCs/>
                <w:lang w:eastAsia="en-US"/>
              </w:rPr>
              <w:t>Total Carried Forward to Summary:</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B6BF318" w14:textId="77777777" w:rsidR="00B11E33" w:rsidRPr="00B11E33" w:rsidRDefault="00B11E33" w:rsidP="00B11E33">
            <w:pPr>
              <w:jc w:val="center"/>
              <w:rPr>
                <w:b/>
                <w:bCs/>
                <w:lang w:eastAsia="en-US"/>
              </w:rPr>
            </w:pPr>
            <w:r w:rsidRPr="00B11E33">
              <w:rPr>
                <w:b/>
                <w:bCs/>
                <w:lang w:eastAsia="en-US"/>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759CDA4" w14:textId="77777777" w:rsidR="00B11E33" w:rsidRPr="00B11E33" w:rsidRDefault="00B11E33" w:rsidP="00B11E33">
            <w:pPr>
              <w:jc w:val="center"/>
              <w:rPr>
                <w:b/>
                <w:bCs/>
                <w:lang w:eastAsia="en-US"/>
              </w:rPr>
            </w:pPr>
            <w:r w:rsidRPr="00B11E33">
              <w:rPr>
                <w:b/>
                <w:bCs/>
                <w:lang w:eastAsia="en-US"/>
              </w:rPr>
              <w:t> </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3B32D20A" w14:textId="77777777" w:rsidR="00B11E33" w:rsidRPr="00B11E33" w:rsidRDefault="00B11E33" w:rsidP="00B11E33">
            <w:pPr>
              <w:jc w:val="center"/>
              <w:rPr>
                <w:b/>
                <w:bCs/>
                <w:lang w:eastAsia="en-US"/>
              </w:rPr>
            </w:pPr>
            <w:r w:rsidRPr="00B11E33">
              <w:rPr>
                <w:b/>
                <w:bCs/>
                <w:lang w:eastAsia="en-US"/>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7B08BB9" w14:textId="77777777" w:rsidR="00B11E33" w:rsidRPr="00B11E33" w:rsidRDefault="00B11E33" w:rsidP="00B11E33">
            <w:pPr>
              <w:jc w:val="center"/>
              <w:rPr>
                <w:b/>
                <w:bCs/>
                <w:lang w:eastAsia="en-US"/>
              </w:rPr>
            </w:pPr>
            <w:r w:rsidRPr="00B11E33">
              <w:rPr>
                <w:b/>
                <w:bCs/>
                <w:lang w:eastAsia="en-US"/>
              </w:rPr>
              <w:t> </w:t>
            </w:r>
          </w:p>
        </w:tc>
      </w:tr>
    </w:tbl>
    <w:p w14:paraId="2F4B1C8A" w14:textId="77777777" w:rsidR="00DA260A" w:rsidRPr="00D152D0" w:rsidRDefault="00B11E33" w:rsidP="00B11E33">
      <w:pPr>
        <w:pStyle w:val="Heading8"/>
        <w:ind w:left="0"/>
        <w:rPr>
          <w:rFonts w:ascii="Bookman Old Style" w:hAnsi="Bookman Old Style"/>
          <w:lang w:eastAsia="en-US"/>
        </w:rPr>
      </w:pPr>
      <w:r w:rsidRPr="00B11E33">
        <w:rPr>
          <w:bCs/>
          <w:lang w:eastAsia="en-US"/>
        </w:rPr>
        <w:t>INSTALLATION OF CULVERT LINES IN VARIOUS SPOTS WITHIN KIINI WARD</w:t>
      </w:r>
    </w:p>
    <w:p w14:paraId="6F92A4AF" w14:textId="77777777" w:rsidR="005071B7" w:rsidRDefault="005071B7"/>
    <w:p w14:paraId="67C4C382" w14:textId="77777777" w:rsidR="00B11E33" w:rsidRDefault="00B11E33"/>
    <w:p w14:paraId="028D4ED6" w14:textId="77777777" w:rsidR="00B11E33" w:rsidRDefault="00B11E33"/>
    <w:p w14:paraId="02161DD8" w14:textId="77777777" w:rsidR="00B11E33" w:rsidRDefault="00B11E33"/>
    <w:p w14:paraId="2583A07E" w14:textId="77777777" w:rsidR="00B11E33" w:rsidRDefault="00B11E33"/>
    <w:p w14:paraId="45B0D504" w14:textId="77777777" w:rsidR="00B11E33" w:rsidRDefault="00B11E33"/>
    <w:p w14:paraId="2BE8C515" w14:textId="77777777" w:rsidR="00B11E33" w:rsidRDefault="00B11E33"/>
    <w:p w14:paraId="1BDD8D2C" w14:textId="77777777" w:rsidR="00B11E33" w:rsidRDefault="00B11E33"/>
    <w:p w14:paraId="1D7DA2F5" w14:textId="77777777" w:rsidR="00B11E33" w:rsidRDefault="00B11E33"/>
    <w:p w14:paraId="77E15FE6" w14:textId="77777777" w:rsidR="00B11E33" w:rsidRDefault="00B11E33"/>
    <w:p w14:paraId="1C290506" w14:textId="77777777" w:rsidR="00B11E33" w:rsidRDefault="00B11E33"/>
    <w:p w14:paraId="6CB2846E" w14:textId="77777777" w:rsidR="00B11E33" w:rsidRDefault="00B11E33"/>
    <w:p w14:paraId="178F5438" w14:textId="77777777" w:rsidR="00B11E33" w:rsidRDefault="00B11E33"/>
    <w:p w14:paraId="709E9D51" w14:textId="77777777" w:rsidR="00B11E33" w:rsidRDefault="00B11E33"/>
    <w:p w14:paraId="10061661" w14:textId="77777777" w:rsidR="00B11E33" w:rsidRDefault="00B11E33"/>
    <w:p w14:paraId="549534B8" w14:textId="77777777" w:rsidR="00B11E33" w:rsidRDefault="00B11E33"/>
    <w:p w14:paraId="7B145A7F" w14:textId="77777777" w:rsidR="00B11E33" w:rsidRDefault="00B11E33"/>
    <w:p w14:paraId="56E0AA4E" w14:textId="77777777" w:rsidR="00B11E33" w:rsidRDefault="00B11E33"/>
    <w:p w14:paraId="03F24908" w14:textId="77777777" w:rsidR="00B11E33" w:rsidRDefault="00B11E33"/>
    <w:p w14:paraId="00E87175" w14:textId="77777777" w:rsidR="00B11E33" w:rsidRDefault="00B11E33"/>
    <w:p w14:paraId="705535CC" w14:textId="77777777" w:rsidR="00B11E33" w:rsidRDefault="00B11E33"/>
    <w:p w14:paraId="0FFDB7F8" w14:textId="77777777" w:rsidR="00B11E33" w:rsidRDefault="00B11E33"/>
    <w:p w14:paraId="1387507B" w14:textId="77777777" w:rsidR="00B11E33" w:rsidRDefault="00B11E33"/>
    <w:p w14:paraId="492738AE" w14:textId="77777777" w:rsidR="00B11E33" w:rsidRDefault="00B11E33"/>
    <w:p w14:paraId="00B63552" w14:textId="77777777" w:rsidR="00B11E33" w:rsidRDefault="00B11E33"/>
    <w:p w14:paraId="6928308D" w14:textId="77777777" w:rsidR="00B11E33" w:rsidRDefault="00B11E33"/>
    <w:p w14:paraId="45DB800B" w14:textId="77777777" w:rsidR="00B11E33" w:rsidRDefault="00B11E33"/>
    <w:p w14:paraId="10CBFDBE" w14:textId="77777777" w:rsidR="00B11E33" w:rsidRDefault="00B11E33"/>
    <w:p w14:paraId="7CD20A08" w14:textId="77777777" w:rsidR="00B11E33" w:rsidRDefault="00B11E33"/>
    <w:p w14:paraId="20D7D4F6" w14:textId="77777777" w:rsidR="00B11E33" w:rsidRDefault="00B11E33"/>
    <w:p w14:paraId="1311A52E" w14:textId="77777777" w:rsidR="00B11E33" w:rsidRDefault="00B11E33"/>
    <w:p w14:paraId="26FA97F3" w14:textId="77777777" w:rsidR="00B11E33" w:rsidRDefault="00B11E33"/>
    <w:p w14:paraId="76A40EA1" w14:textId="77777777" w:rsidR="00B11E33" w:rsidRDefault="00B11E33"/>
    <w:p w14:paraId="0ED23006" w14:textId="77777777" w:rsidR="00B11E33" w:rsidRDefault="00B11E33"/>
    <w:p w14:paraId="308921A2" w14:textId="77777777" w:rsidR="00B11E33" w:rsidRDefault="00B11E33"/>
    <w:p w14:paraId="17DC1A52" w14:textId="77777777" w:rsidR="00B11E33" w:rsidRDefault="00B11E33"/>
    <w:p w14:paraId="71EA86CA" w14:textId="77777777" w:rsidR="00B11E33" w:rsidRDefault="00B11E33"/>
    <w:p w14:paraId="4D41ECC4" w14:textId="77777777" w:rsidR="00B11E33" w:rsidRDefault="00B11E33"/>
    <w:p w14:paraId="7524FEEE" w14:textId="77777777" w:rsidR="00B11E33" w:rsidRDefault="00B11E33"/>
    <w:p w14:paraId="2754E799" w14:textId="77777777" w:rsidR="00B11E33" w:rsidRDefault="00B11E33"/>
    <w:p w14:paraId="7F45AB39" w14:textId="77777777" w:rsidR="00B11E33" w:rsidRDefault="00B11E33">
      <w:pPr>
        <w:spacing w:after="160" w:line="259" w:lineRule="auto"/>
      </w:pPr>
      <w:r>
        <w:br w:type="page"/>
      </w:r>
    </w:p>
    <w:tbl>
      <w:tblPr>
        <w:tblW w:w="8860" w:type="dxa"/>
        <w:tblLook w:val="04A0" w:firstRow="1" w:lastRow="0" w:firstColumn="1" w:lastColumn="0" w:noHBand="0" w:noVBand="1"/>
      </w:tblPr>
      <w:tblGrid>
        <w:gridCol w:w="980"/>
        <w:gridCol w:w="3810"/>
        <w:gridCol w:w="763"/>
        <w:gridCol w:w="1137"/>
        <w:gridCol w:w="1363"/>
        <w:gridCol w:w="1370"/>
      </w:tblGrid>
      <w:tr w:rsidR="00B11E33" w:rsidRPr="00B11E33" w14:paraId="2859C3FD" w14:textId="77777777" w:rsidTr="00B11E33">
        <w:trPr>
          <w:trHeight w:val="675"/>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14:paraId="2EC6B753" w14:textId="77777777" w:rsidR="00B11E33" w:rsidRPr="00B11E33" w:rsidRDefault="00B11E33" w:rsidP="00B11E33">
            <w:pPr>
              <w:rPr>
                <w:b/>
                <w:bCs/>
                <w:lang w:eastAsia="en-US"/>
              </w:rPr>
            </w:pPr>
            <w:bookmarkStart w:id="1805" w:name="RANGE!A1:F25"/>
            <w:r w:rsidRPr="00B11E33">
              <w:rPr>
                <w:b/>
                <w:bCs/>
                <w:lang w:eastAsia="en-US"/>
              </w:rPr>
              <w:lastRenderedPageBreak/>
              <w:t>Project Name:</w:t>
            </w:r>
            <w:bookmarkEnd w:id="1805"/>
          </w:p>
        </w:tc>
        <w:tc>
          <w:tcPr>
            <w:tcW w:w="7880" w:type="dxa"/>
            <w:gridSpan w:val="5"/>
            <w:tcBorders>
              <w:top w:val="single" w:sz="4" w:space="0" w:color="auto"/>
              <w:left w:val="nil"/>
              <w:bottom w:val="single" w:sz="4" w:space="0" w:color="auto"/>
              <w:right w:val="single" w:sz="4" w:space="0" w:color="auto"/>
            </w:tcBorders>
            <w:shd w:val="clear" w:color="auto" w:fill="auto"/>
            <w:vAlign w:val="center"/>
            <w:hideMark/>
          </w:tcPr>
          <w:p w14:paraId="1873AA52" w14:textId="77777777" w:rsidR="00B11E33" w:rsidRPr="00B11E33" w:rsidRDefault="00B11E33" w:rsidP="00B11E33">
            <w:pPr>
              <w:rPr>
                <w:b/>
                <w:bCs/>
                <w:lang w:eastAsia="en-US"/>
              </w:rPr>
            </w:pPr>
            <w:r w:rsidRPr="00B11E33">
              <w:rPr>
                <w:b/>
                <w:bCs/>
                <w:lang w:eastAsia="en-US"/>
              </w:rPr>
              <w:t>Tender for the installation of Culvert lines in various spots within Kiini ward</w:t>
            </w:r>
          </w:p>
        </w:tc>
      </w:tr>
      <w:tr w:rsidR="00B11E33" w:rsidRPr="00B11E33" w14:paraId="5D7AB857" w14:textId="77777777" w:rsidTr="00B11E33">
        <w:trPr>
          <w:trHeight w:val="40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6C07D3B"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vAlign w:val="bottom"/>
            <w:hideMark/>
          </w:tcPr>
          <w:p w14:paraId="7190FC60" w14:textId="77777777" w:rsidR="00B11E33" w:rsidRPr="00B11E33" w:rsidRDefault="00B11E33" w:rsidP="00B11E33">
            <w:pPr>
              <w:rPr>
                <w:b/>
                <w:bCs/>
                <w:lang w:eastAsia="en-US"/>
              </w:rPr>
            </w:pPr>
            <w:r w:rsidRPr="00B11E33">
              <w:rPr>
                <w:b/>
                <w:bCs/>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622ED4B3"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39A2D189" w14:textId="77777777" w:rsidR="00B11E33" w:rsidRPr="00B11E33" w:rsidRDefault="00B11E33" w:rsidP="00B11E33">
            <w:pPr>
              <w:rPr>
                <w:b/>
                <w:bCs/>
                <w:lang w:eastAsia="en-US"/>
              </w:rPr>
            </w:pPr>
            <w:r w:rsidRPr="00B11E33">
              <w:rPr>
                <w:b/>
                <w:bCs/>
                <w:lang w:eastAsia="en-US"/>
              </w:rPr>
              <w:t> </w:t>
            </w:r>
          </w:p>
        </w:tc>
        <w:tc>
          <w:tcPr>
            <w:tcW w:w="1212" w:type="dxa"/>
            <w:tcBorders>
              <w:top w:val="nil"/>
              <w:left w:val="nil"/>
              <w:bottom w:val="single" w:sz="4" w:space="0" w:color="auto"/>
              <w:right w:val="single" w:sz="4" w:space="0" w:color="auto"/>
            </w:tcBorders>
            <w:shd w:val="clear" w:color="auto" w:fill="auto"/>
            <w:vAlign w:val="bottom"/>
            <w:hideMark/>
          </w:tcPr>
          <w:p w14:paraId="364D4DEF" w14:textId="77777777" w:rsidR="00B11E33" w:rsidRPr="00B11E33" w:rsidRDefault="00B11E33" w:rsidP="00B11E33">
            <w:pPr>
              <w:rPr>
                <w:b/>
                <w:bCs/>
                <w:lang w:eastAsia="en-US"/>
              </w:rPr>
            </w:pPr>
            <w:r w:rsidRPr="00B11E33">
              <w:rPr>
                <w:b/>
                <w:bCs/>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4EB3A982" w14:textId="77777777" w:rsidR="00B11E33" w:rsidRPr="00B11E33" w:rsidRDefault="00B11E33" w:rsidP="00B11E33">
            <w:pPr>
              <w:rPr>
                <w:lang w:eastAsia="en-US"/>
              </w:rPr>
            </w:pPr>
            <w:r w:rsidRPr="00B11E33">
              <w:rPr>
                <w:lang w:eastAsia="en-US"/>
              </w:rPr>
              <w:t> </w:t>
            </w:r>
          </w:p>
        </w:tc>
      </w:tr>
      <w:tr w:rsidR="00B11E33" w:rsidRPr="00B11E33" w14:paraId="67842691" w14:textId="77777777" w:rsidTr="00B11E33">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7FED2D2"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noWrap/>
            <w:vAlign w:val="center"/>
            <w:hideMark/>
          </w:tcPr>
          <w:p w14:paraId="15EAADBD" w14:textId="77777777" w:rsidR="00B11E33" w:rsidRPr="00B11E33" w:rsidRDefault="00B11E33" w:rsidP="00B11E33">
            <w:pPr>
              <w:rPr>
                <w:b/>
                <w:bCs/>
                <w:lang w:eastAsia="en-US"/>
              </w:rPr>
            </w:pPr>
            <w:r w:rsidRPr="00B11E33">
              <w:rPr>
                <w:b/>
                <w:bCs/>
                <w:lang w:eastAsia="en-US"/>
              </w:rPr>
              <w:t>Contract No. :--------------------</w:t>
            </w:r>
          </w:p>
        </w:tc>
        <w:tc>
          <w:tcPr>
            <w:tcW w:w="557" w:type="dxa"/>
            <w:tcBorders>
              <w:top w:val="nil"/>
              <w:left w:val="nil"/>
              <w:bottom w:val="single" w:sz="4" w:space="0" w:color="auto"/>
              <w:right w:val="single" w:sz="4" w:space="0" w:color="auto"/>
            </w:tcBorders>
            <w:shd w:val="clear" w:color="auto" w:fill="auto"/>
            <w:noWrap/>
            <w:vAlign w:val="center"/>
            <w:hideMark/>
          </w:tcPr>
          <w:p w14:paraId="6717F144" w14:textId="77777777" w:rsidR="00B11E33" w:rsidRPr="00B11E33" w:rsidRDefault="00B11E33" w:rsidP="00B11E33">
            <w:pPr>
              <w:rPr>
                <w:b/>
                <w:bCs/>
                <w:lang w:eastAsia="en-US"/>
              </w:rPr>
            </w:pPr>
            <w:r w:rsidRPr="00B11E33">
              <w:rPr>
                <w:b/>
                <w:bCs/>
                <w:lang w:eastAsia="en-US"/>
              </w:rPr>
              <w:t> </w:t>
            </w:r>
          </w:p>
        </w:tc>
        <w:tc>
          <w:tcPr>
            <w:tcW w:w="931" w:type="dxa"/>
            <w:tcBorders>
              <w:top w:val="nil"/>
              <w:left w:val="nil"/>
              <w:bottom w:val="single" w:sz="4" w:space="0" w:color="auto"/>
              <w:right w:val="single" w:sz="4" w:space="0" w:color="auto"/>
            </w:tcBorders>
            <w:shd w:val="clear" w:color="auto" w:fill="auto"/>
            <w:noWrap/>
            <w:vAlign w:val="center"/>
            <w:hideMark/>
          </w:tcPr>
          <w:p w14:paraId="1C8FB418" w14:textId="77777777" w:rsidR="00B11E33" w:rsidRPr="00B11E33" w:rsidRDefault="00B11E33" w:rsidP="00B11E33">
            <w:pPr>
              <w:rPr>
                <w:b/>
                <w:bCs/>
                <w:lang w:eastAsia="en-US"/>
              </w:rPr>
            </w:pPr>
            <w:r w:rsidRPr="00B11E33">
              <w:rPr>
                <w:b/>
                <w:bCs/>
                <w:lang w:eastAsia="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4FFCAFE5" w14:textId="77777777" w:rsidR="00B11E33" w:rsidRPr="00B11E33" w:rsidRDefault="00B11E33" w:rsidP="00B11E33">
            <w:pPr>
              <w:rPr>
                <w:b/>
                <w:bCs/>
                <w:lang w:eastAsia="en-US"/>
              </w:rPr>
            </w:pPr>
            <w:r w:rsidRPr="00B11E33">
              <w:rPr>
                <w:b/>
                <w:bCs/>
                <w:lang w:eastAsia="en-US"/>
              </w:rPr>
              <w:t> </w:t>
            </w:r>
          </w:p>
        </w:tc>
        <w:tc>
          <w:tcPr>
            <w:tcW w:w="1370" w:type="dxa"/>
            <w:tcBorders>
              <w:top w:val="nil"/>
              <w:left w:val="nil"/>
              <w:bottom w:val="single" w:sz="4" w:space="0" w:color="auto"/>
              <w:right w:val="single" w:sz="4" w:space="0" w:color="auto"/>
            </w:tcBorders>
            <w:shd w:val="clear" w:color="auto" w:fill="auto"/>
            <w:noWrap/>
            <w:vAlign w:val="center"/>
            <w:hideMark/>
          </w:tcPr>
          <w:p w14:paraId="2BF4C05B" w14:textId="77777777" w:rsidR="00B11E33" w:rsidRPr="00B11E33" w:rsidRDefault="00B11E33" w:rsidP="00B11E33">
            <w:pPr>
              <w:rPr>
                <w:b/>
                <w:bCs/>
                <w:lang w:eastAsia="en-US"/>
              </w:rPr>
            </w:pPr>
            <w:r w:rsidRPr="00B11E33">
              <w:rPr>
                <w:b/>
                <w:bCs/>
                <w:lang w:eastAsia="en-US"/>
              </w:rPr>
              <w:t>9No Lines</w:t>
            </w:r>
          </w:p>
        </w:tc>
      </w:tr>
      <w:tr w:rsidR="00B11E33" w:rsidRPr="00B11E33" w14:paraId="0F54DB31" w14:textId="77777777" w:rsidTr="00B11E33">
        <w:trPr>
          <w:trHeight w:val="37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3C87BC4"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D40E80B" w14:textId="77777777" w:rsidR="00B11E33" w:rsidRPr="00B11E33" w:rsidRDefault="00B11E33" w:rsidP="00B11E33">
            <w:pPr>
              <w:rPr>
                <w:b/>
                <w:bCs/>
                <w:lang w:eastAsia="en-US"/>
              </w:rPr>
            </w:pPr>
            <w:r w:rsidRPr="00B11E33">
              <w:rPr>
                <w:b/>
                <w:bCs/>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4E12BFAB" w14:textId="77777777" w:rsidR="00B11E33" w:rsidRPr="00B11E33" w:rsidRDefault="00B11E33" w:rsidP="00B11E33">
            <w:pPr>
              <w:rPr>
                <w:b/>
                <w:bCs/>
                <w:lang w:eastAsia="en-US"/>
              </w:rPr>
            </w:pPr>
            <w:r w:rsidRPr="00B11E33">
              <w:rPr>
                <w:b/>
                <w:bCs/>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404FDC83" w14:textId="77777777" w:rsidR="00B11E33" w:rsidRPr="00B11E33" w:rsidRDefault="00B11E33" w:rsidP="00B11E33">
            <w:pPr>
              <w:rPr>
                <w:b/>
                <w:bCs/>
                <w:lang w:eastAsia="en-US"/>
              </w:rPr>
            </w:pPr>
            <w:r w:rsidRPr="00B11E33">
              <w:rPr>
                <w:b/>
                <w:bCs/>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52CB5BD0" w14:textId="77777777" w:rsidR="00B11E33" w:rsidRPr="00B11E33" w:rsidRDefault="00B11E33" w:rsidP="00B11E33">
            <w:pPr>
              <w:rPr>
                <w:b/>
                <w:bCs/>
                <w:lang w:eastAsia="en-US"/>
              </w:rPr>
            </w:pPr>
            <w:r w:rsidRPr="00B11E33">
              <w:rPr>
                <w:b/>
                <w:bCs/>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5E8E2CAD" w14:textId="77777777" w:rsidR="00B11E33" w:rsidRPr="00B11E33" w:rsidRDefault="00B11E33" w:rsidP="00B11E33">
            <w:pPr>
              <w:rPr>
                <w:b/>
                <w:bCs/>
                <w:lang w:eastAsia="en-US"/>
              </w:rPr>
            </w:pPr>
            <w:r w:rsidRPr="00B11E33">
              <w:rPr>
                <w:b/>
                <w:bCs/>
                <w:lang w:eastAsia="en-US"/>
              </w:rPr>
              <w:t> </w:t>
            </w:r>
          </w:p>
        </w:tc>
      </w:tr>
      <w:tr w:rsidR="00B11E33" w:rsidRPr="00B11E33" w14:paraId="4C0CF6BC" w14:textId="77777777" w:rsidTr="00B11E33">
        <w:trPr>
          <w:trHeight w:val="315"/>
        </w:trPr>
        <w:tc>
          <w:tcPr>
            <w:tcW w:w="479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69A152" w14:textId="77777777" w:rsidR="00B11E33" w:rsidRPr="00B11E33" w:rsidRDefault="00B11E33" w:rsidP="00B11E33">
            <w:pPr>
              <w:rPr>
                <w:b/>
                <w:bCs/>
                <w:lang w:eastAsia="en-US"/>
              </w:rPr>
            </w:pPr>
            <w:r w:rsidRPr="00B11E33">
              <w:rPr>
                <w:b/>
                <w:bCs/>
                <w:lang w:eastAsia="en-US"/>
              </w:rPr>
              <w:t>Bill of Quantities</w:t>
            </w:r>
          </w:p>
        </w:tc>
        <w:tc>
          <w:tcPr>
            <w:tcW w:w="148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05E9B50" w14:textId="77777777" w:rsidR="00B11E33" w:rsidRPr="00B11E33" w:rsidRDefault="00B11E33" w:rsidP="00B11E33">
            <w:pPr>
              <w:rPr>
                <w:b/>
                <w:bCs/>
                <w:lang w:eastAsia="en-US"/>
              </w:rPr>
            </w:pPr>
            <w:r w:rsidRPr="00B11E33">
              <w:rPr>
                <w:b/>
                <w:bCs/>
                <w:lang w:eastAsia="en-US"/>
              </w:rPr>
              <w:t> </w:t>
            </w:r>
          </w:p>
        </w:tc>
        <w:tc>
          <w:tcPr>
            <w:tcW w:w="1212" w:type="dxa"/>
            <w:tcBorders>
              <w:top w:val="nil"/>
              <w:left w:val="nil"/>
              <w:bottom w:val="single" w:sz="4" w:space="0" w:color="auto"/>
              <w:right w:val="single" w:sz="4" w:space="0" w:color="auto"/>
            </w:tcBorders>
            <w:shd w:val="clear" w:color="000000" w:fill="D9D9D9"/>
            <w:noWrap/>
            <w:vAlign w:val="bottom"/>
            <w:hideMark/>
          </w:tcPr>
          <w:p w14:paraId="4878FB58" w14:textId="77777777" w:rsidR="00B11E33" w:rsidRPr="00B11E33" w:rsidRDefault="00B11E33" w:rsidP="00B11E33">
            <w:pPr>
              <w:rPr>
                <w:b/>
                <w:bCs/>
                <w:lang w:eastAsia="en-US"/>
              </w:rPr>
            </w:pPr>
            <w:r w:rsidRPr="00B11E33">
              <w:rPr>
                <w:b/>
                <w:bCs/>
                <w:lang w:eastAsia="en-US"/>
              </w:rPr>
              <w:t> </w:t>
            </w:r>
          </w:p>
        </w:tc>
        <w:tc>
          <w:tcPr>
            <w:tcW w:w="1370" w:type="dxa"/>
            <w:tcBorders>
              <w:top w:val="nil"/>
              <w:left w:val="nil"/>
              <w:bottom w:val="single" w:sz="4" w:space="0" w:color="auto"/>
              <w:right w:val="single" w:sz="4" w:space="0" w:color="auto"/>
            </w:tcBorders>
            <w:shd w:val="clear" w:color="000000" w:fill="D9D9D9"/>
            <w:noWrap/>
            <w:vAlign w:val="bottom"/>
            <w:hideMark/>
          </w:tcPr>
          <w:p w14:paraId="644F2A0C" w14:textId="77777777" w:rsidR="00B11E33" w:rsidRPr="00B11E33" w:rsidRDefault="00B11E33" w:rsidP="00B11E33">
            <w:pPr>
              <w:rPr>
                <w:lang w:eastAsia="en-US"/>
              </w:rPr>
            </w:pPr>
            <w:r w:rsidRPr="00B11E33">
              <w:rPr>
                <w:lang w:eastAsia="en-US"/>
              </w:rPr>
              <w:t>Page: 2</w:t>
            </w:r>
          </w:p>
        </w:tc>
      </w:tr>
      <w:tr w:rsidR="00B11E33" w:rsidRPr="00B11E33" w14:paraId="390801AC" w14:textId="77777777" w:rsidTr="00B11E33">
        <w:trPr>
          <w:trHeight w:val="615"/>
        </w:trPr>
        <w:tc>
          <w:tcPr>
            <w:tcW w:w="980" w:type="dxa"/>
            <w:tcBorders>
              <w:top w:val="nil"/>
              <w:left w:val="single" w:sz="4" w:space="0" w:color="auto"/>
              <w:bottom w:val="single" w:sz="8" w:space="0" w:color="auto"/>
              <w:right w:val="single" w:sz="4" w:space="0" w:color="auto"/>
            </w:tcBorders>
            <w:shd w:val="clear" w:color="000000" w:fill="D9D9D9"/>
            <w:noWrap/>
            <w:hideMark/>
          </w:tcPr>
          <w:p w14:paraId="2862651D" w14:textId="77777777" w:rsidR="00B11E33" w:rsidRPr="00B11E33" w:rsidRDefault="00B11E33" w:rsidP="00B11E33">
            <w:pPr>
              <w:rPr>
                <w:b/>
                <w:bCs/>
                <w:lang w:eastAsia="en-US"/>
              </w:rPr>
            </w:pPr>
            <w:r w:rsidRPr="00B11E33">
              <w:rPr>
                <w:b/>
                <w:bCs/>
                <w:lang w:eastAsia="en-US"/>
              </w:rPr>
              <w:t> </w:t>
            </w:r>
          </w:p>
        </w:tc>
        <w:tc>
          <w:tcPr>
            <w:tcW w:w="3810" w:type="dxa"/>
            <w:tcBorders>
              <w:top w:val="nil"/>
              <w:left w:val="nil"/>
              <w:bottom w:val="single" w:sz="8" w:space="0" w:color="auto"/>
              <w:right w:val="single" w:sz="4" w:space="0" w:color="auto"/>
            </w:tcBorders>
            <w:shd w:val="clear" w:color="000000" w:fill="D9D9D9"/>
            <w:noWrap/>
            <w:hideMark/>
          </w:tcPr>
          <w:p w14:paraId="61CDC2B4" w14:textId="77777777" w:rsidR="00B11E33" w:rsidRPr="00B11E33" w:rsidRDefault="00B11E33" w:rsidP="00B11E33">
            <w:pPr>
              <w:rPr>
                <w:b/>
                <w:bCs/>
                <w:lang w:eastAsia="en-US"/>
              </w:rPr>
            </w:pPr>
            <w:r w:rsidRPr="00B11E33">
              <w:rPr>
                <w:b/>
                <w:bCs/>
                <w:lang w:eastAsia="en-US"/>
              </w:rPr>
              <w:t>Bill No.4: SITE CLEARANCE</w:t>
            </w:r>
          </w:p>
        </w:tc>
        <w:tc>
          <w:tcPr>
            <w:tcW w:w="557" w:type="dxa"/>
            <w:tcBorders>
              <w:top w:val="nil"/>
              <w:left w:val="nil"/>
              <w:bottom w:val="single" w:sz="8" w:space="0" w:color="auto"/>
              <w:right w:val="single" w:sz="4" w:space="0" w:color="auto"/>
            </w:tcBorders>
            <w:shd w:val="clear" w:color="000000" w:fill="D9D9D9"/>
            <w:noWrap/>
            <w:hideMark/>
          </w:tcPr>
          <w:p w14:paraId="2DB363EF" w14:textId="77777777" w:rsidR="00B11E33" w:rsidRPr="00B11E33" w:rsidRDefault="00B11E33" w:rsidP="00B11E33">
            <w:pPr>
              <w:rPr>
                <w:b/>
                <w:bCs/>
                <w:lang w:eastAsia="en-US"/>
              </w:rPr>
            </w:pPr>
            <w:r w:rsidRPr="00B11E33">
              <w:rPr>
                <w:b/>
                <w:bCs/>
                <w:lang w:eastAsia="en-US"/>
              </w:rPr>
              <w:t> </w:t>
            </w:r>
          </w:p>
        </w:tc>
        <w:tc>
          <w:tcPr>
            <w:tcW w:w="931" w:type="dxa"/>
            <w:tcBorders>
              <w:top w:val="nil"/>
              <w:left w:val="nil"/>
              <w:bottom w:val="single" w:sz="8" w:space="0" w:color="auto"/>
              <w:right w:val="single" w:sz="4" w:space="0" w:color="auto"/>
            </w:tcBorders>
            <w:shd w:val="clear" w:color="000000" w:fill="D9D9D9"/>
            <w:noWrap/>
            <w:hideMark/>
          </w:tcPr>
          <w:p w14:paraId="560D9AEB" w14:textId="77777777" w:rsidR="00B11E33" w:rsidRPr="00B11E33" w:rsidRDefault="00B11E33" w:rsidP="00B11E33">
            <w:pPr>
              <w:rPr>
                <w:b/>
                <w:bCs/>
                <w:lang w:eastAsia="en-US"/>
              </w:rPr>
            </w:pPr>
            <w:r w:rsidRPr="00B11E33">
              <w:rPr>
                <w:b/>
                <w:bCs/>
                <w:lang w:eastAsia="en-US"/>
              </w:rPr>
              <w:t> </w:t>
            </w:r>
          </w:p>
        </w:tc>
        <w:tc>
          <w:tcPr>
            <w:tcW w:w="1212" w:type="dxa"/>
            <w:tcBorders>
              <w:top w:val="nil"/>
              <w:left w:val="nil"/>
              <w:bottom w:val="single" w:sz="8" w:space="0" w:color="auto"/>
              <w:right w:val="single" w:sz="4" w:space="0" w:color="auto"/>
            </w:tcBorders>
            <w:shd w:val="clear" w:color="000000" w:fill="D9D9D9"/>
            <w:noWrap/>
            <w:hideMark/>
          </w:tcPr>
          <w:p w14:paraId="62FD1411" w14:textId="77777777" w:rsidR="00B11E33" w:rsidRPr="00B11E33" w:rsidRDefault="00B11E33" w:rsidP="00B11E33">
            <w:pPr>
              <w:rPr>
                <w:b/>
                <w:bCs/>
                <w:lang w:eastAsia="en-US"/>
              </w:rPr>
            </w:pPr>
            <w:r w:rsidRPr="00B11E33">
              <w:rPr>
                <w:b/>
                <w:bCs/>
                <w:lang w:eastAsia="en-US"/>
              </w:rPr>
              <w:t> </w:t>
            </w:r>
          </w:p>
        </w:tc>
        <w:tc>
          <w:tcPr>
            <w:tcW w:w="1370" w:type="dxa"/>
            <w:tcBorders>
              <w:top w:val="nil"/>
              <w:left w:val="nil"/>
              <w:bottom w:val="single" w:sz="8" w:space="0" w:color="auto"/>
              <w:right w:val="single" w:sz="4" w:space="0" w:color="auto"/>
            </w:tcBorders>
            <w:shd w:val="clear" w:color="000000" w:fill="D9D9D9"/>
            <w:noWrap/>
            <w:hideMark/>
          </w:tcPr>
          <w:p w14:paraId="21F7C331" w14:textId="77777777" w:rsidR="00B11E33" w:rsidRPr="00B11E33" w:rsidRDefault="00B11E33" w:rsidP="00B11E33">
            <w:pPr>
              <w:rPr>
                <w:b/>
                <w:bCs/>
                <w:lang w:eastAsia="en-US"/>
              </w:rPr>
            </w:pPr>
            <w:r w:rsidRPr="00B11E33">
              <w:rPr>
                <w:b/>
                <w:bCs/>
                <w:lang w:eastAsia="en-US"/>
              </w:rPr>
              <w:t> </w:t>
            </w:r>
          </w:p>
        </w:tc>
      </w:tr>
      <w:tr w:rsidR="00B11E33" w:rsidRPr="00B11E33" w14:paraId="4815DB42" w14:textId="77777777" w:rsidTr="00B11E33">
        <w:trPr>
          <w:trHeight w:val="645"/>
        </w:trPr>
        <w:tc>
          <w:tcPr>
            <w:tcW w:w="980" w:type="dxa"/>
            <w:tcBorders>
              <w:top w:val="nil"/>
              <w:left w:val="single" w:sz="4" w:space="0" w:color="auto"/>
              <w:bottom w:val="nil"/>
              <w:right w:val="single" w:sz="4" w:space="0" w:color="auto"/>
            </w:tcBorders>
            <w:shd w:val="clear" w:color="000000" w:fill="D9D9D9"/>
            <w:noWrap/>
            <w:hideMark/>
          </w:tcPr>
          <w:p w14:paraId="0334F948" w14:textId="77777777" w:rsidR="00B11E33" w:rsidRPr="00B11E33" w:rsidRDefault="00B11E33" w:rsidP="00B11E33">
            <w:pPr>
              <w:rPr>
                <w:b/>
                <w:bCs/>
                <w:lang w:eastAsia="en-US"/>
              </w:rPr>
            </w:pPr>
            <w:r w:rsidRPr="00B11E33">
              <w:rPr>
                <w:b/>
                <w:bCs/>
                <w:lang w:eastAsia="en-US"/>
              </w:rPr>
              <w:t>Item No.</w:t>
            </w:r>
          </w:p>
        </w:tc>
        <w:tc>
          <w:tcPr>
            <w:tcW w:w="3810" w:type="dxa"/>
            <w:tcBorders>
              <w:top w:val="nil"/>
              <w:left w:val="nil"/>
              <w:bottom w:val="nil"/>
              <w:right w:val="single" w:sz="4" w:space="0" w:color="auto"/>
            </w:tcBorders>
            <w:shd w:val="clear" w:color="000000" w:fill="D9D9D9"/>
            <w:noWrap/>
            <w:hideMark/>
          </w:tcPr>
          <w:p w14:paraId="224BF1CF" w14:textId="77777777" w:rsidR="00B11E33" w:rsidRPr="00B11E33" w:rsidRDefault="00B11E33" w:rsidP="00B11E33">
            <w:pPr>
              <w:rPr>
                <w:b/>
                <w:bCs/>
                <w:lang w:eastAsia="en-US"/>
              </w:rPr>
            </w:pPr>
            <w:r w:rsidRPr="00B11E33">
              <w:rPr>
                <w:b/>
                <w:bCs/>
                <w:lang w:eastAsia="en-US"/>
              </w:rPr>
              <w:t>Description</w:t>
            </w:r>
          </w:p>
        </w:tc>
        <w:tc>
          <w:tcPr>
            <w:tcW w:w="557" w:type="dxa"/>
            <w:tcBorders>
              <w:top w:val="nil"/>
              <w:left w:val="nil"/>
              <w:bottom w:val="nil"/>
              <w:right w:val="single" w:sz="4" w:space="0" w:color="auto"/>
            </w:tcBorders>
            <w:shd w:val="clear" w:color="000000" w:fill="D9D9D9"/>
            <w:noWrap/>
            <w:hideMark/>
          </w:tcPr>
          <w:p w14:paraId="568863F3" w14:textId="77777777" w:rsidR="00B11E33" w:rsidRPr="00B11E33" w:rsidRDefault="00B11E33" w:rsidP="00B11E33">
            <w:pPr>
              <w:rPr>
                <w:b/>
                <w:bCs/>
                <w:lang w:eastAsia="en-US"/>
              </w:rPr>
            </w:pPr>
            <w:r w:rsidRPr="00B11E33">
              <w:rPr>
                <w:b/>
                <w:bCs/>
                <w:lang w:eastAsia="en-US"/>
              </w:rPr>
              <w:t>Units</w:t>
            </w:r>
          </w:p>
        </w:tc>
        <w:tc>
          <w:tcPr>
            <w:tcW w:w="931" w:type="dxa"/>
            <w:tcBorders>
              <w:top w:val="nil"/>
              <w:left w:val="nil"/>
              <w:bottom w:val="nil"/>
              <w:right w:val="single" w:sz="4" w:space="0" w:color="auto"/>
            </w:tcBorders>
            <w:shd w:val="clear" w:color="000000" w:fill="D9D9D9"/>
            <w:noWrap/>
            <w:hideMark/>
          </w:tcPr>
          <w:p w14:paraId="496F3246" w14:textId="77777777" w:rsidR="00B11E33" w:rsidRPr="00B11E33" w:rsidRDefault="00B11E33" w:rsidP="00B11E33">
            <w:pPr>
              <w:rPr>
                <w:b/>
                <w:bCs/>
                <w:lang w:eastAsia="en-US"/>
              </w:rPr>
            </w:pPr>
            <w:r w:rsidRPr="00B11E33">
              <w:rPr>
                <w:b/>
                <w:bCs/>
                <w:lang w:eastAsia="en-US"/>
              </w:rPr>
              <w:t>Quantity</w:t>
            </w:r>
          </w:p>
        </w:tc>
        <w:tc>
          <w:tcPr>
            <w:tcW w:w="1212" w:type="dxa"/>
            <w:tcBorders>
              <w:top w:val="nil"/>
              <w:left w:val="nil"/>
              <w:bottom w:val="nil"/>
              <w:right w:val="single" w:sz="4" w:space="0" w:color="auto"/>
            </w:tcBorders>
            <w:shd w:val="clear" w:color="000000" w:fill="D9D9D9"/>
            <w:hideMark/>
          </w:tcPr>
          <w:p w14:paraId="49E88ED5" w14:textId="77777777" w:rsidR="00B11E33" w:rsidRPr="00B11E33" w:rsidRDefault="00B11E33" w:rsidP="00B11E33">
            <w:pPr>
              <w:rPr>
                <w:b/>
                <w:bCs/>
                <w:lang w:eastAsia="en-US"/>
              </w:rPr>
            </w:pPr>
            <w:r w:rsidRPr="00B11E33">
              <w:rPr>
                <w:b/>
                <w:bCs/>
                <w:lang w:eastAsia="en-US"/>
              </w:rPr>
              <w:t>Unit Bid Rate(Kshs)</w:t>
            </w:r>
          </w:p>
        </w:tc>
        <w:tc>
          <w:tcPr>
            <w:tcW w:w="1370" w:type="dxa"/>
            <w:tcBorders>
              <w:top w:val="nil"/>
              <w:left w:val="nil"/>
              <w:bottom w:val="nil"/>
              <w:right w:val="single" w:sz="4" w:space="0" w:color="auto"/>
            </w:tcBorders>
            <w:shd w:val="clear" w:color="000000" w:fill="D9D9D9"/>
            <w:hideMark/>
          </w:tcPr>
          <w:p w14:paraId="79BC4E54" w14:textId="77777777" w:rsidR="00B11E33" w:rsidRPr="00B11E33" w:rsidRDefault="00B11E33" w:rsidP="00B11E33">
            <w:pPr>
              <w:rPr>
                <w:b/>
                <w:bCs/>
                <w:lang w:eastAsia="en-US"/>
              </w:rPr>
            </w:pPr>
            <w:r w:rsidRPr="00B11E33">
              <w:rPr>
                <w:b/>
                <w:bCs/>
                <w:lang w:eastAsia="en-US"/>
              </w:rPr>
              <w:t>Amount KShs.</w:t>
            </w:r>
          </w:p>
        </w:tc>
      </w:tr>
      <w:tr w:rsidR="00B11E33" w:rsidRPr="00B11E33" w14:paraId="724417C3" w14:textId="77777777" w:rsidTr="00B11E33">
        <w:trPr>
          <w:trHeight w:val="196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95ECD" w14:textId="77777777" w:rsidR="00B11E33" w:rsidRPr="00B11E33" w:rsidRDefault="00B11E33" w:rsidP="00B11E33">
            <w:pPr>
              <w:jc w:val="center"/>
              <w:rPr>
                <w:lang w:eastAsia="en-US"/>
              </w:rPr>
            </w:pPr>
            <w:r w:rsidRPr="00B11E33">
              <w:rPr>
                <w:lang w:eastAsia="en-US"/>
              </w:rPr>
              <w:t xml:space="preserve">       4.01 </w:t>
            </w:r>
          </w:p>
        </w:tc>
        <w:tc>
          <w:tcPr>
            <w:tcW w:w="3810" w:type="dxa"/>
            <w:tcBorders>
              <w:top w:val="single" w:sz="4" w:space="0" w:color="auto"/>
              <w:left w:val="nil"/>
              <w:bottom w:val="single" w:sz="4" w:space="0" w:color="auto"/>
              <w:right w:val="single" w:sz="4" w:space="0" w:color="auto"/>
            </w:tcBorders>
            <w:shd w:val="clear" w:color="auto" w:fill="auto"/>
            <w:hideMark/>
          </w:tcPr>
          <w:p w14:paraId="7606A08E" w14:textId="77777777" w:rsidR="00B11E33" w:rsidRPr="00B11E33" w:rsidRDefault="00B11E33" w:rsidP="00B11E33">
            <w:pPr>
              <w:rPr>
                <w:lang w:eastAsia="en-US"/>
              </w:rPr>
            </w:pPr>
            <w:r w:rsidRPr="00B11E33">
              <w:rPr>
                <w:lang w:eastAsia="en-US"/>
              </w:rPr>
              <w:t>Clear site on road reserve and along the river course including removal of trees, hedges, bushes and other vegetation or deleterious organic material, grub up roots and backfill as directed by the Engineer.</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14:paraId="774A6FBA" w14:textId="77777777" w:rsidR="00B11E33" w:rsidRPr="00B11E33" w:rsidRDefault="00B11E33" w:rsidP="00B11E33">
            <w:pPr>
              <w:jc w:val="center"/>
              <w:rPr>
                <w:lang w:eastAsia="en-US"/>
              </w:rPr>
            </w:pPr>
            <w:r w:rsidRPr="00B11E33">
              <w:rPr>
                <w:lang w:eastAsia="en-US"/>
              </w:rPr>
              <w:t>M</w:t>
            </w:r>
            <w:r w:rsidRPr="00B11E33">
              <w:rPr>
                <w:vertAlign w:val="superscript"/>
                <w:lang w:eastAsia="en-US"/>
              </w:rPr>
              <w:t>2</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14:paraId="7DAD346B" w14:textId="77777777" w:rsidR="00B11E33" w:rsidRPr="00B11E33" w:rsidRDefault="00B11E33" w:rsidP="00B11E33">
            <w:pPr>
              <w:jc w:val="center"/>
              <w:rPr>
                <w:lang w:eastAsia="en-US"/>
              </w:rPr>
            </w:pPr>
            <w:r w:rsidRPr="00B11E33">
              <w:rPr>
                <w:lang w:eastAsia="en-US"/>
              </w:rPr>
              <w:t>500</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78C0E4D4" w14:textId="77777777" w:rsidR="00B11E33" w:rsidRPr="00B11E33" w:rsidRDefault="00B11E33" w:rsidP="00B11E33">
            <w:pPr>
              <w:rPr>
                <w:lang w:eastAsia="en-US"/>
              </w:rPr>
            </w:pPr>
            <w:r w:rsidRPr="00B11E33">
              <w:rPr>
                <w:lang w:eastAsia="en-US"/>
              </w:rPr>
              <w:t> </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14:paraId="1B1791E1" w14:textId="77777777" w:rsidR="00B11E33" w:rsidRPr="00B11E33" w:rsidRDefault="00B11E33" w:rsidP="00B11E33">
            <w:pPr>
              <w:rPr>
                <w:lang w:eastAsia="en-US"/>
              </w:rPr>
            </w:pPr>
            <w:r w:rsidRPr="00B11E33">
              <w:rPr>
                <w:lang w:eastAsia="en-US"/>
              </w:rPr>
              <w:t> </w:t>
            </w:r>
          </w:p>
        </w:tc>
      </w:tr>
      <w:tr w:rsidR="00B11E33" w:rsidRPr="00B11E33" w14:paraId="65211561"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50886E"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618EAFB6"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39F7CB75"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72452862"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622B327B"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2E3C94B1" w14:textId="77777777" w:rsidR="00B11E33" w:rsidRPr="00B11E33" w:rsidRDefault="00B11E33" w:rsidP="00B11E33">
            <w:pPr>
              <w:rPr>
                <w:lang w:eastAsia="en-US"/>
              </w:rPr>
            </w:pPr>
            <w:r w:rsidRPr="00B11E33">
              <w:rPr>
                <w:lang w:eastAsia="en-US"/>
              </w:rPr>
              <w:t> </w:t>
            </w:r>
          </w:p>
        </w:tc>
      </w:tr>
      <w:tr w:rsidR="00B11E33" w:rsidRPr="00B11E33" w14:paraId="31302AF1"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3E043A"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33504AF"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2401585C"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62A79066"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515B74C4"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3C9B69A1" w14:textId="77777777" w:rsidR="00B11E33" w:rsidRPr="00B11E33" w:rsidRDefault="00B11E33" w:rsidP="00B11E33">
            <w:pPr>
              <w:rPr>
                <w:lang w:eastAsia="en-US"/>
              </w:rPr>
            </w:pPr>
            <w:r w:rsidRPr="00B11E33">
              <w:rPr>
                <w:lang w:eastAsia="en-US"/>
              </w:rPr>
              <w:t> </w:t>
            </w:r>
          </w:p>
        </w:tc>
      </w:tr>
      <w:tr w:rsidR="00B11E33" w:rsidRPr="00B11E33" w14:paraId="4D0B5E61"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FEC3725"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40C46E1"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260807AC"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1D1B1479"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32ED2845"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4F2EAF64" w14:textId="77777777" w:rsidR="00B11E33" w:rsidRPr="00B11E33" w:rsidRDefault="00B11E33" w:rsidP="00B11E33">
            <w:pPr>
              <w:rPr>
                <w:lang w:eastAsia="en-US"/>
              </w:rPr>
            </w:pPr>
            <w:r w:rsidRPr="00B11E33">
              <w:rPr>
                <w:lang w:eastAsia="en-US"/>
              </w:rPr>
              <w:t> </w:t>
            </w:r>
          </w:p>
        </w:tc>
      </w:tr>
      <w:tr w:rsidR="00B11E33" w:rsidRPr="00B11E33" w14:paraId="7102CE01"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8307AEA"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6E84E62"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1913C43F"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265C52AB"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3EDC4349"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230E2734" w14:textId="77777777" w:rsidR="00B11E33" w:rsidRPr="00B11E33" w:rsidRDefault="00B11E33" w:rsidP="00B11E33">
            <w:pPr>
              <w:rPr>
                <w:lang w:eastAsia="en-US"/>
              </w:rPr>
            </w:pPr>
            <w:r w:rsidRPr="00B11E33">
              <w:rPr>
                <w:lang w:eastAsia="en-US"/>
              </w:rPr>
              <w:t> </w:t>
            </w:r>
          </w:p>
        </w:tc>
      </w:tr>
      <w:tr w:rsidR="00B11E33" w:rsidRPr="00B11E33" w14:paraId="460A1050"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3A5ED95"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5F983249"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6CCE0D75"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37E733C5"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3BB9E68E"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65CEB531" w14:textId="77777777" w:rsidR="00B11E33" w:rsidRPr="00B11E33" w:rsidRDefault="00B11E33" w:rsidP="00B11E33">
            <w:pPr>
              <w:rPr>
                <w:lang w:eastAsia="en-US"/>
              </w:rPr>
            </w:pPr>
            <w:r w:rsidRPr="00B11E33">
              <w:rPr>
                <w:lang w:eastAsia="en-US"/>
              </w:rPr>
              <w:t> </w:t>
            </w:r>
          </w:p>
        </w:tc>
      </w:tr>
      <w:tr w:rsidR="00B11E33" w:rsidRPr="00B11E33" w14:paraId="5CE12E68"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B209C0A"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7D0EF057"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41272919"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166088B7"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106985C9"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3B3E376D" w14:textId="77777777" w:rsidR="00B11E33" w:rsidRPr="00B11E33" w:rsidRDefault="00B11E33" w:rsidP="00B11E33">
            <w:pPr>
              <w:rPr>
                <w:lang w:eastAsia="en-US"/>
              </w:rPr>
            </w:pPr>
            <w:r w:rsidRPr="00B11E33">
              <w:rPr>
                <w:lang w:eastAsia="en-US"/>
              </w:rPr>
              <w:t> </w:t>
            </w:r>
          </w:p>
        </w:tc>
      </w:tr>
      <w:tr w:rsidR="00B11E33" w:rsidRPr="00B11E33" w14:paraId="26C2E577"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BE3581"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2D177B05"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78D72A88"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71879AB0"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7A4658BB"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77C6F571" w14:textId="77777777" w:rsidR="00B11E33" w:rsidRPr="00B11E33" w:rsidRDefault="00B11E33" w:rsidP="00B11E33">
            <w:pPr>
              <w:rPr>
                <w:lang w:eastAsia="en-US"/>
              </w:rPr>
            </w:pPr>
            <w:r w:rsidRPr="00B11E33">
              <w:rPr>
                <w:lang w:eastAsia="en-US"/>
              </w:rPr>
              <w:t> </w:t>
            </w:r>
          </w:p>
        </w:tc>
      </w:tr>
      <w:tr w:rsidR="00B11E33" w:rsidRPr="00B11E33" w14:paraId="7BD56CF7"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E9D1FC"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2E297C87"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089B0191"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3D97C5D5"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028D5207"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02907B43" w14:textId="77777777" w:rsidR="00B11E33" w:rsidRPr="00B11E33" w:rsidRDefault="00B11E33" w:rsidP="00B11E33">
            <w:pPr>
              <w:rPr>
                <w:lang w:eastAsia="en-US"/>
              </w:rPr>
            </w:pPr>
            <w:r w:rsidRPr="00B11E33">
              <w:rPr>
                <w:lang w:eastAsia="en-US"/>
              </w:rPr>
              <w:t> </w:t>
            </w:r>
          </w:p>
        </w:tc>
      </w:tr>
      <w:tr w:rsidR="00B11E33" w:rsidRPr="00B11E33" w14:paraId="13AA2D2B"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5C23656"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6AB681E"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38C62FCC"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26248A57"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62DBEE4A"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2A51800D" w14:textId="77777777" w:rsidR="00B11E33" w:rsidRPr="00B11E33" w:rsidRDefault="00B11E33" w:rsidP="00B11E33">
            <w:pPr>
              <w:rPr>
                <w:lang w:eastAsia="en-US"/>
              </w:rPr>
            </w:pPr>
            <w:r w:rsidRPr="00B11E33">
              <w:rPr>
                <w:lang w:eastAsia="en-US"/>
              </w:rPr>
              <w:t> </w:t>
            </w:r>
          </w:p>
        </w:tc>
      </w:tr>
      <w:tr w:rsidR="00B11E33" w:rsidRPr="00B11E33" w14:paraId="76650CAF"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293982D"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7341A9BF"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3919F575"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33EA57A8"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40318CD1"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47F3FE06" w14:textId="77777777" w:rsidR="00B11E33" w:rsidRPr="00B11E33" w:rsidRDefault="00B11E33" w:rsidP="00B11E33">
            <w:pPr>
              <w:rPr>
                <w:lang w:eastAsia="en-US"/>
              </w:rPr>
            </w:pPr>
            <w:r w:rsidRPr="00B11E33">
              <w:rPr>
                <w:lang w:eastAsia="en-US"/>
              </w:rPr>
              <w:t> </w:t>
            </w:r>
          </w:p>
        </w:tc>
      </w:tr>
      <w:tr w:rsidR="00B11E33" w:rsidRPr="00B11E33" w14:paraId="6D6E97E0"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A493FB"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DCDC825"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6A84039D"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658B8582"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348DC683"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3E0553DA" w14:textId="77777777" w:rsidR="00B11E33" w:rsidRPr="00B11E33" w:rsidRDefault="00B11E33" w:rsidP="00B11E33">
            <w:pPr>
              <w:rPr>
                <w:lang w:eastAsia="en-US"/>
              </w:rPr>
            </w:pPr>
            <w:r w:rsidRPr="00B11E33">
              <w:rPr>
                <w:lang w:eastAsia="en-US"/>
              </w:rPr>
              <w:t> </w:t>
            </w:r>
          </w:p>
        </w:tc>
      </w:tr>
      <w:tr w:rsidR="00B11E33" w:rsidRPr="00B11E33" w14:paraId="59889FBC"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C569BB"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1E76006E"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2FFB391B"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53CA7CAD"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1A1DD7B6"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05E912F3" w14:textId="77777777" w:rsidR="00B11E33" w:rsidRPr="00B11E33" w:rsidRDefault="00B11E33" w:rsidP="00B11E33">
            <w:pPr>
              <w:rPr>
                <w:lang w:eastAsia="en-US"/>
              </w:rPr>
            </w:pPr>
            <w:r w:rsidRPr="00B11E33">
              <w:rPr>
                <w:lang w:eastAsia="en-US"/>
              </w:rPr>
              <w:t> </w:t>
            </w:r>
          </w:p>
        </w:tc>
      </w:tr>
      <w:tr w:rsidR="00B11E33" w:rsidRPr="00B11E33" w14:paraId="47DD3877"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964D69F"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5C8A7E1B"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4814C4AC"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5FC9E5C8"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5F8107B1"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7410E990" w14:textId="77777777" w:rsidR="00B11E33" w:rsidRPr="00B11E33" w:rsidRDefault="00B11E33" w:rsidP="00B11E33">
            <w:pPr>
              <w:rPr>
                <w:lang w:eastAsia="en-US"/>
              </w:rPr>
            </w:pPr>
            <w:r w:rsidRPr="00B11E33">
              <w:rPr>
                <w:lang w:eastAsia="en-US"/>
              </w:rPr>
              <w:t> </w:t>
            </w:r>
          </w:p>
        </w:tc>
      </w:tr>
      <w:tr w:rsidR="00B11E33" w:rsidRPr="00B11E33" w14:paraId="4A0EEC77"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CC1084"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BA23EEB"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6A54823A"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4714E880"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082852E4"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0E00A6E2" w14:textId="77777777" w:rsidR="00B11E33" w:rsidRPr="00B11E33" w:rsidRDefault="00B11E33" w:rsidP="00B11E33">
            <w:pPr>
              <w:rPr>
                <w:lang w:eastAsia="en-US"/>
              </w:rPr>
            </w:pPr>
            <w:r w:rsidRPr="00B11E33">
              <w:rPr>
                <w:lang w:eastAsia="en-US"/>
              </w:rPr>
              <w:t> </w:t>
            </w:r>
          </w:p>
        </w:tc>
      </w:tr>
      <w:tr w:rsidR="00B11E33" w:rsidRPr="00B11E33" w14:paraId="70AF5F51"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9926C32"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414D8145"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55651C5E"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22FE15FF"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089E94EF"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46C43844" w14:textId="77777777" w:rsidR="00B11E33" w:rsidRPr="00B11E33" w:rsidRDefault="00B11E33" w:rsidP="00B11E33">
            <w:pPr>
              <w:rPr>
                <w:lang w:eastAsia="en-US"/>
              </w:rPr>
            </w:pPr>
            <w:r w:rsidRPr="00B11E33">
              <w:rPr>
                <w:lang w:eastAsia="en-US"/>
              </w:rPr>
              <w:t> </w:t>
            </w:r>
          </w:p>
        </w:tc>
      </w:tr>
      <w:tr w:rsidR="00B11E33" w:rsidRPr="00B11E33" w14:paraId="2B715B75" w14:textId="77777777" w:rsidTr="00B11E3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2E8A5BB"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bottom"/>
            <w:hideMark/>
          </w:tcPr>
          <w:p w14:paraId="022AC1CB" w14:textId="77777777" w:rsidR="00B11E33" w:rsidRPr="00B11E33" w:rsidRDefault="00B11E33" w:rsidP="00B11E33">
            <w:pPr>
              <w:rPr>
                <w:lang w:eastAsia="en-US"/>
              </w:rPr>
            </w:pPr>
            <w:r w:rsidRPr="00B11E33">
              <w:rPr>
                <w:lang w:eastAsia="en-US"/>
              </w:rPr>
              <w:t> </w:t>
            </w:r>
          </w:p>
        </w:tc>
        <w:tc>
          <w:tcPr>
            <w:tcW w:w="557" w:type="dxa"/>
            <w:tcBorders>
              <w:top w:val="nil"/>
              <w:left w:val="nil"/>
              <w:bottom w:val="single" w:sz="4" w:space="0" w:color="auto"/>
              <w:right w:val="single" w:sz="4" w:space="0" w:color="auto"/>
            </w:tcBorders>
            <w:shd w:val="clear" w:color="auto" w:fill="auto"/>
            <w:noWrap/>
            <w:vAlign w:val="bottom"/>
            <w:hideMark/>
          </w:tcPr>
          <w:p w14:paraId="3D592778" w14:textId="77777777" w:rsidR="00B11E33" w:rsidRPr="00B11E33" w:rsidRDefault="00B11E33" w:rsidP="00B11E33">
            <w:pPr>
              <w:rPr>
                <w:lang w:eastAsia="en-US"/>
              </w:rPr>
            </w:pPr>
            <w:r w:rsidRPr="00B11E33">
              <w:rPr>
                <w:lang w:eastAsia="en-US"/>
              </w:rPr>
              <w:t> </w:t>
            </w:r>
          </w:p>
        </w:tc>
        <w:tc>
          <w:tcPr>
            <w:tcW w:w="931" w:type="dxa"/>
            <w:tcBorders>
              <w:top w:val="nil"/>
              <w:left w:val="nil"/>
              <w:bottom w:val="single" w:sz="4" w:space="0" w:color="auto"/>
              <w:right w:val="single" w:sz="4" w:space="0" w:color="auto"/>
            </w:tcBorders>
            <w:shd w:val="clear" w:color="auto" w:fill="auto"/>
            <w:noWrap/>
            <w:vAlign w:val="bottom"/>
            <w:hideMark/>
          </w:tcPr>
          <w:p w14:paraId="204BEC35" w14:textId="77777777" w:rsidR="00B11E33" w:rsidRPr="00B11E33" w:rsidRDefault="00B11E33" w:rsidP="00B11E33">
            <w:pPr>
              <w:rPr>
                <w:lang w:eastAsia="en-US"/>
              </w:rPr>
            </w:pPr>
            <w:r w:rsidRPr="00B11E33">
              <w:rPr>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14:paraId="1BB16DEB" w14:textId="77777777" w:rsidR="00B11E33" w:rsidRPr="00B11E33" w:rsidRDefault="00B11E33" w:rsidP="00B11E33">
            <w:pPr>
              <w:rPr>
                <w:lang w:eastAsia="en-US"/>
              </w:rPr>
            </w:pPr>
            <w:r w:rsidRPr="00B11E33">
              <w:rPr>
                <w:lang w:eastAsia="en-US"/>
              </w:rPr>
              <w:t> </w:t>
            </w:r>
          </w:p>
        </w:tc>
        <w:tc>
          <w:tcPr>
            <w:tcW w:w="1370" w:type="dxa"/>
            <w:tcBorders>
              <w:top w:val="nil"/>
              <w:left w:val="nil"/>
              <w:bottom w:val="single" w:sz="4" w:space="0" w:color="auto"/>
              <w:right w:val="single" w:sz="4" w:space="0" w:color="auto"/>
            </w:tcBorders>
            <w:shd w:val="clear" w:color="auto" w:fill="auto"/>
            <w:noWrap/>
            <w:vAlign w:val="bottom"/>
            <w:hideMark/>
          </w:tcPr>
          <w:p w14:paraId="00D2A0D9" w14:textId="77777777" w:rsidR="00B11E33" w:rsidRPr="00B11E33" w:rsidRDefault="00B11E33" w:rsidP="00B11E33">
            <w:pPr>
              <w:rPr>
                <w:lang w:eastAsia="en-US"/>
              </w:rPr>
            </w:pPr>
            <w:r w:rsidRPr="00B11E33">
              <w:rPr>
                <w:lang w:eastAsia="en-US"/>
              </w:rPr>
              <w:t> </w:t>
            </w:r>
          </w:p>
        </w:tc>
      </w:tr>
      <w:tr w:rsidR="00B11E33" w:rsidRPr="00B11E33" w14:paraId="7030C0F1" w14:textId="77777777" w:rsidTr="00B11E33">
        <w:trPr>
          <w:trHeight w:val="63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6CE5AF1" w14:textId="77777777" w:rsidR="00B11E33" w:rsidRPr="00B11E33" w:rsidRDefault="00B11E33" w:rsidP="00B11E33">
            <w:pPr>
              <w:rPr>
                <w:lang w:eastAsia="en-US"/>
              </w:rPr>
            </w:pPr>
            <w:r w:rsidRPr="00B11E33">
              <w:rPr>
                <w:lang w:eastAsia="en-US"/>
              </w:rPr>
              <w:t> </w:t>
            </w:r>
          </w:p>
        </w:tc>
        <w:tc>
          <w:tcPr>
            <w:tcW w:w="3810" w:type="dxa"/>
            <w:tcBorders>
              <w:top w:val="nil"/>
              <w:left w:val="nil"/>
              <w:bottom w:val="single" w:sz="4" w:space="0" w:color="auto"/>
              <w:right w:val="single" w:sz="4" w:space="0" w:color="auto"/>
            </w:tcBorders>
            <w:shd w:val="clear" w:color="auto" w:fill="auto"/>
            <w:noWrap/>
            <w:vAlign w:val="center"/>
            <w:hideMark/>
          </w:tcPr>
          <w:p w14:paraId="2583A0D0" w14:textId="77777777" w:rsidR="00B11E33" w:rsidRPr="00B11E33" w:rsidRDefault="00B11E33" w:rsidP="00B11E33">
            <w:pPr>
              <w:jc w:val="center"/>
              <w:rPr>
                <w:b/>
                <w:bCs/>
                <w:lang w:eastAsia="en-US"/>
              </w:rPr>
            </w:pPr>
            <w:r w:rsidRPr="00B11E33">
              <w:rPr>
                <w:b/>
                <w:bCs/>
                <w:lang w:eastAsia="en-US"/>
              </w:rPr>
              <w:t>Total Carried Forward to Summary:</w:t>
            </w:r>
          </w:p>
        </w:tc>
        <w:tc>
          <w:tcPr>
            <w:tcW w:w="557" w:type="dxa"/>
            <w:tcBorders>
              <w:top w:val="nil"/>
              <w:left w:val="nil"/>
              <w:bottom w:val="single" w:sz="4" w:space="0" w:color="auto"/>
              <w:right w:val="single" w:sz="4" w:space="0" w:color="auto"/>
            </w:tcBorders>
            <w:shd w:val="clear" w:color="auto" w:fill="auto"/>
            <w:noWrap/>
            <w:vAlign w:val="center"/>
            <w:hideMark/>
          </w:tcPr>
          <w:p w14:paraId="45BD11D8" w14:textId="77777777" w:rsidR="00B11E33" w:rsidRPr="00B11E33" w:rsidRDefault="00B11E33" w:rsidP="00B11E33">
            <w:pPr>
              <w:jc w:val="center"/>
              <w:rPr>
                <w:b/>
                <w:bCs/>
                <w:lang w:eastAsia="en-US"/>
              </w:rPr>
            </w:pPr>
            <w:r w:rsidRPr="00B11E33">
              <w:rPr>
                <w:b/>
                <w:bCs/>
                <w:lang w:eastAsia="en-US"/>
              </w:rPr>
              <w:t> </w:t>
            </w:r>
          </w:p>
        </w:tc>
        <w:tc>
          <w:tcPr>
            <w:tcW w:w="931" w:type="dxa"/>
            <w:tcBorders>
              <w:top w:val="nil"/>
              <w:left w:val="nil"/>
              <w:bottom w:val="single" w:sz="4" w:space="0" w:color="auto"/>
              <w:right w:val="single" w:sz="4" w:space="0" w:color="auto"/>
            </w:tcBorders>
            <w:shd w:val="clear" w:color="auto" w:fill="auto"/>
            <w:noWrap/>
            <w:vAlign w:val="center"/>
            <w:hideMark/>
          </w:tcPr>
          <w:p w14:paraId="016273D9" w14:textId="77777777" w:rsidR="00B11E33" w:rsidRPr="00B11E33" w:rsidRDefault="00B11E33" w:rsidP="00B11E33">
            <w:pPr>
              <w:jc w:val="center"/>
              <w:rPr>
                <w:b/>
                <w:bCs/>
                <w:lang w:eastAsia="en-US"/>
              </w:rPr>
            </w:pPr>
            <w:r w:rsidRPr="00B11E33">
              <w:rPr>
                <w:b/>
                <w:bCs/>
                <w:lang w:eastAsia="en-US"/>
              </w:rPr>
              <w:t> </w:t>
            </w:r>
          </w:p>
        </w:tc>
        <w:tc>
          <w:tcPr>
            <w:tcW w:w="1212" w:type="dxa"/>
            <w:tcBorders>
              <w:top w:val="nil"/>
              <w:left w:val="nil"/>
              <w:bottom w:val="single" w:sz="4" w:space="0" w:color="auto"/>
              <w:right w:val="single" w:sz="4" w:space="0" w:color="auto"/>
            </w:tcBorders>
            <w:shd w:val="clear" w:color="auto" w:fill="auto"/>
            <w:noWrap/>
            <w:vAlign w:val="center"/>
            <w:hideMark/>
          </w:tcPr>
          <w:p w14:paraId="39030048" w14:textId="77777777" w:rsidR="00B11E33" w:rsidRPr="00B11E33" w:rsidRDefault="00B11E33" w:rsidP="00B11E33">
            <w:pPr>
              <w:jc w:val="center"/>
              <w:rPr>
                <w:b/>
                <w:bCs/>
                <w:lang w:eastAsia="en-US"/>
              </w:rPr>
            </w:pPr>
            <w:r w:rsidRPr="00B11E33">
              <w:rPr>
                <w:b/>
                <w:bCs/>
                <w:lang w:eastAsia="en-US"/>
              </w:rPr>
              <w:t> </w:t>
            </w:r>
          </w:p>
        </w:tc>
        <w:tc>
          <w:tcPr>
            <w:tcW w:w="1370" w:type="dxa"/>
            <w:tcBorders>
              <w:top w:val="nil"/>
              <w:left w:val="nil"/>
              <w:bottom w:val="single" w:sz="4" w:space="0" w:color="auto"/>
              <w:right w:val="single" w:sz="4" w:space="0" w:color="auto"/>
            </w:tcBorders>
            <w:shd w:val="clear" w:color="auto" w:fill="auto"/>
            <w:noWrap/>
            <w:vAlign w:val="center"/>
            <w:hideMark/>
          </w:tcPr>
          <w:p w14:paraId="432EA9B1" w14:textId="77777777" w:rsidR="00B11E33" w:rsidRPr="00B11E33" w:rsidRDefault="00B11E33" w:rsidP="00B11E33">
            <w:pPr>
              <w:jc w:val="center"/>
              <w:rPr>
                <w:b/>
                <w:bCs/>
                <w:lang w:eastAsia="en-US"/>
              </w:rPr>
            </w:pPr>
            <w:r w:rsidRPr="00B11E33">
              <w:rPr>
                <w:b/>
                <w:bCs/>
                <w:lang w:eastAsia="en-US"/>
              </w:rPr>
              <w:t> </w:t>
            </w:r>
          </w:p>
        </w:tc>
      </w:tr>
    </w:tbl>
    <w:p w14:paraId="1966CEFF" w14:textId="77777777" w:rsidR="00B11E33" w:rsidRDefault="00B11E33"/>
    <w:p w14:paraId="181FC06A" w14:textId="77777777" w:rsidR="00B11E33" w:rsidRDefault="00B11E33">
      <w:pPr>
        <w:spacing w:after="160" w:line="259" w:lineRule="auto"/>
      </w:pPr>
      <w:r>
        <w:br w:type="page"/>
      </w:r>
    </w:p>
    <w:tbl>
      <w:tblPr>
        <w:tblW w:w="10760" w:type="dxa"/>
        <w:tblCellMar>
          <w:left w:w="0" w:type="dxa"/>
          <w:right w:w="0" w:type="dxa"/>
        </w:tblCellMar>
        <w:tblLook w:val="04A0" w:firstRow="1" w:lastRow="0" w:firstColumn="1" w:lastColumn="0" w:noHBand="0" w:noVBand="1"/>
      </w:tblPr>
      <w:tblGrid>
        <w:gridCol w:w="1000"/>
        <w:gridCol w:w="4140"/>
        <w:gridCol w:w="880"/>
        <w:gridCol w:w="1180"/>
        <w:gridCol w:w="1580"/>
        <w:gridCol w:w="1980"/>
      </w:tblGrid>
      <w:tr w:rsidR="00304251" w14:paraId="3BC4D648" w14:textId="77777777" w:rsidTr="00304251">
        <w:trPr>
          <w:trHeight w:val="1140"/>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553FEED1" w14:textId="77777777" w:rsidR="00304251" w:rsidRDefault="00304251">
            <w:pPr>
              <w:rPr>
                <w:b/>
                <w:bCs/>
              </w:rPr>
            </w:pPr>
            <w:bookmarkStart w:id="1806" w:name="RANGE!A1:C19"/>
            <w:r>
              <w:rPr>
                <w:b/>
                <w:bCs/>
              </w:rPr>
              <w:lastRenderedPageBreak/>
              <w:t>Project Name:</w:t>
            </w:r>
          </w:p>
        </w:tc>
        <w:tc>
          <w:tcPr>
            <w:tcW w:w="9760" w:type="dxa"/>
            <w:gridSpan w:val="5"/>
            <w:tcBorders>
              <w:top w:val="single" w:sz="4" w:space="0" w:color="auto"/>
              <w:left w:val="nil"/>
              <w:bottom w:val="single" w:sz="4" w:space="0" w:color="auto"/>
              <w:right w:val="single" w:sz="4" w:space="0" w:color="auto"/>
            </w:tcBorders>
            <w:shd w:val="clear" w:color="auto" w:fill="auto"/>
            <w:vAlign w:val="center"/>
            <w:hideMark/>
          </w:tcPr>
          <w:p w14:paraId="10B99CE6" w14:textId="77777777" w:rsidR="00304251" w:rsidRDefault="00304251">
            <w:pPr>
              <w:rPr>
                <w:b/>
                <w:bCs/>
              </w:rPr>
            </w:pPr>
            <w:r>
              <w:rPr>
                <w:b/>
                <w:bCs/>
              </w:rPr>
              <w:t>Installation of Culverts at Mutaraho, Ngomongo, Rwangondu - Gitooini, Kagio Pry - Rwambiti, Rukanga Blessed School, Wamumu Approved School and Kwa V areas - Mutithi Ward</w:t>
            </w:r>
          </w:p>
        </w:tc>
      </w:tr>
      <w:tr w:rsidR="00304251" w14:paraId="5CD49355" w14:textId="77777777" w:rsidTr="00304251">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D60E0" w14:textId="77777777" w:rsidR="00304251" w:rsidRDefault="00304251">
            <w:pPr>
              <w:rPr>
                <w:b/>
                <w:bCs/>
              </w:rPr>
            </w:pPr>
            <w:r>
              <w:rPr>
                <w:b/>
                <w:bCs/>
              </w:rPr>
              <w:t> </w:t>
            </w:r>
          </w:p>
        </w:tc>
        <w:tc>
          <w:tcPr>
            <w:tcW w:w="4140" w:type="dxa"/>
            <w:tcBorders>
              <w:top w:val="nil"/>
              <w:left w:val="nil"/>
              <w:bottom w:val="single" w:sz="4" w:space="0" w:color="auto"/>
              <w:right w:val="single" w:sz="4" w:space="0" w:color="auto"/>
            </w:tcBorders>
            <w:shd w:val="clear" w:color="auto" w:fill="auto"/>
            <w:vAlign w:val="bottom"/>
            <w:hideMark/>
          </w:tcPr>
          <w:p w14:paraId="5E5A273F"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43A08CBB"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bottom"/>
            <w:hideMark/>
          </w:tcPr>
          <w:p w14:paraId="0143AA8B" w14:textId="77777777" w:rsidR="00304251" w:rsidRDefault="00304251">
            <w:pPr>
              <w:rPr>
                <w:b/>
                <w:bCs/>
              </w:rPr>
            </w:pPr>
            <w:r>
              <w:rPr>
                <w:b/>
                <w:bCs/>
              </w:rPr>
              <w:t> </w:t>
            </w:r>
          </w:p>
        </w:tc>
        <w:tc>
          <w:tcPr>
            <w:tcW w:w="1580" w:type="dxa"/>
            <w:tcBorders>
              <w:top w:val="nil"/>
              <w:left w:val="nil"/>
              <w:bottom w:val="single" w:sz="4" w:space="0" w:color="auto"/>
              <w:right w:val="single" w:sz="4" w:space="0" w:color="auto"/>
            </w:tcBorders>
            <w:shd w:val="clear" w:color="auto" w:fill="auto"/>
            <w:vAlign w:val="bottom"/>
            <w:hideMark/>
          </w:tcPr>
          <w:p w14:paraId="1BF24A59"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391B067C" w14:textId="77777777" w:rsidR="00304251" w:rsidRDefault="00304251">
            <w:r>
              <w:t> </w:t>
            </w:r>
          </w:p>
        </w:tc>
      </w:tr>
      <w:tr w:rsidR="00304251" w14:paraId="00721942" w14:textId="77777777" w:rsidTr="00304251">
        <w:trPr>
          <w:trHeight w:val="52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2250296"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40E1251C" w14:textId="77777777" w:rsidR="00304251" w:rsidRDefault="00304251">
            <w:pPr>
              <w:rPr>
                <w:b/>
                <w:bCs/>
              </w:rPr>
            </w:pPr>
            <w:r>
              <w:rPr>
                <w:b/>
                <w:bCs/>
              </w:rPr>
              <w:t>Contract No. :--------------------</w:t>
            </w:r>
          </w:p>
        </w:tc>
        <w:tc>
          <w:tcPr>
            <w:tcW w:w="0" w:type="auto"/>
            <w:tcBorders>
              <w:top w:val="nil"/>
              <w:left w:val="nil"/>
              <w:bottom w:val="single" w:sz="4" w:space="0" w:color="auto"/>
              <w:right w:val="single" w:sz="4" w:space="0" w:color="auto"/>
            </w:tcBorders>
            <w:shd w:val="clear" w:color="auto" w:fill="auto"/>
            <w:noWrap/>
            <w:vAlign w:val="center"/>
            <w:hideMark/>
          </w:tcPr>
          <w:p w14:paraId="18597D3D"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3C264D60"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247328E7"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70F4F544" w14:textId="77777777" w:rsidR="00304251" w:rsidRDefault="00304251">
            <w:pPr>
              <w:rPr>
                <w:b/>
                <w:bCs/>
              </w:rPr>
            </w:pPr>
            <w:r>
              <w:rPr>
                <w:b/>
                <w:bCs/>
              </w:rPr>
              <w:t>7No Lines</w:t>
            </w:r>
          </w:p>
        </w:tc>
      </w:tr>
      <w:tr w:rsidR="00304251" w14:paraId="352BB51F" w14:textId="77777777" w:rsidTr="00304251">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FADA7"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09F5ADBF"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311741B5"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64407942"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1878B986"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6A72120F" w14:textId="77777777" w:rsidR="00304251" w:rsidRDefault="00304251">
            <w:pPr>
              <w:rPr>
                <w:b/>
                <w:bCs/>
              </w:rPr>
            </w:pPr>
            <w:r>
              <w:rPr>
                <w:b/>
                <w:bCs/>
              </w:rPr>
              <w:t> </w:t>
            </w:r>
          </w:p>
        </w:tc>
      </w:tr>
      <w:tr w:rsidR="00304251" w14:paraId="0C7EBF3D" w14:textId="77777777" w:rsidTr="00304251">
        <w:trPr>
          <w:trHeight w:val="320"/>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D040C6" w14:textId="77777777" w:rsidR="00304251" w:rsidRDefault="00304251">
            <w:pPr>
              <w:rPr>
                <w:b/>
                <w:bCs/>
              </w:rPr>
            </w:pPr>
            <w:r>
              <w:rPr>
                <w:b/>
                <w:bCs/>
              </w:rPr>
              <w:t>Bill of Quantities</w:t>
            </w:r>
          </w:p>
        </w:tc>
        <w:tc>
          <w:tcPr>
            <w:tcW w:w="0" w:type="auto"/>
            <w:tcBorders>
              <w:top w:val="nil"/>
              <w:left w:val="nil"/>
              <w:bottom w:val="single" w:sz="4" w:space="0" w:color="auto"/>
              <w:right w:val="single" w:sz="4" w:space="0" w:color="auto"/>
            </w:tcBorders>
            <w:shd w:val="clear" w:color="000000" w:fill="D9D9D9"/>
            <w:noWrap/>
            <w:vAlign w:val="bottom"/>
            <w:hideMark/>
          </w:tcPr>
          <w:p w14:paraId="1851D5F5"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689CC4F"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F6F9DEF"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80AAC3F" w14:textId="77777777" w:rsidR="00304251" w:rsidRDefault="00304251">
            <w:r>
              <w:t xml:space="preserve"> Page: 3 </w:t>
            </w:r>
          </w:p>
        </w:tc>
      </w:tr>
      <w:tr w:rsidR="00304251" w14:paraId="5B2B2BDF" w14:textId="77777777" w:rsidTr="00304251">
        <w:trPr>
          <w:trHeight w:val="645"/>
        </w:trPr>
        <w:tc>
          <w:tcPr>
            <w:tcW w:w="1000" w:type="dxa"/>
            <w:tcBorders>
              <w:top w:val="nil"/>
              <w:left w:val="single" w:sz="4" w:space="0" w:color="auto"/>
              <w:bottom w:val="single" w:sz="4" w:space="0" w:color="auto"/>
              <w:right w:val="single" w:sz="4" w:space="0" w:color="auto"/>
            </w:tcBorders>
            <w:shd w:val="clear" w:color="000000" w:fill="D9D9D9"/>
            <w:vAlign w:val="bottom"/>
            <w:hideMark/>
          </w:tcPr>
          <w:p w14:paraId="757B2C2C" w14:textId="77777777" w:rsidR="00304251" w:rsidRDefault="00304251">
            <w:pPr>
              <w:rPr>
                <w:b/>
                <w:bCs/>
              </w:rPr>
            </w:pPr>
            <w:r>
              <w:rPr>
                <w:b/>
                <w:bCs/>
              </w:rPr>
              <w:t> </w:t>
            </w:r>
          </w:p>
        </w:tc>
        <w:tc>
          <w:tcPr>
            <w:tcW w:w="4140" w:type="dxa"/>
            <w:tcBorders>
              <w:top w:val="nil"/>
              <w:left w:val="nil"/>
              <w:bottom w:val="single" w:sz="4" w:space="0" w:color="auto"/>
              <w:right w:val="single" w:sz="4" w:space="0" w:color="auto"/>
            </w:tcBorders>
            <w:shd w:val="clear" w:color="000000" w:fill="D9D9D9"/>
            <w:hideMark/>
          </w:tcPr>
          <w:p w14:paraId="115A89DA" w14:textId="77777777" w:rsidR="00304251" w:rsidRDefault="00304251">
            <w:pPr>
              <w:rPr>
                <w:b/>
                <w:bCs/>
              </w:rPr>
            </w:pPr>
            <w:r>
              <w:rPr>
                <w:b/>
                <w:bCs/>
              </w:rPr>
              <w:t>Bill No.8: CULVERT AND DRAINAGE WORKS</w:t>
            </w:r>
          </w:p>
        </w:tc>
        <w:tc>
          <w:tcPr>
            <w:tcW w:w="0" w:type="auto"/>
            <w:tcBorders>
              <w:top w:val="nil"/>
              <w:left w:val="nil"/>
              <w:bottom w:val="single" w:sz="4" w:space="0" w:color="auto"/>
              <w:right w:val="single" w:sz="4" w:space="0" w:color="auto"/>
            </w:tcBorders>
            <w:shd w:val="clear" w:color="000000" w:fill="D9D9D9"/>
            <w:noWrap/>
            <w:vAlign w:val="bottom"/>
            <w:hideMark/>
          </w:tcPr>
          <w:p w14:paraId="59671908"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3382185"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B6ACE71" w14:textId="77777777" w:rsidR="00304251" w:rsidRDefault="00304251">
            <w:pPr>
              <w:rPr>
                <w:b/>
                <w:bCs/>
              </w:rPr>
            </w:pPr>
            <w:r>
              <w:rPr>
                <w:b/>
                <w:bCs/>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B7ED12B" w14:textId="77777777" w:rsidR="00304251" w:rsidRDefault="00304251">
            <w:pPr>
              <w:rPr>
                <w:b/>
                <w:bCs/>
              </w:rPr>
            </w:pPr>
            <w:r>
              <w:rPr>
                <w:b/>
                <w:bCs/>
              </w:rPr>
              <w:t> </w:t>
            </w:r>
          </w:p>
        </w:tc>
      </w:tr>
      <w:tr w:rsidR="00304251" w14:paraId="09A47DC0" w14:textId="77777777" w:rsidTr="00304251">
        <w:trPr>
          <w:trHeight w:val="690"/>
        </w:trPr>
        <w:tc>
          <w:tcPr>
            <w:tcW w:w="1000" w:type="dxa"/>
            <w:tcBorders>
              <w:top w:val="nil"/>
              <w:left w:val="single" w:sz="4" w:space="0" w:color="auto"/>
              <w:bottom w:val="single" w:sz="4" w:space="0" w:color="auto"/>
              <w:right w:val="single" w:sz="4" w:space="0" w:color="auto"/>
            </w:tcBorders>
            <w:shd w:val="clear" w:color="000000" w:fill="D9D9D9"/>
            <w:hideMark/>
          </w:tcPr>
          <w:p w14:paraId="223EEE45" w14:textId="77777777" w:rsidR="00304251" w:rsidRDefault="00304251">
            <w:pPr>
              <w:rPr>
                <w:b/>
                <w:bCs/>
              </w:rPr>
            </w:pPr>
            <w:r>
              <w:rPr>
                <w:b/>
                <w:bCs/>
              </w:rPr>
              <w:t>Item No.</w:t>
            </w:r>
          </w:p>
        </w:tc>
        <w:tc>
          <w:tcPr>
            <w:tcW w:w="0" w:type="auto"/>
            <w:tcBorders>
              <w:top w:val="nil"/>
              <w:left w:val="nil"/>
              <w:bottom w:val="single" w:sz="4" w:space="0" w:color="auto"/>
              <w:right w:val="single" w:sz="4" w:space="0" w:color="auto"/>
            </w:tcBorders>
            <w:shd w:val="clear" w:color="000000" w:fill="D9D9D9"/>
            <w:noWrap/>
            <w:hideMark/>
          </w:tcPr>
          <w:p w14:paraId="634781E4" w14:textId="77777777" w:rsidR="00304251" w:rsidRDefault="00304251">
            <w:pPr>
              <w:rPr>
                <w:b/>
                <w:bCs/>
              </w:rPr>
            </w:pPr>
            <w:r>
              <w:rPr>
                <w:b/>
                <w:bCs/>
              </w:rPr>
              <w:t>Description</w:t>
            </w:r>
          </w:p>
        </w:tc>
        <w:tc>
          <w:tcPr>
            <w:tcW w:w="0" w:type="auto"/>
            <w:tcBorders>
              <w:top w:val="nil"/>
              <w:left w:val="nil"/>
              <w:bottom w:val="single" w:sz="4" w:space="0" w:color="auto"/>
              <w:right w:val="single" w:sz="4" w:space="0" w:color="auto"/>
            </w:tcBorders>
            <w:shd w:val="clear" w:color="000000" w:fill="D9D9D9"/>
            <w:noWrap/>
            <w:hideMark/>
          </w:tcPr>
          <w:p w14:paraId="494EE3D7" w14:textId="77777777" w:rsidR="00304251" w:rsidRDefault="00304251">
            <w:pPr>
              <w:rPr>
                <w:b/>
                <w:bCs/>
              </w:rPr>
            </w:pPr>
            <w:r>
              <w:rPr>
                <w:b/>
                <w:bCs/>
              </w:rPr>
              <w:t>Units</w:t>
            </w:r>
          </w:p>
        </w:tc>
        <w:tc>
          <w:tcPr>
            <w:tcW w:w="0" w:type="auto"/>
            <w:tcBorders>
              <w:top w:val="nil"/>
              <w:left w:val="nil"/>
              <w:bottom w:val="single" w:sz="4" w:space="0" w:color="auto"/>
              <w:right w:val="single" w:sz="4" w:space="0" w:color="auto"/>
            </w:tcBorders>
            <w:shd w:val="clear" w:color="000000" w:fill="D9D9D9"/>
            <w:noWrap/>
            <w:hideMark/>
          </w:tcPr>
          <w:p w14:paraId="72878B0A" w14:textId="77777777" w:rsidR="00304251" w:rsidRDefault="00304251">
            <w:pPr>
              <w:rPr>
                <w:b/>
                <w:bCs/>
              </w:rPr>
            </w:pPr>
            <w:r>
              <w:rPr>
                <w:b/>
                <w:bCs/>
              </w:rPr>
              <w:t>Quantity</w:t>
            </w:r>
          </w:p>
        </w:tc>
        <w:tc>
          <w:tcPr>
            <w:tcW w:w="1580" w:type="dxa"/>
            <w:tcBorders>
              <w:top w:val="nil"/>
              <w:left w:val="nil"/>
              <w:bottom w:val="single" w:sz="4" w:space="0" w:color="auto"/>
              <w:right w:val="single" w:sz="4" w:space="0" w:color="auto"/>
            </w:tcBorders>
            <w:shd w:val="clear" w:color="000000" w:fill="D9D9D9"/>
            <w:hideMark/>
          </w:tcPr>
          <w:p w14:paraId="54EDF9F7" w14:textId="77777777" w:rsidR="00304251" w:rsidRDefault="00304251">
            <w:pPr>
              <w:rPr>
                <w:b/>
                <w:bCs/>
              </w:rPr>
            </w:pPr>
            <w:r>
              <w:rPr>
                <w:b/>
                <w:bCs/>
              </w:rPr>
              <w:t xml:space="preserve"> Unit Bid Rate (Kshs) </w:t>
            </w:r>
          </w:p>
        </w:tc>
        <w:tc>
          <w:tcPr>
            <w:tcW w:w="1980" w:type="dxa"/>
            <w:tcBorders>
              <w:top w:val="nil"/>
              <w:left w:val="nil"/>
              <w:bottom w:val="single" w:sz="4" w:space="0" w:color="auto"/>
              <w:right w:val="single" w:sz="4" w:space="0" w:color="auto"/>
            </w:tcBorders>
            <w:shd w:val="clear" w:color="000000" w:fill="D9D9D9"/>
            <w:hideMark/>
          </w:tcPr>
          <w:p w14:paraId="489B51F8" w14:textId="77777777" w:rsidR="00304251" w:rsidRDefault="00304251">
            <w:pPr>
              <w:rPr>
                <w:b/>
                <w:bCs/>
              </w:rPr>
            </w:pPr>
            <w:r>
              <w:rPr>
                <w:b/>
                <w:bCs/>
              </w:rPr>
              <w:t xml:space="preserve"> Amount  KShs </w:t>
            </w:r>
          </w:p>
        </w:tc>
      </w:tr>
      <w:tr w:rsidR="00304251" w14:paraId="21CC87A5" w14:textId="77777777" w:rsidTr="00304251">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8DC63" w14:textId="77777777" w:rsidR="00304251" w:rsidRDefault="00304251">
            <w:pPr>
              <w:jc w:val="center"/>
              <w:rPr>
                <w:color w:val="000000"/>
              </w:rPr>
            </w:pPr>
            <w:r>
              <w:rPr>
                <w:color w:val="000000"/>
              </w:rPr>
              <w:t>8.01</w:t>
            </w:r>
          </w:p>
        </w:tc>
        <w:tc>
          <w:tcPr>
            <w:tcW w:w="4140" w:type="dxa"/>
            <w:tcBorders>
              <w:top w:val="nil"/>
              <w:left w:val="nil"/>
              <w:bottom w:val="single" w:sz="4" w:space="0" w:color="auto"/>
              <w:right w:val="single" w:sz="4" w:space="0" w:color="auto"/>
            </w:tcBorders>
            <w:shd w:val="clear" w:color="auto" w:fill="auto"/>
            <w:vAlign w:val="center"/>
            <w:hideMark/>
          </w:tcPr>
          <w:p w14:paraId="65AB66D4" w14:textId="77777777" w:rsidR="00304251" w:rsidRDefault="00304251">
            <w:pPr>
              <w:rPr>
                <w:color w:val="000000"/>
              </w:rPr>
            </w:pPr>
            <w:r>
              <w:rPr>
                <w:color w:val="000000"/>
              </w:rPr>
              <w:t>Excavate for culverts of any diameter as instructed by the Engineer</w:t>
            </w:r>
          </w:p>
        </w:tc>
        <w:tc>
          <w:tcPr>
            <w:tcW w:w="0" w:type="auto"/>
            <w:tcBorders>
              <w:top w:val="nil"/>
              <w:left w:val="nil"/>
              <w:bottom w:val="single" w:sz="4" w:space="0" w:color="auto"/>
              <w:right w:val="single" w:sz="4" w:space="0" w:color="auto"/>
            </w:tcBorders>
            <w:shd w:val="clear" w:color="auto" w:fill="auto"/>
            <w:noWrap/>
            <w:vAlign w:val="center"/>
            <w:hideMark/>
          </w:tcPr>
          <w:p w14:paraId="7B94BAF0" w14:textId="77777777" w:rsidR="00304251" w:rsidRDefault="00304251">
            <w:pPr>
              <w:jc w:val="center"/>
            </w:pPr>
            <w:r>
              <w:t>M</w:t>
            </w:r>
            <w:r>
              <w:rPr>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13D486EC" w14:textId="77777777" w:rsidR="00304251" w:rsidRDefault="00304251">
            <w:pPr>
              <w:jc w:val="center"/>
            </w:pPr>
            <w:r>
              <w:t>120.0</w:t>
            </w:r>
          </w:p>
        </w:tc>
        <w:tc>
          <w:tcPr>
            <w:tcW w:w="1580" w:type="dxa"/>
            <w:tcBorders>
              <w:top w:val="nil"/>
              <w:left w:val="nil"/>
              <w:bottom w:val="single" w:sz="4" w:space="0" w:color="auto"/>
              <w:right w:val="single" w:sz="4" w:space="0" w:color="auto"/>
            </w:tcBorders>
            <w:shd w:val="clear" w:color="auto" w:fill="auto"/>
            <w:vAlign w:val="center"/>
            <w:hideMark/>
          </w:tcPr>
          <w:p w14:paraId="5B48B76B"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B159BE" w14:textId="77777777" w:rsidR="00304251" w:rsidRDefault="00304251">
            <w:pPr>
              <w:jc w:val="center"/>
            </w:pPr>
            <w:r>
              <w:t> </w:t>
            </w:r>
          </w:p>
        </w:tc>
      </w:tr>
      <w:tr w:rsidR="00304251" w14:paraId="06B2B09B" w14:textId="77777777" w:rsidTr="00304251">
        <w:trPr>
          <w:trHeight w:val="70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E7C9291" w14:textId="77777777" w:rsidR="00304251" w:rsidRDefault="00304251">
            <w:pPr>
              <w:jc w:val="center"/>
            </w:pPr>
            <w:r>
              <w:t>8.02</w:t>
            </w:r>
          </w:p>
        </w:tc>
        <w:tc>
          <w:tcPr>
            <w:tcW w:w="4140" w:type="dxa"/>
            <w:tcBorders>
              <w:top w:val="nil"/>
              <w:left w:val="nil"/>
              <w:bottom w:val="single" w:sz="4" w:space="0" w:color="auto"/>
              <w:right w:val="single" w:sz="4" w:space="0" w:color="auto"/>
            </w:tcBorders>
            <w:shd w:val="clear" w:color="auto" w:fill="auto"/>
            <w:vAlign w:val="center"/>
            <w:hideMark/>
          </w:tcPr>
          <w:p w14:paraId="4C0FA568" w14:textId="77777777" w:rsidR="00304251" w:rsidRDefault="00304251">
            <w:pPr>
              <w:rPr>
                <w:color w:val="000000"/>
              </w:rPr>
            </w:pPr>
            <w:r>
              <w:rPr>
                <w:color w:val="000000"/>
              </w:rPr>
              <w:t>Provide, install, joint 600 dia. Culverts with 1:2 cement sand mortor</w:t>
            </w:r>
          </w:p>
        </w:tc>
        <w:tc>
          <w:tcPr>
            <w:tcW w:w="0" w:type="auto"/>
            <w:tcBorders>
              <w:top w:val="nil"/>
              <w:left w:val="nil"/>
              <w:bottom w:val="single" w:sz="4" w:space="0" w:color="auto"/>
              <w:right w:val="single" w:sz="4" w:space="0" w:color="auto"/>
            </w:tcBorders>
            <w:shd w:val="clear" w:color="auto" w:fill="auto"/>
            <w:noWrap/>
            <w:vAlign w:val="center"/>
            <w:hideMark/>
          </w:tcPr>
          <w:p w14:paraId="0F4973BB" w14:textId="77777777" w:rsidR="00304251" w:rsidRDefault="00304251">
            <w:pPr>
              <w:jc w:val="center"/>
            </w:pPr>
            <w:r>
              <w:t>M</w:t>
            </w:r>
          </w:p>
        </w:tc>
        <w:tc>
          <w:tcPr>
            <w:tcW w:w="0" w:type="auto"/>
            <w:tcBorders>
              <w:top w:val="nil"/>
              <w:left w:val="nil"/>
              <w:bottom w:val="single" w:sz="4" w:space="0" w:color="auto"/>
              <w:right w:val="single" w:sz="4" w:space="0" w:color="auto"/>
            </w:tcBorders>
            <w:shd w:val="clear" w:color="auto" w:fill="auto"/>
            <w:noWrap/>
            <w:vAlign w:val="center"/>
            <w:hideMark/>
          </w:tcPr>
          <w:p w14:paraId="0FE98475" w14:textId="77777777" w:rsidR="00304251" w:rsidRDefault="00304251">
            <w:pPr>
              <w:jc w:val="center"/>
            </w:pPr>
            <w:r>
              <w:t>6.0</w:t>
            </w:r>
          </w:p>
        </w:tc>
        <w:tc>
          <w:tcPr>
            <w:tcW w:w="1580" w:type="dxa"/>
            <w:tcBorders>
              <w:top w:val="nil"/>
              <w:left w:val="nil"/>
              <w:bottom w:val="single" w:sz="4" w:space="0" w:color="auto"/>
              <w:right w:val="single" w:sz="4" w:space="0" w:color="auto"/>
            </w:tcBorders>
            <w:shd w:val="clear" w:color="auto" w:fill="auto"/>
            <w:vAlign w:val="center"/>
            <w:hideMark/>
          </w:tcPr>
          <w:p w14:paraId="0C8B46D6"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293A69" w14:textId="77777777" w:rsidR="00304251" w:rsidRDefault="00304251">
            <w:pPr>
              <w:jc w:val="center"/>
            </w:pPr>
            <w:r>
              <w:t> </w:t>
            </w:r>
          </w:p>
        </w:tc>
      </w:tr>
      <w:tr w:rsidR="00304251" w14:paraId="1A79673D" w14:textId="77777777" w:rsidTr="00304251">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DD159" w14:textId="77777777" w:rsidR="00304251" w:rsidRDefault="00304251">
            <w:pPr>
              <w:jc w:val="center"/>
              <w:rPr>
                <w:color w:val="000000"/>
              </w:rPr>
            </w:pPr>
            <w:r>
              <w:rPr>
                <w:color w:val="000000"/>
              </w:rPr>
              <w:t>8.03</w:t>
            </w:r>
          </w:p>
        </w:tc>
        <w:tc>
          <w:tcPr>
            <w:tcW w:w="4140" w:type="dxa"/>
            <w:tcBorders>
              <w:top w:val="nil"/>
              <w:left w:val="nil"/>
              <w:bottom w:val="single" w:sz="4" w:space="0" w:color="auto"/>
              <w:right w:val="single" w:sz="4" w:space="0" w:color="auto"/>
            </w:tcBorders>
            <w:shd w:val="clear" w:color="auto" w:fill="auto"/>
            <w:vAlign w:val="center"/>
            <w:hideMark/>
          </w:tcPr>
          <w:p w14:paraId="48C50F29" w14:textId="77777777" w:rsidR="00304251" w:rsidRDefault="00304251">
            <w:pPr>
              <w:rPr>
                <w:color w:val="000000"/>
              </w:rPr>
            </w:pPr>
            <w:r>
              <w:rPr>
                <w:color w:val="000000"/>
              </w:rPr>
              <w:t>Provide, install, joint 900 dia. Culverts with 1:2 cement sand mortor</w:t>
            </w:r>
          </w:p>
        </w:tc>
        <w:tc>
          <w:tcPr>
            <w:tcW w:w="0" w:type="auto"/>
            <w:tcBorders>
              <w:top w:val="nil"/>
              <w:left w:val="nil"/>
              <w:bottom w:val="single" w:sz="4" w:space="0" w:color="auto"/>
              <w:right w:val="single" w:sz="4" w:space="0" w:color="auto"/>
            </w:tcBorders>
            <w:shd w:val="clear" w:color="auto" w:fill="auto"/>
            <w:noWrap/>
            <w:vAlign w:val="center"/>
            <w:hideMark/>
          </w:tcPr>
          <w:p w14:paraId="4AE36AD7" w14:textId="77777777" w:rsidR="00304251" w:rsidRDefault="00304251">
            <w:pPr>
              <w:jc w:val="center"/>
            </w:pPr>
            <w:r>
              <w:t>M</w:t>
            </w:r>
          </w:p>
        </w:tc>
        <w:tc>
          <w:tcPr>
            <w:tcW w:w="0" w:type="auto"/>
            <w:tcBorders>
              <w:top w:val="nil"/>
              <w:left w:val="nil"/>
              <w:bottom w:val="single" w:sz="4" w:space="0" w:color="auto"/>
              <w:right w:val="single" w:sz="4" w:space="0" w:color="auto"/>
            </w:tcBorders>
            <w:shd w:val="clear" w:color="auto" w:fill="auto"/>
            <w:noWrap/>
            <w:vAlign w:val="center"/>
            <w:hideMark/>
          </w:tcPr>
          <w:p w14:paraId="118696DF" w14:textId="77777777" w:rsidR="00304251" w:rsidRDefault="00304251">
            <w:pPr>
              <w:jc w:val="center"/>
            </w:pPr>
            <w:r>
              <w:t>36.0</w:t>
            </w:r>
          </w:p>
        </w:tc>
        <w:tc>
          <w:tcPr>
            <w:tcW w:w="1580" w:type="dxa"/>
            <w:tcBorders>
              <w:top w:val="nil"/>
              <w:left w:val="nil"/>
              <w:bottom w:val="single" w:sz="4" w:space="0" w:color="auto"/>
              <w:right w:val="single" w:sz="4" w:space="0" w:color="auto"/>
            </w:tcBorders>
            <w:shd w:val="clear" w:color="auto" w:fill="auto"/>
            <w:vAlign w:val="center"/>
            <w:hideMark/>
          </w:tcPr>
          <w:p w14:paraId="7356978A"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C00819E" w14:textId="77777777" w:rsidR="00304251" w:rsidRDefault="00304251">
            <w:pPr>
              <w:jc w:val="center"/>
            </w:pPr>
            <w:r>
              <w:t> </w:t>
            </w:r>
          </w:p>
        </w:tc>
      </w:tr>
      <w:tr w:rsidR="00304251" w14:paraId="19CCFE27" w14:textId="77777777" w:rsidTr="00304251">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7A44A9" w14:textId="77777777" w:rsidR="00304251" w:rsidRDefault="00304251">
            <w:pPr>
              <w:jc w:val="center"/>
              <w:rPr>
                <w:color w:val="000000"/>
              </w:rPr>
            </w:pPr>
            <w:r>
              <w:rPr>
                <w:color w:val="000000"/>
              </w:rPr>
              <w:t>8.05</w:t>
            </w:r>
          </w:p>
        </w:tc>
        <w:tc>
          <w:tcPr>
            <w:tcW w:w="4140" w:type="dxa"/>
            <w:tcBorders>
              <w:top w:val="nil"/>
              <w:left w:val="nil"/>
              <w:bottom w:val="single" w:sz="4" w:space="0" w:color="auto"/>
              <w:right w:val="single" w:sz="4" w:space="0" w:color="auto"/>
            </w:tcBorders>
            <w:shd w:val="clear" w:color="auto" w:fill="auto"/>
            <w:vAlign w:val="center"/>
            <w:hideMark/>
          </w:tcPr>
          <w:p w14:paraId="73A8D564" w14:textId="77777777" w:rsidR="00304251" w:rsidRDefault="00304251">
            <w:r>
              <w:t xml:space="preserve">Provide and place Class 20/20 concrete for culvert blinding and surround </w:t>
            </w:r>
          </w:p>
        </w:tc>
        <w:tc>
          <w:tcPr>
            <w:tcW w:w="0" w:type="auto"/>
            <w:tcBorders>
              <w:top w:val="nil"/>
              <w:left w:val="nil"/>
              <w:bottom w:val="single" w:sz="4" w:space="0" w:color="auto"/>
              <w:right w:val="single" w:sz="4" w:space="0" w:color="auto"/>
            </w:tcBorders>
            <w:shd w:val="clear" w:color="auto" w:fill="auto"/>
            <w:noWrap/>
            <w:vAlign w:val="center"/>
            <w:hideMark/>
          </w:tcPr>
          <w:p w14:paraId="2F0F60E7" w14:textId="77777777" w:rsidR="00304251" w:rsidRDefault="00304251">
            <w:pPr>
              <w:jc w:val="center"/>
            </w:pPr>
            <w:r>
              <w:t>M</w:t>
            </w:r>
            <w:r>
              <w:rPr>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7C055641" w14:textId="77777777" w:rsidR="00304251" w:rsidRDefault="00304251">
            <w:pPr>
              <w:jc w:val="center"/>
            </w:pPr>
            <w:r>
              <w:t>37.90</w:t>
            </w:r>
          </w:p>
        </w:tc>
        <w:tc>
          <w:tcPr>
            <w:tcW w:w="1580" w:type="dxa"/>
            <w:tcBorders>
              <w:top w:val="nil"/>
              <w:left w:val="nil"/>
              <w:bottom w:val="single" w:sz="4" w:space="0" w:color="auto"/>
              <w:right w:val="single" w:sz="4" w:space="0" w:color="auto"/>
            </w:tcBorders>
            <w:shd w:val="clear" w:color="auto" w:fill="auto"/>
            <w:vAlign w:val="center"/>
            <w:hideMark/>
          </w:tcPr>
          <w:p w14:paraId="73CB01BB"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E0E6888" w14:textId="77777777" w:rsidR="00304251" w:rsidRDefault="00304251">
            <w:pPr>
              <w:jc w:val="center"/>
            </w:pPr>
            <w:r>
              <w:t> </w:t>
            </w:r>
          </w:p>
        </w:tc>
      </w:tr>
      <w:tr w:rsidR="00304251" w14:paraId="0217F3CF" w14:textId="77777777" w:rsidTr="00304251">
        <w:trPr>
          <w:trHeight w:val="97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683EE25A" w14:textId="77777777" w:rsidR="00304251" w:rsidRDefault="00304251">
            <w:pPr>
              <w:jc w:val="center"/>
            </w:pPr>
            <w:r>
              <w:t>8.06</w:t>
            </w:r>
          </w:p>
        </w:tc>
        <w:tc>
          <w:tcPr>
            <w:tcW w:w="4140" w:type="dxa"/>
            <w:tcBorders>
              <w:top w:val="nil"/>
              <w:left w:val="nil"/>
              <w:bottom w:val="single" w:sz="4" w:space="0" w:color="auto"/>
              <w:right w:val="single" w:sz="4" w:space="0" w:color="auto"/>
            </w:tcBorders>
            <w:shd w:val="clear" w:color="auto" w:fill="auto"/>
            <w:vAlign w:val="center"/>
            <w:hideMark/>
          </w:tcPr>
          <w:p w14:paraId="4F7E7BC6" w14:textId="77777777" w:rsidR="00304251" w:rsidRDefault="00304251">
            <w:r>
              <w:t>Provide and place Class 20/20 concrete to  Aprons, Headwalls and Wing walls.</w:t>
            </w:r>
          </w:p>
        </w:tc>
        <w:tc>
          <w:tcPr>
            <w:tcW w:w="0" w:type="auto"/>
            <w:tcBorders>
              <w:top w:val="nil"/>
              <w:left w:val="nil"/>
              <w:bottom w:val="single" w:sz="4" w:space="0" w:color="auto"/>
              <w:right w:val="single" w:sz="4" w:space="0" w:color="auto"/>
            </w:tcBorders>
            <w:shd w:val="clear" w:color="auto" w:fill="auto"/>
            <w:noWrap/>
            <w:vAlign w:val="center"/>
            <w:hideMark/>
          </w:tcPr>
          <w:p w14:paraId="425F360B" w14:textId="77777777" w:rsidR="00304251" w:rsidRDefault="00304251">
            <w:pPr>
              <w:jc w:val="center"/>
            </w:pPr>
            <w:r>
              <w:t>M</w:t>
            </w:r>
            <w:r>
              <w:rPr>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59A9190A" w14:textId="77777777" w:rsidR="00304251" w:rsidRDefault="00304251">
            <w:pPr>
              <w:jc w:val="center"/>
            </w:pPr>
            <w:r>
              <w:t>8.25</w:t>
            </w:r>
          </w:p>
        </w:tc>
        <w:tc>
          <w:tcPr>
            <w:tcW w:w="1580" w:type="dxa"/>
            <w:tcBorders>
              <w:top w:val="nil"/>
              <w:left w:val="nil"/>
              <w:bottom w:val="single" w:sz="4" w:space="0" w:color="auto"/>
              <w:right w:val="single" w:sz="4" w:space="0" w:color="auto"/>
            </w:tcBorders>
            <w:shd w:val="clear" w:color="auto" w:fill="auto"/>
            <w:vAlign w:val="center"/>
            <w:hideMark/>
          </w:tcPr>
          <w:p w14:paraId="473274B1"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5B37EE4" w14:textId="77777777" w:rsidR="00304251" w:rsidRDefault="00304251">
            <w:pPr>
              <w:jc w:val="center"/>
            </w:pPr>
            <w:r>
              <w:t> </w:t>
            </w:r>
          </w:p>
        </w:tc>
      </w:tr>
      <w:tr w:rsidR="00304251" w14:paraId="080F86DF" w14:textId="77777777" w:rsidTr="00304251">
        <w:trPr>
          <w:trHeight w:val="6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F0ECCA" w14:textId="77777777" w:rsidR="00304251" w:rsidRDefault="00304251">
            <w:pPr>
              <w:jc w:val="center"/>
              <w:rPr>
                <w:color w:val="000000"/>
              </w:rPr>
            </w:pPr>
            <w:r>
              <w:rPr>
                <w:color w:val="000000"/>
              </w:rPr>
              <w:t>8.07</w:t>
            </w:r>
          </w:p>
        </w:tc>
        <w:tc>
          <w:tcPr>
            <w:tcW w:w="4140" w:type="dxa"/>
            <w:tcBorders>
              <w:top w:val="nil"/>
              <w:left w:val="nil"/>
              <w:bottom w:val="single" w:sz="4" w:space="0" w:color="auto"/>
              <w:right w:val="single" w:sz="4" w:space="0" w:color="auto"/>
            </w:tcBorders>
            <w:shd w:val="clear" w:color="auto" w:fill="auto"/>
            <w:vAlign w:val="center"/>
            <w:hideMark/>
          </w:tcPr>
          <w:p w14:paraId="14B9021D" w14:textId="77777777" w:rsidR="00304251" w:rsidRDefault="00304251">
            <w:r>
              <w:t>Formwork Class F1 Finish (Smooth)</w:t>
            </w:r>
          </w:p>
        </w:tc>
        <w:tc>
          <w:tcPr>
            <w:tcW w:w="0" w:type="auto"/>
            <w:tcBorders>
              <w:top w:val="nil"/>
              <w:left w:val="nil"/>
              <w:bottom w:val="single" w:sz="4" w:space="0" w:color="auto"/>
              <w:right w:val="single" w:sz="4" w:space="0" w:color="auto"/>
            </w:tcBorders>
            <w:shd w:val="clear" w:color="auto" w:fill="auto"/>
            <w:noWrap/>
            <w:vAlign w:val="center"/>
            <w:hideMark/>
          </w:tcPr>
          <w:p w14:paraId="1892DF57" w14:textId="77777777" w:rsidR="00304251" w:rsidRDefault="00304251">
            <w:pPr>
              <w:jc w:val="center"/>
            </w:pPr>
            <w:r>
              <w:t>M</w:t>
            </w:r>
            <w:r>
              <w:rPr>
                <w:vertAlign w:val="superscript"/>
              </w:rPr>
              <w:t>2</w:t>
            </w:r>
          </w:p>
        </w:tc>
        <w:tc>
          <w:tcPr>
            <w:tcW w:w="0" w:type="auto"/>
            <w:tcBorders>
              <w:top w:val="nil"/>
              <w:left w:val="nil"/>
              <w:bottom w:val="single" w:sz="4" w:space="0" w:color="auto"/>
              <w:right w:val="single" w:sz="4" w:space="0" w:color="auto"/>
            </w:tcBorders>
            <w:shd w:val="clear" w:color="auto" w:fill="auto"/>
            <w:noWrap/>
            <w:vAlign w:val="center"/>
            <w:hideMark/>
          </w:tcPr>
          <w:p w14:paraId="558EC70C" w14:textId="77777777" w:rsidR="00304251" w:rsidRDefault="00304251">
            <w:pPr>
              <w:jc w:val="center"/>
            </w:pPr>
            <w:r>
              <w:t>30.00</w:t>
            </w:r>
          </w:p>
        </w:tc>
        <w:tc>
          <w:tcPr>
            <w:tcW w:w="1580" w:type="dxa"/>
            <w:tcBorders>
              <w:top w:val="nil"/>
              <w:left w:val="nil"/>
              <w:bottom w:val="single" w:sz="4" w:space="0" w:color="auto"/>
              <w:right w:val="single" w:sz="4" w:space="0" w:color="auto"/>
            </w:tcBorders>
            <w:shd w:val="clear" w:color="auto" w:fill="auto"/>
            <w:vAlign w:val="center"/>
            <w:hideMark/>
          </w:tcPr>
          <w:p w14:paraId="61770B46"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EF85632" w14:textId="77777777" w:rsidR="00304251" w:rsidRDefault="00304251">
            <w:pPr>
              <w:jc w:val="center"/>
            </w:pPr>
            <w:r>
              <w:t> </w:t>
            </w:r>
          </w:p>
        </w:tc>
      </w:tr>
      <w:tr w:rsidR="00304251" w14:paraId="41A35805" w14:textId="77777777" w:rsidTr="00304251">
        <w:trPr>
          <w:trHeight w:val="57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6B5D028" w14:textId="77777777" w:rsidR="00304251" w:rsidRDefault="00304251">
            <w:pPr>
              <w:jc w:val="center"/>
            </w:pPr>
            <w:r>
              <w:t>8.08</w:t>
            </w:r>
          </w:p>
        </w:tc>
        <w:tc>
          <w:tcPr>
            <w:tcW w:w="4140" w:type="dxa"/>
            <w:tcBorders>
              <w:top w:val="nil"/>
              <w:left w:val="nil"/>
              <w:bottom w:val="single" w:sz="4" w:space="0" w:color="auto"/>
              <w:right w:val="single" w:sz="4" w:space="0" w:color="auto"/>
            </w:tcBorders>
            <w:shd w:val="clear" w:color="auto" w:fill="auto"/>
            <w:vAlign w:val="center"/>
            <w:hideMark/>
          </w:tcPr>
          <w:p w14:paraId="17FF82BF" w14:textId="77777777" w:rsidR="00304251" w:rsidRDefault="00304251">
            <w:r>
              <w:t>Formwork Class F3 Finish (Rough)</w:t>
            </w:r>
          </w:p>
        </w:tc>
        <w:tc>
          <w:tcPr>
            <w:tcW w:w="0" w:type="auto"/>
            <w:tcBorders>
              <w:top w:val="nil"/>
              <w:left w:val="nil"/>
              <w:bottom w:val="single" w:sz="4" w:space="0" w:color="auto"/>
              <w:right w:val="single" w:sz="4" w:space="0" w:color="auto"/>
            </w:tcBorders>
            <w:shd w:val="clear" w:color="auto" w:fill="auto"/>
            <w:noWrap/>
            <w:vAlign w:val="center"/>
            <w:hideMark/>
          </w:tcPr>
          <w:p w14:paraId="4047A8A9" w14:textId="77777777" w:rsidR="00304251" w:rsidRDefault="00304251">
            <w:pPr>
              <w:jc w:val="center"/>
            </w:pPr>
            <w:r>
              <w:t>M</w:t>
            </w:r>
            <w:r>
              <w:rPr>
                <w:vertAlign w:val="superscript"/>
              </w:rPr>
              <w:t>2</w:t>
            </w:r>
          </w:p>
        </w:tc>
        <w:tc>
          <w:tcPr>
            <w:tcW w:w="0" w:type="auto"/>
            <w:tcBorders>
              <w:top w:val="nil"/>
              <w:left w:val="nil"/>
              <w:bottom w:val="single" w:sz="4" w:space="0" w:color="auto"/>
              <w:right w:val="single" w:sz="4" w:space="0" w:color="auto"/>
            </w:tcBorders>
            <w:shd w:val="clear" w:color="auto" w:fill="auto"/>
            <w:noWrap/>
            <w:vAlign w:val="center"/>
            <w:hideMark/>
          </w:tcPr>
          <w:p w14:paraId="181E3BFB" w14:textId="77777777" w:rsidR="00304251" w:rsidRDefault="00304251">
            <w:pPr>
              <w:jc w:val="center"/>
            </w:pPr>
            <w:r>
              <w:t>90.00</w:t>
            </w:r>
          </w:p>
        </w:tc>
        <w:tc>
          <w:tcPr>
            <w:tcW w:w="1580" w:type="dxa"/>
            <w:tcBorders>
              <w:top w:val="nil"/>
              <w:left w:val="nil"/>
              <w:bottom w:val="single" w:sz="4" w:space="0" w:color="auto"/>
              <w:right w:val="single" w:sz="4" w:space="0" w:color="auto"/>
            </w:tcBorders>
            <w:shd w:val="clear" w:color="auto" w:fill="auto"/>
            <w:vAlign w:val="center"/>
            <w:hideMark/>
          </w:tcPr>
          <w:p w14:paraId="5AEFC4D4"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B5EDF25" w14:textId="77777777" w:rsidR="00304251" w:rsidRDefault="00304251">
            <w:pPr>
              <w:jc w:val="center"/>
            </w:pPr>
            <w:r>
              <w:t> </w:t>
            </w:r>
          </w:p>
        </w:tc>
      </w:tr>
      <w:tr w:rsidR="00304251" w14:paraId="353C5F00" w14:textId="77777777" w:rsidTr="00304251">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749FE5" w14:textId="77777777" w:rsidR="00304251" w:rsidRDefault="00304251">
            <w:pPr>
              <w:jc w:val="center"/>
              <w:rPr>
                <w:color w:val="000000"/>
              </w:rPr>
            </w:pPr>
            <w:r>
              <w:rPr>
                <w:color w:val="000000"/>
              </w:rPr>
              <w:t>8.09</w:t>
            </w:r>
          </w:p>
        </w:tc>
        <w:tc>
          <w:tcPr>
            <w:tcW w:w="4140" w:type="dxa"/>
            <w:tcBorders>
              <w:top w:val="nil"/>
              <w:left w:val="nil"/>
              <w:bottom w:val="single" w:sz="4" w:space="0" w:color="auto"/>
              <w:right w:val="single" w:sz="4" w:space="0" w:color="auto"/>
            </w:tcBorders>
            <w:shd w:val="clear" w:color="auto" w:fill="auto"/>
            <w:vAlign w:val="center"/>
            <w:hideMark/>
          </w:tcPr>
          <w:p w14:paraId="3F26D322" w14:textId="77777777" w:rsidR="00304251" w:rsidRDefault="00304251">
            <w:pPr>
              <w:rPr>
                <w:color w:val="000000"/>
              </w:rPr>
            </w:pPr>
            <w:r>
              <w:rPr>
                <w:color w:val="000000"/>
              </w:rPr>
              <w:t>Provide and spread selected backfill material and gravel wearing course to the culverts incluiding approaches.</w:t>
            </w:r>
          </w:p>
        </w:tc>
        <w:tc>
          <w:tcPr>
            <w:tcW w:w="0" w:type="auto"/>
            <w:tcBorders>
              <w:top w:val="nil"/>
              <w:left w:val="nil"/>
              <w:bottom w:val="single" w:sz="4" w:space="0" w:color="auto"/>
              <w:right w:val="single" w:sz="4" w:space="0" w:color="auto"/>
            </w:tcBorders>
            <w:shd w:val="clear" w:color="auto" w:fill="auto"/>
            <w:noWrap/>
            <w:vAlign w:val="center"/>
            <w:hideMark/>
          </w:tcPr>
          <w:p w14:paraId="4F7E8901" w14:textId="77777777" w:rsidR="00304251" w:rsidRDefault="00304251">
            <w:pPr>
              <w:jc w:val="center"/>
            </w:pPr>
            <w:r>
              <w:t>M</w:t>
            </w:r>
            <w:r>
              <w:rPr>
                <w:vertAlign w:val="superscript"/>
              </w:rPr>
              <w:t>3</w:t>
            </w:r>
          </w:p>
        </w:tc>
        <w:tc>
          <w:tcPr>
            <w:tcW w:w="0" w:type="auto"/>
            <w:tcBorders>
              <w:top w:val="nil"/>
              <w:left w:val="nil"/>
              <w:bottom w:val="single" w:sz="4" w:space="0" w:color="auto"/>
              <w:right w:val="single" w:sz="4" w:space="0" w:color="auto"/>
            </w:tcBorders>
            <w:shd w:val="clear" w:color="auto" w:fill="auto"/>
            <w:noWrap/>
            <w:vAlign w:val="center"/>
            <w:hideMark/>
          </w:tcPr>
          <w:p w14:paraId="445ADA68" w14:textId="77777777" w:rsidR="00304251" w:rsidRDefault="00304251">
            <w:pPr>
              <w:jc w:val="center"/>
            </w:pPr>
            <w:r>
              <w:t>40.0</w:t>
            </w:r>
          </w:p>
        </w:tc>
        <w:tc>
          <w:tcPr>
            <w:tcW w:w="1580" w:type="dxa"/>
            <w:tcBorders>
              <w:top w:val="nil"/>
              <w:left w:val="nil"/>
              <w:bottom w:val="single" w:sz="4" w:space="0" w:color="auto"/>
              <w:right w:val="single" w:sz="4" w:space="0" w:color="auto"/>
            </w:tcBorders>
            <w:shd w:val="clear" w:color="auto" w:fill="auto"/>
            <w:vAlign w:val="center"/>
            <w:hideMark/>
          </w:tcPr>
          <w:p w14:paraId="6C79A8F6"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253D5C3" w14:textId="77777777" w:rsidR="00304251" w:rsidRDefault="00304251">
            <w:pPr>
              <w:jc w:val="center"/>
            </w:pPr>
            <w:r>
              <w:t> </w:t>
            </w:r>
          </w:p>
        </w:tc>
      </w:tr>
      <w:tr w:rsidR="00304251" w14:paraId="27B1EDE8" w14:textId="77777777" w:rsidTr="00304251">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54F93" w14:textId="77777777" w:rsidR="00304251" w:rsidRDefault="00304251">
            <w:pPr>
              <w:jc w:val="center"/>
              <w:rPr>
                <w:color w:val="000000"/>
              </w:rPr>
            </w:pPr>
            <w:r>
              <w:rPr>
                <w:color w:val="000000"/>
              </w:rPr>
              <w:t> </w:t>
            </w:r>
          </w:p>
        </w:tc>
        <w:tc>
          <w:tcPr>
            <w:tcW w:w="4140" w:type="dxa"/>
            <w:tcBorders>
              <w:top w:val="nil"/>
              <w:left w:val="nil"/>
              <w:bottom w:val="single" w:sz="4" w:space="0" w:color="auto"/>
              <w:right w:val="single" w:sz="4" w:space="0" w:color="auto"/>
            </w:tcBorders>
            <w:shd w:val="clear" w:color="auto" w:fill="auto"/>
            <w:vAlign w:val="center"/>
            <w:hideMark/>
          </w:tcPr>
          <w:p w14:paraId="149AACAC" w14:textId="77777777" w:rsidR="00304251" w:rsidRDefault="00304251">
            <w:pPr>
              <w:rPr>
                <w:color w:val="000000"/>
              </w:rPr>
            </w:pPr>
            <w:r>
              <w:rPr>
                <w:color w:val="000000"/>
              </w:rPr>
              <w:t> </w:t>
            </w:r>
          </w:p>
        </w:tc>
        <w:tc>
          <w:tcPr>
            <w:tcW w:w="880" w:type="dxa"/>
            <w:tcBorders>
              <w:top w:val="nil"/>
              <w:left w:val="nil"/>
              <w:bottom w:val="single" w:sz="4" w:space="0" w:color="auto"/>
              <w:right w:val="single" w:sz="4" w:space="0" w:color="auto"/>
            </w:tcBorders>
            <w:shd w:val="clear" w:color="auto" w:fill="auto"/>
            <w:vAlign w:val="center"/>
            <w:hideMark/>
          </w:tcPr>
          <w:p w14:paraId="0CDEF60A" w14:textId="77777777" w:rsidR="00304251" w:rsidRDefault="00304251">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60918FE8" w14:textId="77777777" w:rsidR="00304251" w:rsidRDefault="00304251">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14:paraId="4B4AB2EA" w14:textId="77777777" w:rsidR="00304251" w:rsidRDefault="00304251">
            <w:pPr>
              <w:rPr>
                <w:color w:val="000000"/>
              </w:rPr>
            </w:pPr>
            <w:r>
              <w:rPr>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0BBE899C" w14:textId="77777777" w:rsidR="00304251" w:rsidRDefault="00304251">
            <w:pPr>
              <w:rPr>
                <w:color w:val="000000"/>
              </w:rPr>
            </w:pPr>
            <w:r>
              <w:rPr>
                <w:color w:val="000000"/>
              </w:rPr>
              <w:t> </w:t>
            </w:r>
          </w:p>
        </w:tc>
      </w:tr>
      <w:tr w:rsidR="00304251" w14:paraId="6BC181F5" w14:textId="77777777" w:rsidTr="0030425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094A7" w14:textId="77777777" w:rsidR="00304251" w:rsidRDefault="00304251">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153AD6C" w14:textId="77777777" w:rsidR="00304251" w:rsidRDefault="00304251">
            <w:r>
              <w:t> </w:t>
            </w:r>
          </w:p>
        </w:tc>
        <w:tc>
          <w:tcPr>
            <w:tcW w:w="880" w:type="dxa"/>
            <w:tcBorders>
              <w:top w:val="nil"/>
              <w:left w:val="nil"/>
              <w:bottom w:val="single" w:sz="4" w:space="0" w:color="auto"/>
              <w:right w:val="single" w:sz="4" w:space="0" w:color="auto"/>
            </w:tcBorders>
            <w:shd w:val="clear" w:color="auto" w:fill="auto"/>
            <w:vAlign w:val="center"/>
            <w:hideMark/>
          </w:tcPr>
          <w:p w14:paraId="6230F1A8"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0AB3A9AE"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29811E0D"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596AA825" w14:textId="77777777" w:rsidR="00304251" w:rsidRDefault="00304251">
            <w:r>
              <w:t> </w:t>
            </w:r>
          </w:p>
        </w:tc>
      </w:tr>
      <w:tr w:rsidR="00304251" w14:paraId="11DE0825" w14:textId="77777777" w:rsidTr="0030425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A39122"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1303AC62"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0EF8D5CA"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7B2E63F8"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3DBE2D23"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43D65DEC" w14:textId="77777777" w:rsidR="00304251" w:rsidRDefault="00304251">
            <w:r>
              <w:t> </w:t>
            </w:r>
          </w:p>
        </w:tc>
      </w:tr>
      <w:tr w:rsidR="00304251" w14:paraId="4502CFB3" w14:textId="77777777" w:rsidTr="00304251">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EB2C04" w14:textId="77777777" w:rsidR="00304251" w:rsidRDefault="00304251">
            <w:r>
              <w:t> </w:t>
            </w:r>
          </w:p>
        </w:tc>
        <w:tc>
          <w:tcPr>
            <w:tcW w:w="0" w:type="auto"/>
            <w:tcBorders>
              <w:top w:val="nil"/>
              <w:left w:val="nil"/>
              <w:bottom w:val="single" w:sz="4" w:space="0" w:color="auto"/>
              <w:right w:val="single" w:sz="4" w:space="0" w:color="auto"/>
            </w:tcBorders>
            <w:shd w:val="clear" w:color="auto" w:fill="auto"/>
            <w:noWrap/>
            <w:vAlign w:val="center"/>
            <w:hideMark/>
          </w:tcPr>
          <w:p w14:paraId="12044E40" w14:textId="77777777" w:rsidR="00304251" w:rsidRDefault="00304251">
            <w:pPr>
              <w:jc w:val="center"/>
              <w:rPr>
                <w:b/>
                <w:bCs/>
              </w:rPr>
            </w:pPr>
            <w:r>
              <w:rPr>
                <w:b/>
                <w:bCs/>
              </w:rPr>
              <w:t>Total Carried Forward to Summary:</w:t>
            </w:r>
          </w:p>
        </w:tc>
        <w:tc>
          <w:tcPr>
            <w:tcW w:w="0" w:type="auto"/>
            <w:tcBorders>
              <w:top w:val="nil"/>
              <w:left w:val="nil"/>
              <w:bottom w:val="single" w:sz="4" w:space="0" w:color="auto"/>
              <w:right w:val="single" w:sz="4" w:space="0" w:color="auto"/>
            </w:tcBorders>
            <w:shd w:val="clear" w:color="auto" w:fill="auto"/>
            <w:noWrap/>
            <w:vAlign w:val="center"/>
            <w:hideMark/>
          </w:tcPr>
          <w:p w14:paraId="4A3ABAF3" w14:textId="77777777" w:rsidR="00304251" w:rsidRDefault="00304251">
            <w:pPr>
              <w:jc w:val="cente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4A22E3FA" w14:textId="77777777" w:rsidR="00304251" w:rsidRDefault="00304251">
            <w:pPr>
              <w:jc w:val="cente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3790D6A5" w14:textId="77777777" w:rsidR="00304251" w:rsidRDefault="00304251">
            <w:pPr>
              <w:jc w:val="center"/>
              <w:rPr>
                <w:b/>
                <w:bCs/>
              </w:rPr>
            </w:pPr>
            <w:r>
              <w:rPr>
                <w:b/>
                <w:bCs/>
              </w:rPr>
              <w:t> </w:t>
            </w:r>
          </w:p>
        </w:tc>
        <w:tc>
          <w:tcPr>
            <w:tcW w:w="0" w:type="auto"/>
            <w:tcBorders>
              <w:top w:val="nil"/>
              <w:left w:val="nil"/>
              <w:bottom w:val="single" w:sz="4" w:space="0" w:color="auto"/>
              <w:right w:val="single" w:sz="4" w:space="0" w:color="auto"/>
            </w:tcBorders>
            <w:shd w:val="clear" w:color="auto" w:fill="auto"/>
            <w:noWrap/>
            <w:vAlign w:val="center"/>
            <w:hideMark/>
          </w:tcPr>
          <w:p w14:paraId="4A875633" w14:textId="77777777" w:rsidR="00304251" w:rsidRDefault="00304251">
            <w:pPr>
              <w:jc w:val="center"/>
              <w:rPr>
                <w:b/>
                <w:bCs/>
              </w:rPr>
            </w:pPr>
            <w:r>
              <w:rPr>
                <w:b/>
                <w:bCs/>
              </w:rPr>
              <w:t> </w:t>
            </w:r>
          </w:p>
        </w:tc>
      </w:tr>
    </w:tbl>
    <w:p w14:paraId="2ABDA6A6" w14:textId="17E6D275" w:rsidR="00304251" w:rsidRDefault="00304251">
      <w:r>
        <w:t xml:space="preserve"> </w:t>
      </w:r>
      <w:r>
        <w:br w:type="page"/>
      </w:r>
    </w:p>
    <w:tbl>
      <w:tblPr>
        <w:tblW w:w="9860" w:type="dxa"/>
        <w:tblLook w:val="04A0" w:firstRow="1" w:lastRow="0" w:firstColumn="1" w:lastColumn="0" w:noHBand="0" w:noVBand="1"/>
      </w:tblPr>
      <w:tblGrid>
        <w:gridCol w:w="1340"/>
        <w:gridCol w:w="6220"/>
        <w:gridCol w:w="2300"/>
      </w:tblGrid>
      <w:tr w:rsidR="00B11E33" w:rsidRPr="00B11E33" w14:paraId="5DFAE4FA" w14:textId="77777777" w:rsidTr="00B11E33">
        <w:trPr>
          <w:trHeight w:val="630"/>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152569B1" w14:textId="56919994" w:rsidR="00B11E33" w:rsidRPr="00B11E33" w:rsidRDefault="00B11E33" w:rsidP="00B11E33">
            <w:pPr>
              <w:rPr>
                <w:b/>
                <w:bCs/>
                <w:lang w:eastAsia="en-US"/>
              </w:rPr>
            </w:pPr>
            <w:r w:rsidRPr="00B11E33">
              <w:rPr>
                <w:b/>
                <w:bCs/>
                <w:lang w:eastAsia="en-US"/>
              </w:rPr>
              <w:lastRenderedPageBreak/>
              <w:t>Project Name:</w:t>
            </w:r>
            <w:bookmarkEnd w:id="1806"/>
          </w:p>
        </w:tc>
        <w:tc>
          <w:tcPr>
            <w:tcW w:w="8520" w:type="dxa"/>
            <w:gridSpan w:val="2"/>
            <w:tcBorders>
              <w:top w:val="single" w:sz="4" w:space="0" w:color="auto"/>
              <w:left w:val="nil"/>
              <w:bottom w:val="single" w:sz="4" w:space="0" w:color="auto"/>
              <w:right w:val="single" w:sz="4" w:space="0" w:color="auto"/>
            </w:tcBorders>
            <w:shd w:val="clear" w:color="auto" w:fill="auto"/>
            <w:vAlign w:val="center"/>
            <w:hideMark/>
          </w:tcPr>
          <w:p w14:paraId="57547434" w14:textId="77777777" w:rsidR="00B11E33" w:rsidRPr="00B11E33" w:rsidRDefault="00B11E33" w:rsidP="00B11E33">
            <w:pPr>
              <w:rPr>
                <w:b/>
                <w:bCs/>
                <w:lang w:eastAsia="en-US"/>
              </w:rPr>
            </w:pPr>
            <w:r w:rsidRPr="00B11E33">
              <w:rPr>
                <w:b/>
                <w:bCs/>
                <w:lang w:eastAsia="en-US"/>
              </w:rPr>
              <w:t>Tender for the installation of Culvert lines in various spots within Kiini ward</w:t>
            </w:r>
          </w:p>
        </w:tc>
      </w:tr>
      <w:tr w:rsidR="00B11E33" w:rsidRPr="00B11E33" w14:paraId="00985639" w14:textId="77777777" w:rsidTr="00B11E33">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D2F2ED9" w14:textId="77777777" w:rsidR="00B11E33" w:rsidRPr="00B11E33" w:rsidRDefault="00B11E33" w:rsidP="00B11E33">
            <w:pPr>
              <w:rPr>
                <w:b/>
                <w:bCs/>
                <w:lang w:eastAsia="en-US"/>
              </w:rPr>
            </w:pPr>
            <w:r w:rsidRPr="00B11E33">
              <w:rPr>
                <w:b/>
                <w:bCs/>
                <w:lang w:eastAsia="en-US"/>
              </w:rPr>
              <w:t> </w:t>
            </w:r>
          </w:p>
        </w:tc>
        <w:tc>
          <w:tcPr>
            <w:tcW w:w="6220" w:type="dxa"/>
            <w:tcBorders>
              <w:top w:val="nil"/>
              <w:left w:val="nil"/>
              <w:bottom w:val="single" w:sz="4" w:space="0" w:color="auto"/>
              <w:right w:val="single" w:sz="4" w:space="0" w:color="auto"/>
            </w:tcBorders>
            <w:shd w:val="clear" w:color="auto" w:fill="auto"/>
            <w:vAlign w:val="bottom"/>
            <w:hideMark/>
          </w:tcPr>
          <w:p w14:paraId="1625277B" w14:textId="77777777" w:rsidR="00B11E33" w:rsidRPr="00B11E33" w:rsidRDefault="00B11E33" w:rsidP="00B11E33">
            <w:pPr>
              <w:rPr>
                <w:b/>
                <w:bCs/>
                <w:lang w:eastAsia="en-US"/>
              </w:rPr>
            </w:pPr>
            <w:r w:rsidRPr="00B11E33">
              <w:rPr>
                <w:b/>
                <w:bCs/>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2A685BD9" w14:textId="77777777" w:rsidR="00B11E33" w:rsidRPr="00B11E33" w:rsidRDefault="00B11E33" w:rsidP="00B11E33">
            <w:pPr>
              <w:rPr>
                <w:lang w:eastAsia="en-US"/>
              </w:rPr>
            </w:pPr>
            <w:r w:rsidRPr="00B11E33">
              <w:rPr>
                <w:lang w:eastAsia="en-US"/>
              </w:rPr>
              <w:t> </w:t>
            </w:r>
          </w:p>
        </w:tc>
      </w:tr>
      <w:tr w:rsidR="00B11E33" w:rsidRPr="00B11E33" w14:paraId="037965B6" w14:textId="77777777" w:rsidTr="00B11E33">
        <w:trPr>
          <w:trHeight w:val="525"/>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F3079A2" w14:textId="77777777" w:rsidR="00B11E33" w:rsidRPr="00B11E33" w:rsidRDefault="00B11E33" w:rsidP="00B11E33">
            <w:pPr>
              <w:rPr>
                <w:b/>
                <w:bCs/>
                <w:lang w:eastAsia="en-US"/>
              </w:rPr>
            </w:pPr>
            <w:r w:rsidRPr="00B11E33">
              <w:rPr>
                <w:b/>
                <w:bCs/>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31B72D25" w14:textId="77777777" w:rsidR="00B11E33" w:rsidRPr="00B11E33" w:rsidRDefault="00B11E33" w:rsidP="00B11E33">
            <w:pPr>
              <w:rPr>
                <w:b/>
                <w:bCs/>
                <w:lang w:eastAsia="en-US"/>
              </w:rPr>
            </w:pPr>
            <w:r w:rsidRPr="00B11E33">
              <w:rPr>
                <w:b/>
                <w:bCs/>
                <w:lang w:eastAsia="en-US"/>
              </w:rPr>
              <w:t>Contract No. :--------------------</w:t>
            </w:r>
          </w:p>
        </w:tc>
        <w:tc>
          <w:tcPr>
            <w:tcW w:w="2300" w:type="dxa"/>
            <w:tcBorders>
              <w:top w:val="nil"/>
              <w:left w:val="nil"/>
              <w:bottom w:val="single" w:sz="4" w:space="0" w:color="auto"/>
              <w:right w:val="single" w:sz="4" w:space="0" w:color="auto"/>
            </w:tcBorders>
            <w:shd w:val="clear" w:color="auto" w:fill="auto"/>
            <w:noWrap/>
            <w:vAlign w:val="center"/>
            <w:hideMark/>
          </w:tcPr>
          <w:p w14:paraId="5B4BBC08" w14:textId="77777777" w:rsidR="00B11E33" w:rsidRPr="00B11E33" w:rsidRDefault="00B11E33" w:rsidP="00B11E33">
            <w:pPr>
              <w:rPr>
                <w:b/>
                <w:bCs/>
                <w:lang w:eastAsia="en-US"/>
              </w:rPr>
            </w:pPr>
            <w:r w:rsidRPr="00B11E33">
              <w:rPr>
                <w:b/>
                <w:bCs/>
                <w:lang w:eastAsia="en-US"/>
              </w:rPr>
              <w:t>9No Lines</w:t>
            </w:r>
          </w:p>
        </w:tc>
      </w:tr>
      <w:tr w:rsidR="00B11E33" w:rsidRPr="00B11E33" w14:paraId="232C2678" w14:textId="77777777" w:rsidTr="00B11E33">
        <w:trPr>
          <w:trHeight w:val="31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33FB2AF" w14:textId="77777777" w:rsidR="00B11E33" w:rsidRPr="00B11E33" w:rsidRDefault="00B11E33" w:rsidP="00B11E33">
            <w:pPr>
              <w:rPr>
                <w:b/>
                <w:bCs/>
                <w:lang w:eastAsia="en-US"/>
              </w:rPr>
            </w:pPr>
            <w:r w:rsidRPr="00B11E33">
              <w:rPr>
                <w:b/>
                <w:bCs/>
                <w:lang w:eastAsia="en-US"/>
              </w:rPr>
              <w:t> </w:t>
            </w:r>
          </w:p>
        </w:tc>
        <w:tc>
          <w:tcPr>
            <w:tcW w:w="6220" w:type="dxa"/>
            <w:tcBorders>
              <w:top w:val="nil"/>
              <w:left w:val="nil"/>
              <w:bottom w:val="single" w:sz="4" w:space="0" w:color="auto"/>
              <w:right w:val="single" w:sz="4" w:space="0" w:color="auto"/>
            </w:tcBorders>
            <w:shd w:val="clear" w:color="auto" w:fill="auto"/>
            <w:noWrap/>
            <w:vAlign w:val="bottom"/>
            <w:hideMark/>
          </w:tcPr>
          <w:p w14:paraId="1DB6CCED" w14:textId="77777777" w:rsidR="00B11E33" w:rsidRPr="00B11E33" w:rsidRDefault="00B11E33" w:rsidP="00B11E33">
            <w:pPr>
              <w:rPr>
                <w:b/>
                <w:bCs/>
                <w:lang w:eastAsia="en-US"/>
              </w:rPr>
            </w:pPr>
            <w:r w:rsidRPr="00B11E33">
              <w:rPr>
                <w:b/>
                <w:bCs/>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08E0626A" w14:textId="77777777" w:rsidR="00B11E33" w:rsidRPr="00B11E33" w:rsidRDefault="00B11E33" w:rsidP="00B11E33">
            <w:pPr>
              <w:rPr>
                <w:b/>
                <w:bCs/>
                <w:lang w:eastAsia="en-US"/>
              </w:rPr>
            </w:pPr>
            <w:r w:rsidRPr="00B11E33">
              <w:rPr>
                <w:b/>
                <w:bCs/>
                <w:lang w:eastAsia="en-US"/>
              </w:rPr>
              <w:t> </w:t>
            </w:r>
          </w:p>
        </w:tc>
      </w:tr>
      <w:tr w:rsidR="00B11E33" w:rsidRPr="00B11E33" w14:paraId="455F41EC" w14:textId="77777777" w:rsidTr="00B11E33">
        <w:trPr>
          <w:trHeight w:val="405"/>
        </w:trPr>
        <w:tc>
          <w:tcPr>
            <w:tcW w:w="7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C98A4" w14:textId="77777777" w:rsidR="00B11E33" w:rsidRPr="00B11E33" w:rsidRDefault="00B11E33" w:rsidP="00B11E33">
            <w:pPr>
              <w:rPr>
                <w:b/>
                <w:bCs/>
                <w:lang w:eastAsia="en-US"/>
              </w:rPr>
            </w:pPr>
            <w:r w:rsidRPr="00B11E33">
              <w:rPr>
                <w:b/>
                <w:bCs/>
                <w:lang w:eastAsia="en-US"/>
              </w:rPr>
              <w:t>Bill of Quantities</w:t>
            </w:r>
          </w:p>
        </w:tc>
        <w:tc>
          <w:tcPr>
            <w:tcW w:w="2300" w:type="dxa"/>
            <w:tcBorders>
              <w:top w:val="nil"/>
              <w:left w:val="nil"/>
              <w:bottom w:val="single" w:sz="4" w:space="0" w:color="auto"/>
              <w:right w:val="single" w:sz="4" w:space="0" w:color="auto"/>
            </w:tcBorders>
            <w:shd w:val="clear" w:color="000000" w:fill="D9D9D9"/>
            <w:noWrap/>
            <w:vAlign w:val="bottom"/>
            <w:hideMark/>
          </w:tcPr>
          <w:p w14:paraId="1708BD9F" w14:textId="77777777" w:rsidR="00B11E33" w:rsidRPr="00B11E33" w:rsidRDefault="00B11E33" w:rsidP="00B11E33">
            <w:pPr>
              <w:rPr>
                <w:lang w:eastAsia="en-US"/>
              </w:rPr>
            </w:pPr>
            <w:r w:rsidRPr="00B11E33">
              <w:rPr>
                <w:lang w:eastAsia="en-US"/>
              </w:rPr>
              <w:t>Page: 4</w:t>
            </w:r>
          </w:p>
        </w:tc>
      </w:tr>
      <w:tr w:rsidR="00B11E33" w:rsidRPr="00B11E33" w14:paraId="09DCA688" w14:textId="77777777" w:rsidTr="00B11E33">
        <w:trPr>
          <w:trHeight w:val="495"/>
        </w:trPr>
        <w:tc>
          <w:tcPr>
            <w:tcW w:w="1340" w:type="dxa"/>
            <w:tcBorders>
              <w:top w:val="nil"/>
              <w:left w:val="single" w:sz="4" w:space="0" w:color="auto"/>
              <w:bottom w:val="single" w:sz="4" w:space="0" w:color="auto"/>
              <w:right w:val="single" w:sz="4" w:space="0" w:color="auto"/>
            </w:tcBorders>
            <w:shd w:val="clear" w:color="000000" w:fill="D9D9D9"/>
            <w:noWrap/>
            <w:hideMark/>
          </w:tcPr>
          <w:p w14:paraId="7270C74F"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000000" w:fill="D9D9D9"/>
            <w:noWrap/>
            <w:hideMark/>
          </w:tcPr>
          <w:p w14:paraId="6B9B13F6" w14:textId="77777777" w:rsidR="00B11E33" w:rsidRPr="00B11E33" w:rsidRDefault="00B11E33" w:rsidP="00B11E33">
            <w:pPr>
              <w:rPr>
                <w:b/>
                <w:bCs/>
                <w:lang w:eastAsia="en-US"/>
              </w:rPr>
            </w:pPr>
            <w:r w:rsidRPr="00B11E33">
              <w:rPr>
                <w:b/>
                <w:bCs/>
                <w:lang w:eastAsia="en-US"/>
              </w:rPr>
              <w:t>SUMMARY</w:t>
            </w:r>
          </w:p>
        </w:tc>
        <w:tc>
          <w:tcPr>
            <w:tcW w:w="2300" w:type="dxa"/>
            <w:tcBorders>
              <w:top w:val="nil"/>
              <w:left w:val="nil"/>
              <w:bottom w:val="single" w:sz="4" w:space="0" w:color="auto"/>
              <w:right w:val="single" w:sz="4" w:space="0" w:color="auto"/>
            </w:tcBorders>
            <w:shd w:val="clear" w:color="000000" w:fill="D9D9D9"/>
            <w:noWrap/>
            <w:hideMark/>
          </w:tcPr>
          <w:p w14:paraId="3759C4B8" w14:textId="77777777" w:rsidR="00B11E33" w:rsidRPr="00B11E33" w:rsidRDefault="00B11E33" w:rsidP="00B11E33">
            <w:pPr>
              <w:rPr>
                <w:b/>
                <w:bCs/>
                <w:lang w:eastAsia="en-US"/>
              </w:rPr>
            </w:pPr>
            <w:r w:rsidRPr="00B11E33">
              <w:rPr>
                <w:b/>
                <w:bCs/>
                <w:lang w:eastAsia="en-US"/>
              </w:rPr>
              <w:t> </w:t>
            </w:r>
          </w:p>
        </w:tc>
      </w:tr>
      <w:tr w:rsidR="00B11E33" w:rsidRPr="00B11E33" w14:paraId="4C7E6539" w14:textId="77777777" w:rsidTr="00B11E33">
        <w:trPr>
          <w:trHeight w:val="525"/>
        </w:trPr>
        <w:tc>
          <w:tcPr>
            <w:tcW w:w="1340" w:type="dxa"/>
            <w:tcBorders>
              <w:top w:val="nil"/>
              <w:left w:val="single" w:sz="4" w:space="0" w:color="auto"/>
              <w:bottom w:val="single" w:sz="4" w:space="0" w:color="auto"/>
              <w:right w:val="single" w:sz="4" w:space="0" w:color="auto"/>
            </w:tcBorders>
            <w:shd w:val="clear" w:color="000000" w:fill="D9D9D9"/>
            <w:noWrap/>
            <w:hideMark/>
          </w:tcPr>
          <w:p w14:paraId="70ED6128" w14:textId="77777777" w:rsidR="00B11E33" w:rsidRPr="00B11E33" w:rsidRDefault="00B11E33" w:rsidP="00B11E33">
            <w:pPr>
              <w:rPr>
                <w:b/>
                <w:bCs/>
                <w:lang w:eastAsia="en-US"/>
              </w:rPr>
            </w:pPr>
            <w:r w:rsidRPr="00B11E33">
              <w:rPr>
                <w:b/>
                <w:bCs/>
                <w:lang w:eastAsia="en-US"/>
              </w:rPr>
              <w:t>Item No.</w:t>
            </w:r>
          </w:p>
        </w:tc>
        <w:tc>
          <w:tcPr>
            <w:tcW w:w="6220" w:type="dxa"/>
            <w:tcBorders>
              <w:top w:val="nil"/>
              <w:left w:val="nil"/>
              <w:bottom w:val="single" w:sz="4" w:space="0" w:color="auto"/>
              <w:right w:val="single" w:sz="4" w:space="0" w:color="auto"/>
            </w:tcBorders>
            <w:shd w:val="clear" w:color="000000" w:fill="D9D9D9"/>
            <w:noWrap/>
            <w:hideMark/>
          </w:tcPr>
          <w:p w14:paraId="5DB52CBF" w14:textId="77777777" w:rsidR="00B11E33" w:rsidRPr="00B11E33" w:rsidRDefault="00B11E33" w:rsidP="00B11E33">
            <w:pPr>
              <w:rPr>
                <w:b/>
                <w:bCs/>
                <w:lang w:eastAsia="en-US"/>
              </w:rPr>
            </w:pPr>
            <w:r w:rsidRPr="00B11E33">
              <w:rPr>
                <w:b/>
                <w:bCs/>
                <w:lang w:eastAsia="en-US"/>
              </w:rPr>
              <w:t>Description</w:t>
            </w:r>
          </w:p>
        </w:tc>
        <w:tc>
          <w:tcPr>
            <w:tcW w:w="2300" w:type="dxa"/>
            <w:tcBorders>
              <w:top w:val="nil"/>
              <w:left w:val="nil"/>
              <w:bottom w:val="single" w:sz="4" w:space="0" w:color="auto"/>
              <w:right w:val="single" w:sz="4" w:space="0" w:color="auto"/>
            </w:tcBorders>
            <w:shd w:val="clear" w:color="000000" w:fill="D9D9D9"/>
            <w:noWrap/>
            <w:hideMark/>
          </w:tcPr>
          <w:p w14:paraId="0A8286EA" w14:textId="77777777" w:rsidR="00B11E33" w:rsidRPr="00B11E33" w:rsidRDefault="00B11E33" w:rsidP="00B11E33">
            <w:pPr>
              <w:rPr>
                <w:b/>
                <w:bCs/>
                <w:lang w:eastAsia="en-US"/>
              </w:rPr>
            </w:pPr>
            <w:r w:rsidRPr="00B11E33">
              <w:rPr>
                <w:b/>
                <w:bCs/>
                <w:lang w:eastAsia="en-US"/>
              </w:rPr>
              <w:t>Amount (KShs)</w:t>
            </w:r>
          </w:p>
        </w:tc>
      </w:tr>
      <w:tr w:rsidR="00B11E33" w:rsidRPr="00B11E33" w14:paraId="0BEAC1A0" w14:textId="77777777" w:rsidTr="00B11E33">
        <w:trPr>
          <w:trHeight w:val="40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FE079C" w14:textId="77777777" w:rsidR="00B11E33" w:rsidRPr="00B11E33" w:rsidRDefault="00B11E33" w:rsidP="00B11E33">
            <w:pPr>
              <w:jc w:val="center"/>
              <w:rPr>
                <w:lang w:eastAsia="en-US"/>
              </w:rPr>
            </w:pPr>
            <w:r w:rsidRPr="00B11E33">
              <w:rPr>
                <w:lang w:eastAsia="en-US"/>
              </w:rPr>
              <w:t>1</w:t>
            </w:r>
          </w:p>
        </w:tc>
        <w:tc>
          <w:tcPr>
            <w:tcW w:w="6220" w:type="dxa"/>
            <w:tcBorders>
              <w:top w:val="nil"/>
              <w:left w:val="nil"/>
              <w:bottom w:val="single" w:sz="4" w:space="0" w:color="auto"/>
              <w:right w:val="single" w:sz="4" w:space="0" w:color="auto"/>
            </w:tcBorders>
            <w:shd w:val="clear" w:color="auto" w:fill="auto"/>
            <w:noWrap/>
            <w:vAlign w:val="center"/>
            <w:hideMark/>
          </w:tcPr>
          <w:p w14:paraId="5776C596" w14:textId="77777777" w:rsidR="00B11E33" w:rsidRPr="00B11E33" w:rsidRDefault="00B11E33" w:rsidP="00B11E33">
            <w:pPr>
              <w:rPr>
                <w:lang w:eastAsia="en-US"/>
              </w:rPr>
            </w:pPr>
            <w:r w:rsidRPr="00B11E33">
              <w:rPr>
                <w:lang w:eastAsia="en-US"/>
              </w:rPr>
              <w:t>Bill No.1: Preliminaries &amp; General Items</w:t>
            </w:r>
          </w:p>
        </w:tc>
        <w:tc>
          <w:tcPr>
            <w:tcW w:w="2300" w:type="dxa"/>
            <w:tcBorders>
              <w:top w:val="nil"/>
              <w:left w:val="nil"/>
              <w:bottom w:val="single" w:sz="4" w:space="0" w:color="auto"/>
              <w:right w:val="single" w:sz="4" w:space="0" w:color="auto"/>
            </w:tcBorders>
            <w:shd w:val="clear" w:color="auto" w:fill="auto"/>
            <w:noWrap/>
            <w:vAlign w:val="center"/>
            <w:hideMark/>
          </w:tcPr>
          <w:p w14:paraId="0286E423" w14:textId="77777777" w:rsidR="00B11E33" w:rsidRPr="00B11E33" w:rsidRDefault="00B11E33" w:rsidP="00B11E33">
            <w:pPr>
              <w:rPr>
                <w:lang w:eastAsia="en-US"/>
              </w:rPr>
            </w:pPr>
            <w:r w:rsidRPr="00B11E33">
              <w:rPr>
                <w:lang w:eastAsia="en-US"/>
              </w:rPr>
              <w:t> </w:t>
            </w:r>
          </w:p>
        </w:tc>
      </w:tr>
      <w:tr w:rsidR="00B11E33" w:rsidRPr="00B11E33" w14:paraId="63B19D70" w14:textId="77777777" w:rsidTr="00B11E33">
        <w:trPr>
          <w:trHeight w:val="40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812BF5D" w14:textId="77777777" w:rsidR="00B11E33" w:rsidRPr="00B11E33" w:rsidRDefault="00B11E33" w:rsidP="00B11E33">
            <w:pPr>
              <w:jc w:val="center"/>
              <w:rPr>
                <w:lang w:eastAsia="en-US"/>
              </w:rPr>
            </w:pPr>
            <w:r w:rsidRPr="00B11E33">
              <w:rPr>
                <w:lang w:eastAsia="en-US"/>
              </w:rPr>
              <w:t>4</w:t>
            </w:r>
          </w:p>
        </w:tc>
        <w:tc>
          <w:tcPr>
            <w:tcW w:w="6220" w:type="dxa"/>
            <w:tcBorders>
              <w:top w:val="nil"/>
              <w:left w:val="nil"/>
              <w:bottom w:val="single" w:sz="4" w:space="0" w:color="auto"/>
              <w:right w:val="single" w:sz="4" w:space="0" w:color="auto"/>
            </w:tcBorders>
            <w:shd w:val="clear" w:color="auto" w:fill="auto"/>
            <w:noWrap/>
            <w:vAlign w:val="center"/>
            <w:hideMark/>
          </w:tcPr>
          <w:p w14:paraId="12443203" w14:textId="77777777" w:rsidR="00B11E33" w:rsidRPr="00B11E33" w:rsidRDefault="00B11E33" w:rsidP="00B11E33">
            <w:pPr>
              <w:rPr>
                <w:lang w:eastAsia="en-US"/>
              </w:rPr>
            </w:pPr>
            <w:r w:rsidRPr="00B11E33">
              <w:rPr>
                <w:lang w:eastAsia="en-US"/>
              </w:rPr>
              <w:t>SITE CLEARANCE</w:t>
            </w:r>
          </w:p>
        </w:tc>
        <w:tc>
          <w:tcPr>
            <w:tcW w:w="2300" w:type="dxa"/>
            <w:tcBorders>
              <w:top w:val="nil"/>
              <w:left w:val="nil"/>
              <w:bottom w:val="single" w:sz="4" w:space="0" w:color="auto"/>
              <w:right w:val="single" w:sz="4" w:space="0" w:color="auto"/>
            </w:tcBorders>
            <w:shd w:val="clear" w:color="auto" w:fill="auto"/>
            <w:noWrap/>
            <w:vAlign w:val="center"/>
            <w:hideMark/>
          </w:tcPr>
          <w:p w14:paraId="5D3F6279" w14:textId="77777777" w:rsidR="00B11E33" w:rsidRPr="00B11E33" w:rsidRDefault="00B11E33" w:rsidP="00B11E33">
            <w:pPr>
              <w:rPr>
                <w:lang w:eastAsia="en-US"/>
              </w:rPr>
            </w:pPr>
            <w:r w:rsidRPr="00B11E33">
              <w:rPr>
                <w:lang w:eastAsia="en-US"/>
              </w:rPr>
              <w:t> </w:t>
            </w:r>
          </w:p>
        </w:tc>
      </w:tr>
      <w:tr w:rsidR="00B11E33" w:rsidRPr="00B11E33" w14:paraId="5B2A7DE2" w14:textId="77777777" w:rsidTr="00B11E33">
        <w:trPr>
          <w:trHeight w:val="40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FF1B797" w14:textId="77777777" w:rsidR="00B11E33" w:rsidRPr="00B11E33" w:rsidRDefault="00B11E33" w:rsidP="00B11E33">
            <w:pPr>
              <w:jc w:val="center"/>
              <w:rPr>
                <w:lang w:eastAsia="en-US"/>
              </w:rPr>
            </w:pPr>
            <w:r w:rsidRPr="00B11E33">
              <w:rPr>
                <w:lang w:eastAsia="en-US"/>
              </w:rPr>
              <w:t>8</w:t>
            </w:r>
          </w:p>
        </w:tc>
        <w:tc>
          <w:tcPr>
            <w:tcW w:w="6220" w:type="dxa"/>
            <w:tcBorders>
              <w:top w:val="nil"/>
              <w:left w:val="nil"/>
              <w:bottom w:val="single" w:sz="4" w:space="0" w:color="auto"/>
              <w:right w:val="nil"/>
            </w:tcBorders>
            <w:shd w:val="clear" w:color="auto" w:fill="auto"/>
            <w:noWrap/>
            <w:vAlign w:val="center"/>
            <w:hideMark/>
          </w:tcPr>
          <w:p w14:paraId="671CF6E4" w14:textId="77777777" w:rsidR="00B11E33" w:rsidRPr="00B11E33" w:rsidRDefault="00B11E33" w:rsidP="00B11E33">
            <w:pPr>
              <w:rPr>
                <w:lang w:eastAsia="en-US"/>
              </w:rPr>
            </w:pPr>
            <w:r w:rsidRPr="00B11E33">
              <w:rPr>
                <w:lang w:eastAsia="en-US"/>
              </w:rPr>
              <w:t>CULVERT AND DRAINAGE WORKS</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D387D44" w14:textId="77777777" w:rsidR="00B11E33" w:rsidRPr="00B11E33" w:rsidRDefault="00B11E33" w:rsidP="00B11E33">
            <w:pPr>
              <w:rPr>
                <w:lang w:eastAsia="en-US"/>
              </w:rPr>
            </w:pPr>
            <w:r w:rsidRPr="00B11E33">
              <w:rPr>
                <w:lang w:eastAsia="en-US"/>
              </w:rPr>
              <w:t> </w:t>
            </w:r>
          </w:p>
        </w:tc>
      </w:tr>
      <w:tr w:rsidR="00B11E33" w:rsidRPr="00B11E33" w14:paraId="740DA919" w14:textId="77777777" w:rsidTr="00B11E3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82C1B53"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bottom"/>
            <w:hideMark/>
          </w:tcPr>
          <w:p w14:paraId="1F20F8ED" w14:textId="77777777" w:rsidR="00B11E33" w:rsidRPr="00B11E33" w:rsidRDefault="00B11E33" w:rsidP="00B11E33">
            <w:pPr>
              <w:rPr>
                <w:lang w:eastAsia="en-US"/>
              </w:rPr>
            </w:pPr>
            <w:r w:rsidRPr="00B11E33">
              <w:rPr>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4EFA514C" w14:textId="77777777" w:rsidR="00B11E33" w:rsidRPr="00B11E33" w:rsidRDefault="00B11E33" w:rsidP="00B11E33">
            <w:pPr>
              <w:rPr>
                <w:lang w:eastAsia="en-US"/>
              </w:rPr>
            </w:pPr>
            <w:r w:rsidRPr="00B11E33">
              <w:rPr>
                <w:lang w:eastAsia="en-US"/>
              </w:rPr>
              <w:t> </w:t>
            </w:r>
          </w:p>
        </w:tc>
      </w:tr>
      <w:tr w:rsidR="00B11E33" w:rsidRPr="00B11E33" w14:paraId="37A196F2" w14:textId="77777777" w:rsidTr="00B11E3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B1D11C7"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bottom"/>
            <w:hideMark/>
          </w:tcPr>
          <w:p w14:paraId="353FD623" w14:textId="77777777" w:rsidR="00B11E33" w:rsidRPr="00B11E33" w:rsidRDefault="00B11E33" w:rsidP="00B11E33">
            <w:pPr>
              <w:rPr>
                <w:lang w:eastAsia="en-US"/>
              </w:rPr>
            </w:pPr>
            <w:r w:rsidRPr="00B11E33">
              <w:rPr>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6D06C432" w14:textId="77777777" w:rsidR="00B11E33" w:rsidRPr="00B11E33" w:rsidRDefault="00B11E33" w:rsidP="00B11E33">
            <w:pPr>
              <w:rPr>
                <w:lang w:eastAsia="en-US"/>
              </w:rPr>
            </w:pPr>
            <w:r w:rsidRPr="00B11E33">
              <w:rPr>
                <w:lang w:eastAsia="en-US"/>
              </w:rPr>
              <w:t> </w:t>
            </w:r>
          </w:p>
        </w:tc>
      </w:tr>
      <w:tr w:rsidR="00B11E33" w:rsidRPr="00B11E33" w14:paraId="6E332696" w14:textId="77777777" w:rsidTr="00B11E3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D28813A"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bottom"/>
            <w:hideMark/>
          </w:tcPr>
          <w:p w14:paraId="25F27A92" w14:textId="77777777" w:rsidR="00B11E33" w:rsidRPr="00B11E33" w:rsidRDefault="00B11E33" w:rsidP="00B11E33">
            <w:pPr>
              <w:rPr>
                <w:lang w:eastAsia="en-US"/>
              </w:rPr>
            </w:pPr>
            <w:r w:rsidRPr="00B11E33">
              <w:rPr>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6254E71D" w14:textId="77777777" w:rsidR="00B11E33" w:rsidRPr="00B11E33" w:rsidRDefault="00B11E33" w:rsidP="00B11E33">
            <w:pPr>
              <w:rPr>
                <w:lang w:eastAsia="en-US"/>
              </w:rPr>
            </w:pPr>
            <w:r w:rsidRPr="00B11E33">
              <w:rPr>
                <w:lang w:eastAsia="en-US"/>
              </w:rPr>
              <w:t> </w:t>
            </w:r>
          </w:p>
        </w:tc>
      </w:tr>
      <w:tr w:rsidR="00B11E33" w:rsidRPr="00B11E33" w14:paraId="226ECE5A" w14:textId="77777777" w:rsidTr="00B11E3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B5C4DA4"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bottom"/>
            <w:hideMark/>
          </w:tcPr>
          <w:p w14:paraId="5F1B5DE0" w14:textId="77777777" w:rsidR="00B11E33" w:rsidRPr="00B11E33" w:rsidRDefault="00B11E33" w:rsidP="00B11E33">
            <w:pPr>
              <w:rPr>
                <w:lang w:eastAsia="en-US"/>
              </w:rPr>
            </w:pPr>
            <w:r w:rsidRPr="00B11E33">
              <w:rPr>
                <w:lang w:eastAsia="en-US"/>
              </w:rPr>
              <w:t> </w:t>
            </w:r>
          </w:p>
        </w:tc>
        <w:tc>
          <w:tcPr>
            <w:tcW w:w="2300" w:type="dxa"/>
            <w:tcBorders>
              <w:top w:val="nil"/>
              <w:left w:val="nil"/>
              <w:bottom w:val="single" w:sz="4" w:space="0" w:color="auto"/>
              <w:right w:val="single" w:sz="4" w:space="0" w:color="auto"/>
            </w:tcBorders>
            <w:shd w:val="clear" w:color="auto" w:fill="auto"/>
            <w:noWrap/>
            <w:vAlign w:val="bottom"/>
            <w:hideMark/>
          </w:tcPr>
          <w:p w14:paraId="37ED3749" w14:textId="77777777" w:rsidR="00B11E33" w:rsidRPr="00B11E33" w:rsidRDefault="00B11E33" w:rsidP="00B11E33">
            <w:pPr>
              <w:rPr>
                <w:lang w:eastAsia="en-US"/>
              </w:rPr>
            </w:pPr>
            <w:r w:rsidRPr="00B11E33">
              <w:rPr>
                <w:lang w:eastAsia="en-US"/>
              </w:rPr>
              <w:t> </w:t>
            </w:r>
          </w:p>
        </w:tc>
      </w:tr>
      <w:tr w:rsidR="00B11E33" w:rsidRPr="00B11E33" w14:paraId="63106716" w14:textId="77777777" w:rsidTr="00B11E33">
        <w:trPr>
          <w:trHeight w:val="55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FEF1C94" w14:textId="77777777" w:rsidR="00B11E33" w:rsidRPr="00B11E33" w:rsidRDefault="00B11E33" w:rsidP="00B11E33">
            <w:pPr>
              <w:rPr>
                <w:b/>
                <w:bCs/>
                <w:lang w:eastAsia="en-US"/>
              </w:rPr>
            </w:pPr>
            <w:r w:rsidRPr="00B11E33">
              <w:rPr>
                <w:b/>
                <w:bCs/>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632810FC" w14:textId="77777777" w:rsidR="00B11E33" w:rsidRPr="00B11E33" w:rsidRDefault="00B11E33" w:rsidP="00B11E33">
            <w:pPr>
              <w:rPr>
                <w:b/>
                <w:bCs/>
                <w:i/>
                <w:iCs/>
                <w:lang w:eastAsia="en-US"/>
              </w:rPr>
            </w:pPr>
            <w:r w:rsidRPr="00B11E33">
              <w:rPr>
                <w:b/>
                <w:bCs/>
                <w:i/>
                <w:iCs/>
                <w:lang w:eastAsia="en-US"/>
              </w:rPr>
              <w:t>Sub Total 1</w:t>
            </w:r>
          </w:p>
        </w:tc>
        <w:tc>
          <w:tcPr>
            <w:tcW w:w="2300" w:type="dxa"/>
            <w:tcBorders>
              <w:top w:val="nil"/>
              <w:left w:val="nil"/>
              <w:bottom w:val="single" w:sz="4" w:space="0" w:color="auto"/>
              <w:right w:val="single" w:sz="4" w:space="0" w:color="auto"/>
            </w:tcBorders>
            <w:shd w:val="clear" w:color="auto" w:fill="auto"/>
            <w:noWrap/>
            <w:vAlign w:val="center"/>
            <w:hideMark/>
          </w:tcPr>
          <w:p w14:paraId="13208EBB" w14:textId="77777777" w:rsidR="00B11E33" w:rsidRPr="00B11E33" w:rsidRDefault="00B11E33" w:rsidP="00B11E33">
            <w:pPr>
              <w:rPr>
                <w:b/>
                <w:bCs/>
                <w:lang w:eastAsia="en-US"/>
              </w:rPr>
            </w:pPr>
            <w:r w:rsidRPr="00B11E33">
              <w:rPr>
                <w:b/>
                <w:bCs/>
                <w:lang w:eastAsia="en-US"/>
              </w:rPr>
              <w:t> </w:t>
            </w:r>
          </w:p>
        </w:tc>
      </w:tr>
      <w:tr w:rsidR="00B11E33" w:rsidRPr="00B11E33" w14:paraId="38C23B06" w14:textId="77777777" w:rsidTr="00B11E33">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74F97F4"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138520C5" w14:textId="77777777" w:rsidR="00B11E33" w:rsidRPr="00B11E33" w:rsidRDefault="00B11E33" w:rsidP="00B11E33">
            <w:pPr>
              <w:rPr>
                <w:b/>
                <w:bCs/>
                <w:i/>
                <w:iCs/>
                <w:lang w:eastAsia="en-US"/>
              </w:rPr>
            </w:pPr>
            <w:r w:rsidRPr="00B11E33">
              <w:rPr>
                <w:b/>
                <w:bCs/>
                <w:i/>
                <w:iCs/>
                <w:lang w:eastAsia="en-US"/>
              </w:rPr>
              <w:t> </w:t>
            </w:r>
          </w:p>
        </w:tc>
        <w:tc>
          <w:tcPr>
            <w:tcW w:w="2300" w:type="dxa"/>
            <w:tcBorders>
              <w:top w:val="nil"/>
              <w:left w:val="nil"/>
              <w:bottom w:val="single" w:sz="4" w:space="0" w:color="auto"/>
              <w:right w:val="single" w:sz="4" w:space="0" w:color="auto"/>
            </w:tcBorders>
            <w:shd w:val="clear" w:color="auto" w:fill="auto"/>
            <w:noWrap/>
            <w:vAlign w:val="center"/>
            <w:hideMark/>
          </w:tcPr>
          <w:p w14:paraId="7546D0B9" w14:textId="77777777" w:rsidR="00B11E33" w:rsidRPr="00B11E33" w:rsidRDefault="00B11E33" w:rsidP="00B11E33">
            <w:pPr>
              <w:rPr>
                <w:lang w:eastAsia="en-US"/>
              </w:rPr>
            </w:pPr>
            <w:r w:rsidRPr="00B11E33">
              <w:rPr>
                <w:lang w:eastAsia="en-US"/>
              </w:rPr>
              <w:t> </w:t>
            </w:r>
          </w:p>
        </w:tc>
      </w:tr>
      <w:tr w:rsidR="00B11E33" w:rsidRPr="00B11E33" w14:paraId="66C645D9" w14:textId="77777777" w:rsidTr="00B11E33">
        <w:trPr>
          <w:trHeight w:val="52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E5F2BBA"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741D2A2D" w14:textId="77777777" w:rsidR="00B11E33" w:rsidRPr="00B11E33" w:rsidRDefault="00B11E33" w:rsidP="00B11E33">
            <w:pPr>
              <w:rPr>
                <w:lang w:eastAsia="en-US"/>
              </w:rPr>
            </w:pPr>
            <w:r w:rsidRPr="00B11E33">
              <w:rPr>
                <w:lang w:eastAsia="en-US"/>
              </w:rPr>
              <w:t>Add 14%  VAT of Sub Total 1</w:t>
            </w:r>
          </w:p>
        </w:tc>
        <w:tc>
          <w:tcPr>
            <w:tcW w:w="2300" w:type="dxa"/>
            <w:tcBorders>
              <w:top w:val="nil"/>
              <w:left w:val="nil"/>
              <w:bottom w:val="single" w:sz="4" w:space="0" w:color="auto"/>
              <w:right w:val="single" w:sz="4" w:space="0" w:color="auto"/>
            </w:tcBorders>
            <w:shd w:val="clear" w:color="auto" w:fill="auto"/>
            <w:noWrap/>
            <w:vAlign w:val="center"/>
            <w:hideMark/>
          </w:tcPr>
          <w:p w14:paraId="1DE7F59D" w14:textId="77777777" w:rsidR="00B11E33" w:rsidRPr="00B11E33" w:rsidRDefault="00B11E33" w:rsidP="00B11E33">
            <w:pPr>
              <w:rPr>
                <w:lang w:eastAsia="en-US"/>
              </w:rPr>
            </w:pPr>
            <w:r w:rsidRPr="00B11E33">
              <w:rPr>
                <w:lang w:eastAsia="en-US"/>
              </w:rPr>
              <w:t> </w:t>
            </w:r>
          </w:p>
        </w:tc>
      </w:tr>
      <w:tr w:rsidR="00B11E33" w:rsidRPr="00B11E33" w14:paraId="56B0B291" w14:textId="77777777" w:rsidTr="00B11E33">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F72906A"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491B12A4" w14:textId="77777777" w:rsidR="00B11E33" w:rsidRPr="00B11E33" w:rsidRDefault="00B11E33" w:rsidP="00B11E33">
            <w:pPr>
              <w:rPr>
                <w:lang w:eastAsia="en-US"/>
              </w:rPr>
            </w:pPr>
            <w:r w:rsidRPr="00B11E33">
              <w:rPr>
                <w:lang w:eastAsia="en-US"/>
              </w:rPr>
              <w:t> </w:t>
            </w:r>
          </w:p>
        </w:tc>
        <w:tc>
          <w:tcPr>
            <w:tcW w:w="2300" w:type="dxa"/>
            <w:tcBorders>
              <w:top w:val="nil"/>
              <w:left w:val="nil"/>
              <w:bottom w:val="single" w:sz="4" w:space="0" w:color="auto"/>
              <w:right w:val="single" w:sz="4" w:space="0" w:color="auto"/>
            </w:tcBorders>
            <w:shd w:val="clear" w:color="auto" w:fill="auto"/>
            <w:noWrap/>
            <w:vAlign w:val="center"/>
            <w:hideMark/>
          </w:tcPr>
          <w:p w14:paraId="2EA6F924" w14:textId="77777777" w:rsidR="00B11E33" w:rsidRPr="00B11E33" w:rsidRDefault="00B11E33" w:rsidP="00B11E33">
            <w:pPr>
              <w:rPr>
                <w:lang w:eastAsia="en-US"/>
              </w:rPr>
            </w:pPr>
            <w:r w:rsidRPr="00B11E33">
              <w:rPr>
                <w:lang w:eastAsia="en-US"/>
              </w:rPr>
              <w:t> </w:t>
            </w:r>
          </w:p>
        </w:tc>
      </w:tr>
      <w:tr w:rsidR="00B11E33" w:rsidRPr="00B11E33" w14:paraId="028B9A11" w14:textId="77777777" w:rsidTr="00B11E33">
        <w:trPr>
          <w:trHeight w:val="58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3BF525F" w14:textId="77777777" w:rsidR="00B11E33" w:rsidRPr="00B11E33" w:rsidRDefault="00B11E33" w:rsidP="00B11E33">
            <w:pPr>
              <w:rPr>
                <w:lang w:eastAsia="en-US"/>
              </w:rPr>
            </w:pPr>
            <w:r w:rsidRPr="00B11E33">
              <w:rPr>
                <w:lang w:eastAsia="en-US"/>
              </w:rPr>
              <w:t> </w:t>
            </w:r>
          </w:p>
        </w:tc>
        <w:tc>
          <w:tcPr>
            <w:tcW w:w="6220" w:type="dxa"/>
            <w:tcBorders>
              <w:top w:val="nil"/>
              <w:left w:val="nil"/>
              <w:bottom w:val="single" w:sz="4" w:space="0" w:color="auto"/>
              <w:right w:val="single" w:sz="4" w:space="0" w:color="auto"/>
            </w:tcBorders>
            <w:shd w:val="clear" w:color="auto" w:fill="auto"/>
            <w:noWrap/>
            <w:vAlign w:val="center"/>
            <w:hideMark/>
          </w:tcPr>
          <w:p w14:paraId="6DC7DD5A" w14:textId="77777777" w:rsidR="00B11E33" w:rsidRPr="00B11E33" w:rsidRDefault="00B11E33" w:rsidP="00B11E33">
            <w:pPr>
              <w:rPr>
                <w:b/>
                <w:bCs/>
                <w:lang w:eastAsia="en-US"/>
              </w:rPr>
            </w:pPr>
            <w:r w:rsidRPr="00B11E33">
              <w:rPr>
                <w:b/>
                <w:bCs/>
                <w:lang w:eastAsia="en-US"/>
              </w:rPr>
              <w:t>Total carried to the form of Tender</w:t>
            </w:r>
          </w:p>
        </w:tc>
        <w:tc>
          <w:tcPr>
            <w:tcW w:w="2300" w:type="dxa"/>
            <w:tcBorders>
              <w:top w:val="nil"/>
              <w:left w:val="nil"/>
              <w:bottom w:val="single" w:sz="4" w:space="0" w:color="auto"/>
              <w:right w:val="single" w:sz="4" w:space="0" w:color="auto"/>
            </w:tcBorders>
            <w:shd w:val="clear" w:color="auto" w:fill="auto"/>
            <w:noWrap/>
            <w:vAlign w:val="center"/>
            <w:hideMark/>
          </w:tcPr>
          <w:p w14:paraId="2783B38B" w14:textId="77777777" w:rsidR="00B11E33" w:rsidRPr="00B11E33" w:rsidRDefault="00B11E33" w:rsidP="00B11E33">
            <w:pPr>
              <w:rPr>
                <w:b/>
                <w:bCs/>
                <w:lang w:eastAsia="en-US"/>
              </w:rPr>
            </w:pPr>
            <w:r w:rsidRPr="00B11E33">
              <w:rPr>
                <w:b/>
                <w:bCs/>
                <w:lang w:eastAsia="en-US"/>
              </w:rPr>
              <w:t> </w:t>
            </w:r>
          </w:p>
        </w:tc>
      </w:tr>
    </w:tbl>
    <w:p w14:paraId="40A224FD" w14:textId="77777777" w:rsidR="00B11E33" w:rsidRDefault="00B11E33"/>
    <w:sectPr w:rsidR="00B11E33" w:rsidSect="00DA260A">
      <w:footerReference w:type="even" r:id="rId11"/>
      <w:footerReference w:type="default" r:id="rId12"/>
      <w:footerReference w:type="first" r:id="rId13"/>
      <w:pgSz w:w="12960" w:h="16128" w:code="1"/>
      <w:pgMar w:top="81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01EBA" w14:textId="77777777" w:rsidR="00F1279E" w:rsidRDefault="00F1279E">
      <w:r>
        <w:separator/>
      </w:r>
    </w:p>
  </w:endnote>
  <w:endnote w:type="continuationSeparator" w:id="0">
    <w:p w14:paraId="62E79F72" w14:textId="77777777" w:rsidR="00F1279E" w:rsidRDefault="00F1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MTLight">
    <w:altName w:val="Cambria"/>
    <w:panose1 w:val="020B0604020202020204"/>
    <w:charset w:val="00"/>
    <w:family w:val="roman"/>
    <w:notTrueType/>
    <w:pitch w:val="default"/>
  </w:font>
  <w:font w:name="Footlight MT Light">
    <w:panose1 w:val="0204060206030A020304"/>
    <w:charset w:val="4D"/>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ookman Old Style,Italic">
    <w:altName w:val="Bookman Old Style"/>
    <w:panose1 w:val="020B0604020202020204"/>
    <w:charset w:val="00"/>
    <w:family w:val="roman"/>
    <w:notTrueType/>
    <w:pitch w:val="default"/>
  </w:font>
  <w:font w:name="Maiandra GD">
    <w:panose1 w:val="020E0502030308020204"/>
    <w:charset w:val="4D"/>
    <w:family w:val="swiss"/>
    <w:pitch w:val="variable"/>
    <w:sig w:usb0="00000003" w:usb1="00000000" w:usb2="00000000" w:usb3="00000000" w:csb0="00000001" w:csb1="00000000"/>
  </w:font>
  <w:font w:name="Bookman Old Style,BoldItalic">
    <w:altName w:val="Bookman Old Style"/>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E55F" w14:textId="77777777" w:rsidR="00FB6DE5" w:rsidRDefault="00FB6DE5" w:rsidP="00DA2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13212" w14:textId="77777777" w:rsidR="00FB6DE5" w:rsidRDefault="00FB6DE5" w:rsidP="00DA2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8B97" w14:textId="77777777" w:rsidR="00FB6DE5" w:rsidRDefault="00FB6DE5" w:rsidP="00DA260A">
    <w:pPr>
      <w:pStyle w:val="Footer"/>
      <w:pBdr>
        <w:top w:val="single" w:sz="4" w:space="1" w:color="D9D9D9"/>
      </w:pBdr>
      <w:jc w:val="right"/>
    </w:pPr>
    <w:r>
      <w:fldChar w:fldCharType="begin"/>
    </w:r>
    <w:r>
      <w:instrText xml:space="preserve"> PAGE   \* MERGEFORMAT </w:instrText>
    </w:r>
    <w:r>
      <w:fldChar w:fldCharType="separate"/>
    </w:r>
    <w:r w:rsidR="00340520">
      <w:rPr>
        <w:noProof/>
      </w:rPr>
      <w:t>23</w:t>
    </w:r>
    <w:r>
      <w:rPr>
        <w:noProof/>
      </w:rPr>
      <w:fldChar w:fldCharType="end"/>
    </w:r>
    <w:r>
      <w:t xml:space="preserve"> | </w:t>
    </w:r>
    <w:r w:rsidRPr="00A34AD6">
      <w:rPr>
        <w:color w:val="7F7F7F"/>
        <w:spacing w:val="60"/>
      </w:rPr>
      <w:t>Page</w:t>
    </w:r>
  </w:p>
  <w:p w14:paraId="1546F6C6" w14:textId="77777777" w:rsidR="00FB6DE5" w:rsidRDefault="00FB6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E1E5" w14:textId="77777777" w:rsidR="00FB6DE5" w:rsidRPr="00E017DC" w:rsidRDefault="00FB6DE5" w:rsidP="00DA260A">
    <w:pPr>
      <w:pStyle w:val="Footer"/>
      <w:jc w:val="center"/>
      <w:rPr>
        <w:color w:val="999999"/>
        <w:bdr w:val="thinThickSmallGap" w:sz="24" w:space="0" w:color="auto" w:frame="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491A" w14:textId="77777777" w:rsidR="00F1279E" w:rsidRDefault="00F1279E">
      <w:r>
        <w:separator/>
      </w:r>
    </w:p>
  </w:footnote>
  <w:footnote w:type="continuationSeparator" w:id="0">
    <w:p w14:paraId="21C4085B" w14:textId="77777777" w:rsidR="00F1279E" w:rsidRDefault="00F1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3CD"/>
    <w:multiLevelType w:val="multilevel"/>
    <w:tmpl w:val="9238E59C"/>
    <w:lvl w:ilvl="0">
      <w:start w:val="15"/>
      <w:numFmt w:val="decimal"/>
      <w:lvlText w:val="%1."/>
      <w:lvlJc w:val="left"/>
      <w:pPr>
        <w:tabs>
          <w:tab w:val="num" w:pos="390"/>
        </w:tabs>
        <w:ind w:left="390" w:hanging="390"/>
      </w:pPr>
      <w:rPr>
        <w:rFonts w:hint="default"/>
      </w:rPr>
    </w:lvl>
    <w:lvl w:ilvl="1">
      <w:start w:val="1"/>
      <w:numFmt w:val="none"/>
      <w:isLgl/>
      <w:lvlText w:val="30.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15:restartNumberingAfterBreak="0">
    <w:nsid w:val="013F0333"/>
    <w:multiLevelType w:val="multilevel"/>
    <w:tmpl w:val="D800F1C2"/>
    <w:lvl w:ilvl="0">
      <w:start w:val="15"/>
      <w:numFmt w:val="decimal"/>
      <w:lvlText w:val="%1."/>
      <w:lvlJc w:val="left"/>
      <w:pPr>
        <w:tabs>
          <w:tab w:val="num" w:pos="390"/>
        </w:tabs>
        <w:ind w:left="390" w:hanging="390"/>
      </w:pPr>
      <w:rPr>
        <w:rFonts w:hint="default"/>
      </w:rPr>
    </w:lvl>
    <w:lvl w:ilvl="1">
      <w:start w:val="1"/>
      <w:numFmt w:val="none"/>
      <w:isLgl/>
      <w:lvlText w:val="23.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 w15:restartNumberingAfterBreak="0">
    <w:nsid w:val="037F3FB2"/>
    <w:multiLevelType w:val="singleLevel"/>
    <w:tmpl w:val="AF247FFA"/>
    <w:lvl w:ilvl="0">
      <w:start w:val="1"/>
      <w:numFmt w:val="lowerLetter"/>
      <w:lvlText w:val="(%1)"/>
      <w:lvlJc w:val="left"/>
      <w:pPr>
        <w:tabs>
          <w:tab w:val="num" w:pos="2160"/>
        </w:tabs>
        <w:ind w:left="2160" w:hanging="720"/>
      </w:pPr>
      <w:rPr>
        <w:rFonts w:hint="default"/>
      </w:rPr>
    </w:lvl>
  </w:abstractNum>
  <w:abstractNum w:abstractNumId="3" w15:restartNumberingAfterBreak="0">
    <w:nsid w:val="04E5075D"/>
    <w:multiLevelType w:val="multilevel"/>
    <w:tmpl w:val="C9EC1788"/>
    <w:lvl w:ilvl="0">
      <w:start w:val="2"/>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8B5946"/>
    <w:multiLevelType w:val="multilevel"/>
    <w:tmpl w:val="A27028F0"/>
    <w:lvl w:ilvl="0">
      <w:start w:val="15"/>
      <w:numFmt w:val="decimal"/>
      <w:lvlText w:val="%1."/>
      <w:lvlJc w:val="left"/>
      <w:pPr>
        <w:tabs>
          <w:tab w:val="num" w:pos="390"/>
        </w:tabs>
        <w:ind w:left="390" w:hanging="390"/>
      </w:pPr>
      <w:rPr>
        <w:rFonts w:hint="default"/>
      </w:rPr>
    </w:lvl>
    <w:lvl w:ilvl="1">
      <w:start w:val="1"/>
      <w:numFmt w:val="none"/>
      <w:isLgl/>
      <w:lvlText w:val="20.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 w15:restartNumberingAfterBreak="0">
    <w:nsid w:val="061C1F3B"/>
    <w:multiLevelType w:val="multilevel"/>
    <w:tmpl w:val="C204B73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6FD56EE"/>
    <w:multiLevelType w:val="multilevel"/>
    <w:tmpl w:val="AE82405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7" w15:restartNumberingAfterBreak="0">
    <w:nsid w:val="07D34890"/>
    <w:multiLevelType w:val="multilevel"/>
    <w:tmpl w:val="DAB85AB0"/>
    <w:lvl w:ilvl="0">
      <w:start w:val="15"/>
      <w:numFmt w:val="decimal"/>
      <w:lvlText w:val="%1."/>
      <w:lvlJc w:val="left"/>
      <w:pPr>
        <w:tabs>
          <w:tab w:val="num" w:pos="390"/>
        </w:tabs>
        <w:ind w:left="390" w:hanging="390"/>
      </w:pPr>
      <w:rPr>
        <w:rFonts w:hint="default"/>
      </w:rPr>
    </w:lvl>
    <w:lvl w:ilvl="1">
      <w:start w:val="1"/>
      <w:numFmt w:val="none"/>
      <w:isLgl/>
      <w:lvlText w:val="22.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15:restartNumberingAfterBreak="0">
    <w:nsid w:val="08624228"/>
    <w:multiLevelType w:val="singleLevel"/>
    <w:tmpl w:val="673A7DFE"/>
    <w:lvl w:ilvl="0">
      <w:start w:val="1"/>
      <w:numFmt w:val="decimal"/>
      <w:lvlText w:val="%1."/>
      <w:lvlJc w:val="left"/>
      <w:pPr>
        <w:tabs>
          <w:tab w:val="num" w:pos="375"/>
        </w:tabs>
        <w:ind w:left="375" w:hanging="375"/>
      </w:pPr>
    </w:lvl>
  </w:abstractNum>
  <w:abstractNum w:abstractNumId="9" w15:restartNumberingAfterBreak="0">
    <w:nsid w:val="08850DB6"/>
    <w:multiLevelType w:val="multilevel"/>
    <w:tmpl w:val="E48C8810"/>
    <w:lvl w:ilvl="0">
      <w:start w:val="15"/>
      <w:numFmt w:val="decimal"/>
      <w:lvlText w:val="%1."/>
      <w:lvlJc w:val="left"/>
      <w:pPr>
        <w:tabs>
          <w:tab w:val="num" w:pos="390"/>
        </w:tabs>
        <w:ind w:left="390" w:hanging="390"/>
      </w:pPr>
      <w:rPr>
        <w:rFonts w:hint="default"/>
      </w:rPr>
    </w:lvl>
    <w:lvl w:ilvl="1">
      <w:start w:val="1"/>
      <w:numFmt w:val="none"/>
      <w:isLgl/>
      <w:lvlText w:val="15.1"/>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15:restartNumberingAfterBreak="0">
    <w:nsid w:val="0A5C15DA"/>
    <w:multiLevelType w:val="singleLevel"/>
    <w:tmpl w:val="022A5E68"/>
    <w:lvl w:ilvl="0">
      <w:start w:val="1"/>
      <w:numFmt w:val="lowerRoman"/>
      <w:lvlText w:val="(%1)"/>
      <w:lvlJc w:val="left"/>
      <w:pPr>
        <w:tabs>
          <w:tab w:val="num" w:pos="2880"/>
        </w:tabs>
        <w:ind w:left="2880" w:hanging="720"/>
      </w:pPr>
    </w:lvl>
  </w:abstractNum>
  <w:abstractNum w:abstractNumId="11" w15:restartNumberingAfterBreak="0">
    <w:nsid w:val="0B781BC6"/>
    <w:multiLevelType w:val="singleLevel"/>
    <w:tmpl w:val="51EC4796"/>
    <w:lvl w:ilvl="0">
      <w:start w:val="1"/>
      <w:numFmt w:val="decimal"/>
      <w:lvlText w:val="%1."/>
      <w:lvlJc w:val="left"/>
      <w:pPr>
        <w:tabs>
          <w:tab w:val="num" w:pos="1440"/>
        </w:tabs>
        <w:ind w:left="1440" w:hanging="720"/>
      </w:pPr>
    </w:lvl>
  </w:abstractNum>
  <w:abstractNum w:abstractNumId="12" w15:restartNumberingAfterBreak="0">
    <w:nsid w:val="0C1363DD"/>
    <w:multiLevelType w:val="multilevel"/>
    <w:tmpl w:val="46DEFECC"/>
    <w:lvl w:ilvl="0">
      <w:start w:val="15"/>
      <w:numFmt w:val="decimal"/>
      <w:lvlText w:val="%1."/>
      <w:lvlJc w:val="left"/>
      <w:pPr>
        <w:tabs>
          <w:tab w:val="num" w:pos="390"/>
        </w:tabs>
        <w:ind w:left="390" w:hanging="390"/>
      </w:pPr>
      <w:rPr>
        <w:rFonts w:hint="default"/>
      </w:rPr>
    </w:lvl>
    <w:lvl w:ilvl="1">
      <w:start w:val="1"/>
      <w:numFmt w:val="none"/>
      <w:isLgl/>
      <w:lvlText w:val="25.6"/>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 w15:restartNumberingAfterBreak="0">
    <w:nsid w:val="0CD61937"/>
    <w:multiLevelType w:val="singleLevel"/>
    <w:tmpl w:val="26BEC7CE"/>
    <w:lvl w:ilvl="0">
      <w:start w:val="1"/>
      <w:numFmt w:val="lowerLetter"/>
      <w:lvlText w:val="(%1)"/>
      <w:lvlJc w:val="left"/>
      <w:pPr>
        <w:tabs>
          <w:tab w:val="num" w:pos="2160"/>
        </w:tabs>
        <w:ind w:left="2160" w:hanging="720"/>
      </w:pPr>
    </w:lvl>
  </w:abstractNum>
  <w:abstractNum w:abstractNumId="14" w15:restartNumberingAfterBreak="0">
    <w:nsid w:val="0D273345"/>
    <w:multiLevelType w:val="singleLevel"/>
    <w:tmpl w:val="529ECC0A"/>
    <w:lvl w:ilvl="0">
      <w:start w:val="1"/>
      <w:numFmt w:val="decimal"/>
      <w:lvlText w:val="%1."/>
      <w:lvlJc w:val="left"/>
      <w:pPr>
        <w:tabs>
          <w:tab w:val="num" w:pos="375"/>
        </w:tabs>
        <w:ind w:left="375" w:hanging="375"/>
      </w:pPr>
    </w:lvl>
  </w:abstractNum>
  <w:abstractNum w:abstractNumId="15" w15:restartNumberingAfterBreak="0">
    <w:nsid w:val="0D731966"/>
    <w:multiLevelType w:val="singleLevel"/>
    <w:tmpl w:val="456EDA3E"/>
    <w:lvl w:ilvl="0">
      <w:start w:val="1"/>
      <w:numFmt w:val="lowerLetter"/>
      <w:lvlText w:val="(%1)"/>
      <w:lvlJc w:val="left"/>
      <w:pPr>
        <w:tabs>
          <w:tab w:val="num" w:pos="2160"/>
        </w:tabs>
        <w:ind w:left="2160" w:hanging="720"/>
      </w:pPr>
      <w:rPr>
        <w:rFonts w:hint="default"/>
      </w:rPr>
    </w:lvl>
  </w:abstractNum>
  <w:abstractNum w:abstractNumId="16" w15:restartNumberingAfterBreak="0">
    <w:nsid w:val="0E4E01CE"/>
    <w:multiLevelType w:val="singleLevel"/>
    <w:tmpl w:val="CAA21C98"/>
    <w:lvl w:ilvl="0">
      <w:start w:val="1"/>
      <w:numFmt w:val="lowerLetter"/>
      <w:lvlText w:val="(%1)"/>
      <w:lvlJc w:val="left"/>
      <w:pPr>
        <w:tabs>
          <w:tab w:val="num" w:pos="2160"/>
        </w:tabs>
        <w:ind w:left="2160" w:hanging="720"/>
      </w:pPr>
      <w:rPr>
        <w:rFonts w:hint="default"/>
      </w:rPr>
    </w:lvl>
  </w:abstractNum>
  <w:abstractNum w:abstractNumId="17" w15:restartNumberingAfterBreak="0">
    <w:nsid w:val="0F490A22"/>
    <w:multiLevelType w:val="multilevel"/>
    <w:tmpl w:val="B014993C"/>
    <w:lvl w:ilvl="0">
      <w:start w:val="15"/>
      <w:numFmt w:val="decimal"/>
      <w:lvlText w:val="%1."/>
      <w:lvlJc w:val="left"/>
      <w:pPr>
        <w:tabs>
          <w:tab w:val="num" w:pos="390"/>
        </w:tabs>
        <w:ind w:left="390" w:hanging="390"/>
      </w:pPr>
      <w:rPr>
        <w:rFonts w:hint="default"/>
      </w:rPr>
    </w:lvl>
    <w:lvl w:ilvl="1">
      <w:start w:val="1"/>
      <w:numFmt w:val="none"/>
      <w:isLgl/>
      <w:lvlText w:val="19.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8" w15:restartNumberingAfterBreak="0">
    <w:nsid w:val="16185406"/>
    <w:multiLevelType w:val="multilevel"/>
    <w:tmpl w:val="86CA8C48"/>
    <w:lvl w:ilvl="0">
      <w:start w:val="15"/>
      <w:numFmt w:val="decimal"/>
      <w:lvlText w:val="%1."/>
      <w:lvlJc w:val="left"/>
      <w:pPr>
        <w:tabs>
          <w:tab w:val="num" w:pos="390"/>
        </w:tabs>
        <w:ind w:left="390" w:hanging="390"/>
      </w:pPr>
      <w:rPr>
        <w:rFonts w:hint="default"/>
      </w:rPr>
    </w:lvl>
    <w:lvl w:ilvl="1">
      <w:start w:val="1"/>
      <w:numFmt w:val="none"/>
      <w:isLgl/>
      <w:lvlText w:val="24.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15:restartNumberingAfterBreak="0">
    <w:nsid w:val="17891150"/>
    <w:multiLevelType w:val="multilevel"/>
    <w:tmpl w:val="BE263682"/>
    <w:lvl w:ilvl="0">
      <w:start w:val="15"/>
      <w:numFmt w:val="decimal"/>
      <w:lvlText w:val="%1."/>
      <w:lvlJc w:val="left"/>
      <w:pPr>
        <w:tabs>
          <w:tab w:val="num" w:pos="390"/>
        </w:tabs>
        <w:ind w:left="390" w:hanging="390"/>
      </w:pPr>
      <w:rPr>
        <w:rFonts w:hint="default"/>
      </w:rPr>
    </w:lvl>
    <w:lvl w:ilvl="1">
      <w:start w:val="1"/>
      <w:numFmt w:val="none"/>
      <w:isLgl/>
      <w:lvlText w:val="34.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0" w15:restartNumberingAfterBreak="0">
    <w:nsid w:val="17AA1596"/>
    <w:multiLevelType w:val="multilevel"/>
    <w:tmpl w:val="A3CEBE90"/>
    <w:lvl w:ilvl="0">
      <w:start w:val="15"/>
      <w:numFmt w:val="decimal"/>
      <w:lvlText w:val="%1."/>
      <w:lvlJc w:val="left"/>
      <w:pPr>
        <w:tabs>
          <w:tab w:val="num" w:pos="390"/>
        </w:tabs>
        <w:ind w:left="390" w:hanging="390"/>
      </w:pPr>
      <w:rPr>
        <w:rFonts w:hint="default"/>
      </w:rPr>
    </w:lvl>
    <w:lvl w:ilvl="1">
      <w:start w:val="1"/>
      <w:numFmt w:val="none"/>
      <w:isLgl/>
      <w:lvlText w:val="19.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1" w15:restartNumberingAfterBreak="0">
    <w:nsid w:val="1811685D"/>
    <w:multiLevelType w:val="multilevel"/>
    <w:tmpl w:val="E98E71C2"/>
    <w:lvl w:ilvl="0">
      <w:start w:val="15"/>
      <w:numFmt w:val="decimal"/>
      <w:lvlText w:val="%1."/>
      <w:lvlJc w:val="left"/>
      <w:pPr>
        <w:tabs>
          <w:tab w:val="num" w:pos="390"/>
        </w:tabs>
        <w:ind w:left="390" w:hanging="390"/>
      </w:pPr>
      <w:rPr>
        <w:rFonts w:hint="default"/>
      </w:rPr>
    </w:lvl>
    <w:lvl w:ilvl="1">
      <w:start w:val="1"/>
      <w:numFmt w:val="none"/>
      <w:isLgl/>
      <w:lvlText w:val="30.6"/>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2" w15:restartNumberingAfterBreak="0">
    <w:nsid w:val="185F32BC"/>
    <w:multiLevelType w:val="singleLevel"/>
    <w:tmpl w:val="021682A8"/>
    <w:lvl w:ilvl="0">
      <w:start w:val="1"/>
      <w:numFmt w:val="decimal"/>
      <w:pStyle w:val="Heading9"/>
      <w:lvlText w:val="%1."/>
      <w:lvlJc w:val="left"/>
      <w:pPr>
        <w:tabs>
          <w:tab w:val="num" w:pos="720"/>
        </w:tabs>
        <w:ind w:left="720" w:hanging="720"/>
      </w:pPr>
      <w:rPr>
        <w:rFonts w:hint="default"/>
      </w:rPr>
    </w:lvl>
  </w:abstractNum>
  <w:abstractNum w:abstractNumId="23" w15:restartNumberingAfterBreak="0">
    <w:nsid w:val="186C1C36"/>
    <w:multiLevelType w:val="singleLevel"/>
    <w:tmpl w:val="FF94624A"/>
    <w:lvl w:ilvl="0">
      <w:start w:val="2"/>
      <w:numFmt w:val="lowerLetter"/>
      <w:lvlText w:val="(%1)"/>
      <w:lvlJc w:val="left"/>
      <w:pPr>
        <w:tabs>
          <w:tab w:val="num" w:pos="1440"/>
        </w:tabs>
        <w:ind w:left="1440" w:hanging="720"/>
      </w:pPr>
    </w:lvl>
  </w:abstractNum>
  <w:abstractNum w:abstractNumId="24" w15:restartNumberingAfterBreak="0">
    <w:nsid w:val="186D55BC"/>
    <w:multiLevelType w:val="multilevel"/>
    <w:tmpl w:val="B3EE6968"/>
    <w:lvl w:ilvl="0">
      <w:start w:val="4"/>
      <w:numFmt w:val="decimal"/>
      <w:lvlText w:val="%1"/>
      <w:lvlJc w:val="left"/>
      <w:pPr>
        <w:ind w:left="375" w:hanging="37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5" w15:restartNumberingAfterBreak="0">
    <w:nsid w:val="19267D30"/>
    <w:multiLevelType w:val="singleLevel"/>
    <w:tmpl w:val="F48AE684"/>
    <w:lvl w:ilvl="0">
      <w:start w:val="1"/>
      <w:numFmt w:val="lowerLetter"/>
      <w:lvlText w:val="(%1)"/>
      <w:lvlJc w:val="left"/>
      <w:pPr>
        <w:tabs>
          <w:tab w:val="num" w:pos="1440"/>
        </w:tabs>
        <w:ind w:left="1440" w:hanging="720"/>
      </w:pPr>
      <w:rPr>
        <w:rFonts w:hint="default"/>
      </w:rPr>
    </w:lvl>
  </w:abstractNum>
  <w:abstractNum w:abstractNumId="26" w15:restartNumberingAfterBreak="0">
    <w:nsid w:val="19EC2907"/>
    <w:multiLevelType w:val="singleLevel"/>
    <w:tmpl w:val="3F225182"/>
    <w:lvl w:ilvl="0">
      <w:start w:val="2"/>
      <w:numFmt w:val="lowerRoman"/>
      <w:lvlText w:val="(%1)"/>
      <w:lvlJc w:val="left"/>
      <w:pPr>
        <w:tabs>
          <w:tab w:val="num" w:pos="2160"/>
        </w:tabs>
        <w:ind w:left="2160" w:hanging="720"/>
      </w:pPr>
    </w:lvl>
  </w:abstractNum>
  <w:abstractNum w:abstractNumId="27" w15:restartNumberingAfterBreak="0">
    <w:nsid w:val="1A920B9E"/>
    <w:multiLevelType w:val="multilevel"/>
    <w:tmpl w:val="46885716"/>
    <w:lvl w:ilvl="0">
      <w:start w:val="15"/>
      <w:numFmt w:val="decimal"/>
      <w:lvlText w:val="%1."/>
      <w:lvlJc w:val="left"/>
      <w:pPr>
        <w:tabs>
          <w:tab w:val="num" w:pos="390"/>
        </w:tabs>
        <w:ind w:left="390" w:hanging="390"/>
      </w:pPr>
      <w:rPr>
        <w:rFonts w:hint="default"/>
      </w:rPr>
    </w:lvl>
    <w:lvl w:ilvl="1">
      <w:start w:val="1"/>
      <w:numFmt w:val="none"/>
      <w:isLgl/>
      <w:lvlText w:val="29.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8" w15:restartNumberingAfterBreak="0">
    <w:nsid w:val="1AA96BCB"/>
    <w:multiLevelType w:val="multilevel"/>
    <w:tmpl w:val="C9EC1788"/>
    <w:lvl w:ilvl="0">
      <w:start w:val="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C8C6C9D"/>
    <w:multiLevelType w:val="multilevel"/>
    <w:tmpl w:val="48F8BFB4"/>
    <w:lvl w:ilvl="0">
      <w:start w:val="15"/>
      <w:numFmt w:val="decimal"/>
      <w:lvlText w:val="%1."/>
      <w:lvlJc w:val="left"/>
      <w:pPr>
        <w:tabs>
          <w:tab w:val="num" w:pos="390"/>
        </w:tabs>
        <w:ind w:left="390" w:hanging="390"/>
      </w:pPr>
      <w:rPr>
        <w:rFonts w:hint="default"/>
      </w:rPr>
    </w:lvl>
    <w:lvl w:ilvl="1">
      <w:start w:val="1"/>
      <w:numFmt w:val="none"/>
      <w:isLgl/>
      <w:lvlText w:val="22.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0" w15:restartNumberingAfterBreak="0">
    <w:nsid w:val="1D1C6161"/>
    <w:multiLevelType w:val="singleLevel"/>
    <w:tmpl w:val="2A7653B8"/>
    <w:lvl w:ilvl="0">
      <w:start w:val="2"/>
      <w:numFmt w:val="lowerRoman"/>
      <w:lvlText w:val="(%1)"/>
      <w:lvlJc w:val="left"/>
      <w:pPr>
        <w:tabs>
          <w:tab w:val="num" w:pos="2880"/>
        </w:tabs>
        <w:ind w:left="2880" w:hanging="720"/>
      </w:pPr>
    </w:lvl>
  </w:abstractNum>
  <w:abstractNum w:abstractNumId="31" w15:restartNumberingAfterBreak="0">
    <w:nsid w:val="1E1B382C"/>
    <w:multiLevelType w:val="singleLevel"/>
    <w:tmpl w:val="846A6FEA"/>
    <w:lvl w:ilvl="0">
      <w:start w:val="1"/>
      <w:numFmt w:val="lowerLetter"/>
      <w:lvlText w:val="(%1)"/>
      <w:lvlJc w:val="left"/>
      <w:pPr>
        <w:tabs>
          <w:tab w:val="num" w:pos="2160"/>
        </w:tabs>
        <w:ind w:left="2160" w:hanging="720"/>
      </w:pPr>
      <w:rPr>
        <w:rFonts w:hint="default"/>
      </w:rPr>
    </w:lvl>
  </w:abstractNum>
  <w:abstractNum w:abstractNumId="32" w15:restartNumberingAfterBreak="0">
    <w:nsid w:val="1E5F5EE3"/>
    <w:multiLevelType w:val="singleLevel"/>
    <w:tmpl w:val="0F581616"/>
    <w:lvl w:ilvl="0">
      <w:start w:val="1"/>
      <w:numFmt w:val="lowerRoman"/>
      <w:lvlText w:val="(%1)"/>
      <w:lvlJc w:val="left"/>
      <w:pPr>
        <w:tabs>
          <w:tab w:val="num" w:pos="2160"/>
        </w:tabs>
        <w:ind w:left="2160" w:hanging="720"/>
      </w:pPr>
      <w:rPr>
        <w:rFonts w:hint="default"/>
      </w:rPr>
    </w:lvl>
  </w:abstractNum>
  <w:abstractNum w:abstractNumId="33" w15:restartNumberingAfterBreak="0">
    <w:nsid w:val="1EA96C4B"/>
    <w:multiLevelType w:val="multilevel"/>
    <w:tmpl w:val="E1A405B4"/>
    <w:lvl w:ilvl="0">
      <w:start w:val="15"/>
      <w:numFmt w:val="decimal"/>
      <w:lvlText w:val="%1."/>
      <w:lvlJc w:val="left"/>
      <w:pPr>
        <w:tabs>
          <w:tab w:val="num" w:pos="390"/>
        </w:tabs>
        <w:ind w:left="390" w:hanging="390"/>
      </w:pPr>
      <w:rPr>
        <w:rFonts w:hint="default"/>
      </w:rPr>
    </w:lvl>
    <w:lvl w:ilvl="1">
      <w:start w:val="1"/>
      <w:numFmt w:val="none"/>
      <w:isLgl/>
      <w:lvlText w:val="22.7"/>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4" w15:restartNumberingAfterBreak="0">
    <w:nsid w:val="1FD31BBB"/>
    <w:multiLevelType w:val="multilevel"/>
    <w:tmpl w:val="D458EB24"/>
    <w:lvl w:ilvl="0">
      <w:start w:val="15"/>
      <w:numFmt w:val="decimal"/>
      <w:lvlText w:val="%1."/>
      <w:lvlJc w:val="left"/>
      <w:pPr>
        <w:tabs>
          <w:tab w:val="num" w:pos="390"/>
        </w:tabs>
        <w:ind w:left="390" w:hanging="390"/>
      </w:pPr>
      <w:rPr>
        <w:rFonts w:hint="default"/>
      </w:rPr>
    </w:lvl>
    <w:lvl w:ilvl="1">
      <w:start w:val="1"/>
      <w:numFmt w:val="none"/>
      <w:isLgl/>
      <w:lvlText w:val="18.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5" w15:restartNumberingAfterBreak="0">
    <w:nsid w:val="20FA42EA"/>
    <w:multiLevelType w:val="hybridMultilevel"/>
    <w:tmpl w:val="7C322136"/>
    <w:lvl w:ilvl="0" w:tplc="A27AA1DE">
      <w:start w:val="1"/>
      <w:numFmt w:val="decimal"/>
      <w:lvlText w:val="2.1.%1."/>
      <w:lvlJc w:val="right"/>
      <w:pPr>
        <w:ind w:left="11520" w:hanging="360"/>
      </w:pPr>
      <w:rPr>
        <w:rFonts w:hint="default"/>
      </w:rPr>
    </w:lvl>
    <w:lvl w:ilvl="1" w:tplc="08090019">
      <w:start w:val="1"/>
      <w:numFmt w:val="lowerLetter"/>
      <w:lvlText w:val="%2."/>
      <w:lvlJc w:val="left"/>
      <w:pPr>
        <w:ind w:left="12240" w:hanging="360"/>
      </w:pPr>
    </w:lvl>
    <w:lvl w:ilvl="2" w:tplc="0809001B" w:tentative="1">
      <w:start w:val="1"/>
      <w:numFmt w:val="lowerRoman"/>
      <w:lvlText w:val="%3."/>
      <w:lvlJc w:val="right"/>
      <w:pPr>
        <w:ind w:left="12960" w:hanging="180"/>
      </w:pPr>
    </w:lvl>
    <w:lvl w:ilvl="3" w:tplc="0809000F" w:tentative="1">
      <w:start w:val="1"/>
      <w:numFmt w:val="decimal"/>
      <w:lvlText w:val="%4."/>
      <w:lvlJc w:val="left"/>
      <w:pPr>
        <w:ind w:left="13680" w:hanging="360"/>
      </w:pPr>
    </w:lvl>
    <w:lvl w:ilvl="4" w:tplc="08090019" w:tentative="1">
      <w:start w:val="1"/>
      <w:numFmt w:val="lowerLetter"/>
      <w:lvlText w:val="%5."/>
      <w:lvlJc w:val="left"/>
      <w:pPr>
        <w:ind w:left="14400" w:hanging="360"/>
      </w:pPr>
    </w:lvl>
    <w:lvl w:ilvl="5" w:tplc="0809001B" w:tentative="1">
      <w:start w:val="1"/>
      <w:numFmt w:val="lowerRoman"/>
      <w:lvlText w:val="%6."/>
      <w:lvlJc w:val="right"/>
      <w:pPr>
        <w:ind w:left="15120" w:hanging="180"/>
      </w:pPr>
    </w:lvl>
    <w:lvl w:ilvl="6" w:tplc="0809000F" w:tentative="1">
      <w:start w:val="1"/>
      <w:numFmt w:val="decimal"/>
      <w:lvlText w:val="%7."/>
      <w:lvlJc w:val="left"/>
      <w:pPr>
        <w:ind w:left="15840" w:hanging="360"/>
      </w:pPr>
    </w:lvl>
    <w:lvl w:ilvl="7" w:tplc="08090019" w:tentative="1">
      <w:start w:val="1"/>
      <w:numFmt w:val="lowerLetter"/>
      <w:lvlText w:val="%8."/>
      <w:lvlJc w:val="left"/>
      <w:pPr>
        <w:ind w:left="16560" w:hanging="360"/>
      </w:pPr>
    </w:lvl>
    <w:lvl w:ilvl="8" w:tplc="0809001B" w:tentative="1">
      <w:start w:val="1"/>
      <w:numFmt w:val="lowerRoman"/>
      <w:lvlText w:val="%9."/>
      <w:lvlJc w:val="right"/>
      <w:pPr>
        <w:ind w:left="17280" w:hanging="180"/>
      </w:pPr>
    </w:lvl>
  </w:abstractNum>
  <w:abstractNum w:abstractNumId="36" w15:restartNumberingAfterBreak="0">
    <w:nsid w:val="22195DDC"/>
    <w:multiLevelType w:val="multilevel"/>
    <w:tmpl w:val="2DF8D6AE"/>
    <w:lvl w:ilvl="0">
      <w:start w:val="15"/>
      <w:numFmt w:val="decimal"/>
      <w:lvlText w:val="%1."/>
      <w:lvlJc w:val="left"/>
      <w:pPr>
        <w:tabs>
          <w:tab w:val="num" w:pos="390"/>
        </w:tabs>
        <w:ind w:left="390" w:hanging="390"/>
      </w:pPr>
      <w:rPr>
        <w:rFonts w:hint="default"/>
      </w:rPr>
    </w:lvl>
    <w:lvl w:ilvl="1">
      <w:start w:val="1"/>
      <w:numFmt w:val="none"/>
      <w:isLgl/>
      <w:lvlText w:val="24.6"/>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7" w15:restartNumberingAfterBreak="0">
    <w:nsid w:val="233605B8"/>
    <w:multiLevelType w:val="multilevel"/>
    <w:tmpl w:val="6478A85E"/>
    <w:lvl w:ilvl="0">
      <w:start w:val="15"/>
      <w:numFmt w:val="decimal"/>
      <w:lvlText w:val="%1."/>
      <w:lvlJc w:val="left"/>
      <w:pPr>
        <w:tabs>
          <w:tab w:val="num" w:pos="390"/>
        </w:tabs>
        <w:ind w:left="390" w:hanging="390"/>
      </w:pPr>
      <w:rPr>
        <w:rFonts w:hint="default"/>
      </w:rPr>
    </w:lvl>
    <w:lvl w:ilvl="1">
      <w:start w:val="1"/>
      <w:numFmt w:val="none"/>
      <w:isLgl/>
      <w:lvlText w:val="27.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8" w15:restartNumberingAfterBreak="0">
    <w:nsid w:val="23A241DB"/>
    <w:multiLevelType w:val="multilevel"/>
    <w:tmpl w:val="D3B8E6D8"/>
    <w:lvl w:ilvl="0">
      <w:start w:val="15"/>
      <w:numFmt w:val="decimal"/>
      <w:lvlText w:val="%1."/>
      <w:lvlJc w:val="left"/>
      <w:pPr>
        <w:tabs>
          <w:tab w:val="num" w:pos="390"/>
        </w:tabs>
        <w:ind w:left="390" w:hanging="390"/>
      </w:pPr>
      <w:rPr>
        <w:rFonts w:hint="default"/>
      </w:rPr>
    </w:lvl>
    <w:lvl w:ilvl="1">
      <w:start w:val="1"/>
      <w:numFmt w:val="none"/>
      <w:isLgl/>
      <w:lvlText w:val="23.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9" w15:restartNumberingAfterBreak="0">
    <w:nsid w:val="23FC2A20"/>
    <w:multiLevelType w:val="singleLevel"/>
    <w:tmpl w:val="9CE22492"/>
    <w:lvl w:ilvl="0">
      <w:start w:val="1"/>
      <w:numFmt w:val="lowerLetter"/>
      <w:lvlText w:val="(%1)"/>
      <w:lvlJc w:val="left"/>
      <w:pPr>
        <w:tabs>
          <w:tab w:val="num" w:pos="2160"/>
        </w:tabs>
        <w:ind w:left="2160" w:hanging="720"/>
      </w:pPr>
      <w:rPr>
        <w:rFonts w:hint="default"/>
      </w:rPr>
    </w:lvl>
  </w:abstractNum>
  <w:abstractNum w:abstractNumId="40" w15:restartNumberingAfterBreak="0">
    <w:nsid w:val="253468CC"/>
    <w:multiLevelType w:val="singleLevel"/>
    <w:tmpl w:val="739A675A"/>
    <w:lvl w:ilvl="0">
      <w:start w:val="1"/>
      <w:numFmt w:val="lowerLetter"/>
      <w:lvlText w:val="(%1)"/>
      <w:lvlJc w:val="left"/>
      <w:pPr>
        <w:tabs>
          <w:tab w:val="num" w:pos="1800"/>
        </w:tabs>
        <w:ind w:left="1800" w:hanging="720"/>
      </w:pPr>
      <w:rPr>
        <w:rFonts w:hint="default"/>
      </w:rPr>
    </w:lvl>
  </w:abstractNum>
  <w:abstractNum w:abstractNumId="41" w15:restartNumberingAfterBreak="0">
    <w:nsid w:val="25E332A9"/>
    <w:multiLevelType w:val="multilevel"/>
    <w:tmpl w:val="64C2F47C"/>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264439AF"/>
    <w:multiLevelType w:val="singleLevel"/>
    <w:tmpl w:val="49F6BCA0"/>
    <w:lvl w:ilvl="0">
      <w:start w:val="1"/>
      <w:numFmt w:val="lowerLetter"/>
      <w:lvlText w:val="(%1)"/>
      <w:lvlJc w:val="left"/>
      <w:pPr>
        <w:tabs>
          <w:tab w:val="num" w:pos="2160"/>
        </w:tabs>
        <w:ind w:left="2160" w:hanging="720"/>
      </w:pPr>
      <w:rPr>
        <w:rFonts w:hint="default"/>
      </w:rPr>
    </w:lvl>
  </w:abstractNum>
  <w:abstractNum w:abstractNumId="43" w15:restartNumberingAfterBreak="0">
    <w:nsid w:val="29EF7876"/>
    <w:multiLevelType w:val="singleLevel"/>
    <w:tmpl w:val="3E269DD6"/>
    <w:lvl w:ilvl="0">
      <w:start w:val="1"/>
      <w:numFmt w:val="decimal"/>
      <w:lvlText w:val="%1."/>
      <w:lvlJc w:val="left"/>
      <w:pPr>
        <w:tabs>
          <w:tab w:val="num" w:pos="720"/>
        </w:tabs>
        <w:ind w:left="720" w:hanging="720"/>
      </w:pPr>
    </w:lvl>
  </w:abstractNum>
  <w:abstractNum w:abstractNumId="44" w15:restartNumberingAfterBreak="0">
    <w:nsid w:val="2A5C5956"/>
    <w:multiLevelType w:val="multilevel"/>
    <w:tmpl w:val="AD24D552"/>
    <w:lvl w:ilvl="0">
      <w:start w:val="15"/>
      <w:numFmt w:val="decimal"/>
      <w:lvlText w:val="%1."/>
      <w:lvlJc w:val="left"/>
      <w:pPr>
        <w:tabs>
          <w:tab w:val="num" w:pos="390"/>
        </w:tabs>
        <w:ind w:left="390" w:hanging="390"/>
      </w:pPr>
      <w:rPr>
        <w:rFonts w:hint="default"/>
      </w:rPr>
    </w:lvl>
    <w:lvl w:ilvl="1">
      <w:start w:val="1"/>
      <w:numFmt w:val="none"/>
      <w:isLgl/>
      <w:lvlText w:val="33.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15:restartNumberingAfterBreak="0">
    <w:nsid w:val="2A751730"/>
    <w:multiLevelType w:val="singleLevel"/>
    <w:tmpl w:val="A7608750"/>
    <w:lvl w:ilvl="0">
      <w:start w:val="2"/>
      <w:numFmt w:val="lowerRoman"/>
      <w:lvlText w:val="(%1)"/>
      <w:lvlJc w:val="left"/>
      <w:pPr>
        <w:tabs>
          <w:tab w:val="num" w:pos="2160"/>
        </w:tabs>
        <w:ind w:left="2160" w:hanging="720"/>
      </w:pPr>
    </w:lvl>
  </w:abstractNum>
  <w:abstractNum w:abstractNumId="46" w15:restartNumberingAfterBreak="0">
    <w:nsid w:val="2B5E6FC0"/>
    <w:multiLevelType w:val="multilevel"/>
    <w:tmpl w:val="F0A696AC"/>
    <w:lvl w:ilvl="0">
      <w:start w:val="15"/>
      <w:numFmt w:val="decimal"/>
      <w:lvlText w:val="%1."/>
      <w:lvlJc w:val="left"/>
      <w:pPr>
        <w:tabs>
          <w:tab w:val="num" w:pos="390"/>
        </w:tabs>
        <w:ind w:left="390" w:hanging="390"/>
      </w:pPr>
      <w:rPr>
        <w:rFonts w:hint="default"/>
      </w:rPr>
    </w:lvl>
    <w:lvl w:ilvl="1">
      <w:start w:val="1"/>
      <w:numFmt w:val="none"/>
      <w:isLgl/>
      <w:lvlText w:val="16.1"/>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7" w15:restartNumberingAfterBreak="0">
    <w:nsid w:val="2C933F81"/>
    <w:multiLevelType w:val="multilevel"/>
    <w:tmpl w:val="9886E68E"/>
    <w:lvl w:ilvl="0">
      <w:start w:val="15"/>
      <w:numFmt w:val="decimal"/>
      <w:lvlText w:val="%1."/>
      <w:lvlJc w:val="left"/>
      <w:pPr>
        <w:tabs>
          <w:tab w:val="num" w:pos="375"/>
        </w:tabs>
        <w:ind w:left="375" w:hanging="375"/>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15:restartNumberingAfterBreak="0">
    <w:nsid w:val="2CB96FD9"/>
    <w:multiLevelType w:val="singleLevel"/>
    <w:tmpl w:val="3DD45E3E"/>
    <w:lvl w:ilvl="0">
      <w:start w:val="4"/>
      <w:numFmt w:val="lowerLetter"/>
      <w:lvlText w:val=""/>
      <w:lvlJc w:val="left"/>
      <w:pPr>
        <w:tabs>
          <w:tab w:val="num" w:pos="1800"/>
        </w:tabs>
        <w:ind w:left="1800" w:hanging="360"/>
      </w:pPr>
      <w:rPr>
        <w:rFonts w:ascii="Times New Roman" w:hAnsi="Times New Roman" w:cs="Times New Roman" w:hint="default"/>
      </w:rPr>
    </w:lvl>
  </w:abstractNum>
  <w:abstractNum w:abstractNumId="49" w15:restartNumberingAfterBreak="0">
    <w:nsid w:val="2CEB708E"/>
    <w:multiLevelType w:val="multilevel"/>
    <w:tmpl w:val="77F2F75C"/>
    <w:lvl w:ilvl="0">
      <w:start w:val="15"/>
      <w:numFmt w:val="decimal"/>
      <w:lvlText w:val="%1."/>
      <w:lvlJc w:val="left"/>
      <w:pPr>
        <w:tabs>
          <w:tab w:val="num" w:pos="390"/>
        </w:tabs>
        <w:ind w:left="390" w:hanging="390"/>
      </w:pPr>
      <w:rPr>
        <w:rFonts w:hint="default"/>
      </w:rPr>
    </w:lvl>
    <w:lvl w:ilvl="1">
      <w:start w:val="1"/>
      <w:numFmt w:val="none"/>
      <w:isLgl/>
      <w:lvlText w:val="22.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0" w15:restartNumberingAfterBreak="0">
    <w:nsid w:val="2E46652E"/>
    <w:multiLevelType w:val="multilevel"/>
    <w:tmpl w:val="2940D422"/>
    <w:lvl w:ilvl="0">
      <w:start w:val="15"/>
      <w:numFmt w:val="decimal"/>
      <w:lvlText w:val="%1."/>
      <w:lvlJc w:val="left"/>
      <w:pPr>
        <w:tabs>
          <w:tab w:val="num" w:pos="390"/>
        </w:tabs>
        <w:ind w:left="390" w:hanging="390"/>
      </w:pPr>
      <w:rPr>
        <w:rFonts w:hint="default"/>
      </w:rPr>
    </w:lvl>
    <w:lvl w:ilvl="1">
      <w:start w:val="1"/>
      <w:numFmt w:val="none"/>
      <w:isLgl/>
      <w:lvlText w:val="25.7"/>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1" w15:restartNumberingAfterBreak="0">
    <w:nsid w:val="2E5F36BB"/>
    <w:multiLevelType w:val="multilevel"/>
    <w:tmpl w:val="B43AC054"/>
    <w:lvl w:ilvl="0">
      <w:start w:val="15"/>
      <w:numFmt w:val="decimal"/>
      <w:lvlText w:val="%1."/>
      <w:lvlJc w:val="left"/>
      <w:pPr>
        <w:tabs>
          <w:tab w:val="num" w:pos="390"/>
        </w:tabs>
        <w:ind w:left="390" w:hanging="390"/>
      </w:pPr>
      <w:rPr>
        <w:rFonts w:hint="default"/>
      </w:rPr>
    </w:lvl>
    <w:lvl w:ilvl="1">
      <w:start w:val="1"/>
      <w:numFmt w:val="none"/>
      <w:isLgl/>
      <w:lvlText w:val="30.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2" w15:restartNumberingAfterBreak="0">
    <w:nsid w:val="30AD1DA7"/>
    <w:multiLevelType w:val="multilevel"/>
    <w:tmpl w:val="1EBA1BF8"/>
    <w:lvl w:ilvl="0">
      <w:start w:val="15"/>
      <w:numFmt w:val="decimal"/>
      <w:lvlText w:val="%1."/>
      <w:lvlJc w:val="left"/>
      <w:pPr>
        <w:tabs>
          <w:tab w:val="num" w:pos="390"/>
        </w:tabs>
        <w:ind w:left="390" w:hanging="390"/>
      </w:pPr>
      <w:rPr>
        <w:rFonts w:hint="default"/>
      </w:rPr>
    </w:lvl>
    <w:lvl w:ilvl="1">
      <w:start w:val="1"/>
      <w:numFmt w:val="none"/>
      <w:isLgl/>
      <w:lvlText w:val="29.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3" w15:restartNumberingAfterBreak="0">
    <w:nsid w:val="31A43005"/>
    <w:multiLevelType w:val="hybridMultilevel"/>
    <w:tmpl w:val="0A0AA1C2"/>
    <w:lvl w:ilvl="0" w:tplc="B23E820C">
      <w:start w:val="1"/>
      <w:numFmt w:val="lowerLetter"/>
      <w:lvlText w:val="%1)"/>
      <w:lvlJc w:val="left"/>
      <w:pPr>
        <w:tabs>
          <w:tab w:val="num" w:pos="360"/>
        </w:tabs>
        <w:ind w:left="360" w:hanging="360"/>
      </w:pPr>
      <w:rPr>
        <w:rFonts w:hint="default"/>
      </w:rPr>
    </w:lvl>
    <w:lvl w:ilvl="1" w:tplc="98D841FE">
      <w:start w:val="1"/>
      <w:numFmt w:val="lowerRoman"/>
      <w:lvlText w:val="%2."/>
      <w:lvlJc w:val="righ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33895F69"/>
    <w:multiLevelType w:val="multilevel"/>
    <w:tmpl w:val="0002C4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5" w15:restartNumberingAfterBreak="0">
    <w:nsid w:val="33DB25A2"/>
    <w:multiLevelType w:val="multilevel"/>
    <w:tmpl w:val="A23A2384"/>
    <w:lvl w:ilvl="0">
      <w:start w:val="15"/>
      <w:numFmt w:val="decimal"/>
      <w:lvlText w:val="%1."/>
      <w:lvlJc w:val="left"/>
      <w:pPr>
        <w:tabs>
          <w:tab w:val="num" w:pos="390"/>
        </w:tabs>
        <w:ind w:left="390" w:hanging="390"/>
      </w:pPr>
      <w:rPr>
        <w:rFonts w:hint="default"/>
      </w:rPr>
    </w:lvl>
    <w:lvl w:ilvl="1">
      <w:start w:val="1"/>
      <w:numFmt w:val="none"/>
      <w:isLgl/>
      <w:lvlText w:val="33.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6" w15:restartNumberingAfterBreak="0">
    <w:nsid w:val="34D32D89"/>
    <w:multiLevelType w:val="multilevel"/>
    <w:tmpl w:val="C35410F2"/>
    <w:lvl w:ilvl="0">
      <w:start w:val="15"/>
      <w:numFmt w:val="decimal"/>
      <w:lvlText w:val="%1."/>
      <w:lvlJc w:val="left"/>
      <w:pPr>
        <w:tabs>
          <w:tab w:val="num" w:pos="390"/>
        </w:tabs>
        <w:ind w:left="390" w:hanging="390"/>
      </w:pPr>
      <w:rPr>
        <w:rFonts w:hint="default"/>
      </w:rPr>
    </w:lvl>
    <w:lvl w:ilvl="1">
      <w:start w:val="1"/>
      <w:numFmt w:val="none"/>
      <w:isLgl/>
      <w:lvlText w:val="23.6"/>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7" w15:restartNumberingAfterBreak="0">
    <w:nsid w:val="3529213C"/>
    <w:multiLevelType w:val="multilevel"/>
    <w:tmpl w:val="BF0CB3C8"/>
    <w:lvl w:ilvl="0">
      <w:start w:val="15"/>
      <w:numFmt w:val="decimal"/>
      <w:lvlText w:val="%1."/>
      <w:lvlJc w:val="left"/>
      <w:pPr>
        <w:tabs>
          <w:tab w:val="num" w:pos="390"/>
        </w:tabs>
        <w:ind w:left="390" w:hanging="390"/>
      </w:pPr>
      <w:rPr>
        <w:rFonts w:hint="default"/>
      </w:rPr>
    </w:lvl>
    <w:lvl w:ilvl="1">
      <w:start w:val="1"/>
      <w:numFmt w:val="none"/>
      <w:isLgl/>
      <w:lvlText w:val="31.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58" w15:restartNumberingAfterBreak="0">
    <w:nsid w:val="3619241B"/>
    <w:multiLevelType w:val="singleLevel"/>
    <w:tmpl w:val="C3F07372"/>
    <w:lvl w:ilvl="0">
      <w:start w:val="1"/>
      <w:numFmt w:val="decimal"/>
      <w:lvlText w:val="(%1)"/>
      <w:lvlJc w:val="left"/>
      <w:pPr>
        <w:tabs>
          <w:tab w:val="num" w:pos="2160"/>
        </w:tabs>
        <w:ind w:left="2160" w:hanging="720"/>
      </w:pPr>
      <w:rPr>
        <w:rFonts w:hint="default"/>
      </w:rPr>
    </w:lvl>
  </w:abstractNum>
  <w:abstractNum w:abstractNumId="59" w15:restartNumberingAfterBreak="0">
    <w:nsid w:val="369E01BA"/>
    <w:multiLevelType w:val="multilevel"/>
    <w:tmpl w:val="11F8A694"/>
    <w:lvl w:ilvl="0">
      <w:start w:val="15"/>
      <w:numFmt w:val="decimal"/>
      <w:lvlText w:val="%1."/>
      <w:lvlJc w:val="left"/>
      <w:pPr>
        <w:tabs>
          <w:tab w:val="num" w:pos="390"/>
        </w:tabs>
        <w:ind w:left="390" w:hanging="390"/>
      </w:pPr>
      <w:rPr>
        <w:rFonts w:hint="default"/>
      </w:rPr>
    </w:lvl>
    <w:lvl w:ilvl="1">
      <w:start w:val="1"/>
      <w:numFmt w:val="none"/>
      <w:isLgl/>
      <w:lvlText w:val="23.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0" w15:restartNumberingAfterBreak="0">
    <w:nsid w:val="3767246E"/>
    <w:multiLevelType w:val="multilevel"/>
    <w:tmpl w:val="A4F26196"/>
    <w:lvl w:ilvl="0">
      <w:start w:val="15"/>
      <w:numFmt w:val="decimal"/>
      <w:lvlText w:val="%1."/>
      <w:lvlJc w:val="left"/>
      <w:pPr>
        <w:tabs>
          <w:tab w:val="num" w:pos="390"/>
        </w:tabs>
        <w:ind w:left="390" w:hanging="390"/>
      </w:pPr>
      <w:rPr>
        <w:rFonts w:hint="default"/>
      </w:rPr>
    </w:lvl>
    <w:lvl w:ilvl="1">
      <w:start w:val="1"/>
      <w:numFmt w:val="none"/>
      <w:isLgl/>
      <w:lvlText w:val="21.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1" w15:restartNumberingAfterBreak="0">
    <w:nsid w:val="37EE65DD"/>
    <w:multiLevelType w:val="hybridMultilevel"/>
    <w:tmpl w:val="7A48B044"/>
    <w:lvl w:ilvl="0" w:tplc="04090017">
      <w:start w:val="1"/>
      <w:numFmt w:val="lowerLetter"/>
      <w:lvlText w:val="%1)"/>
      <w:lvlJc w:val="left"/>
      <w:pPr>
        <w:ind w:left="3690" w:hanging="360"/>
      </w:pPr>
    </w:lvl>
    <w:lvl w:ilvl="1" w:tplc="08090019" w:tentative="1">
      <w:start w:val="1"/>
      <w:numFmt w:val="lowerLetter"/>
      <w:lvlText w:val="%2."/>
      <w:lvlJc w:val="left"/>
      <w:pPr>
        <w:ind w:left="4410" w:hanging="360"/>
      </w:pPr>
    </w:lvl>
    <w:lvl w:ilvl="2" w:tplc="0809001B" w:tentative="1">
      <w:start w:val="1"/>
      <w:numFmt w:val="lowerRoman"/>
      <w:lvlText w:val="%3."/>
      <w:lvlJc w:val="right"/>
      <w:pPr>
        <w:ind w:left="5130" w:hanging="180"/>
      </w:pPr>
    </w:lvl>
    <w:lvl w:ilvl="3" w:tplc="0809000F" w:tentative="1">
      <w:start w:val="1"/>
      <w:numFmt w:val="decimal"/>
      <w:lvlText w:val="%4."/>
      <w:lvlJc w:val="left"/>
      <w:pPr>
        <w:ind w:left="5850" w:hanging="360"/>
      </w:pPr>
    </w:lvl>
    <w:lvl w:ilvl="4" w:tplc="08090019" w:tentative="1">
      <w:start w:val="1"/>
      <w:numFmt w:val="lowerLetter"/>
      <w:lvlText w:val="%5."/>
      <w:lvlJc w:val="left"/>
      <w:pPr>
        <w:ind w:left="6570" w:hanging="360"/>
      </w:pPr>
    </w:lvl>
    <w:lvl w:ilvl="5" w:tplc="0809001B" w:tentative="1">
      <w:start w:val="1"/>
      <w:numFmt w:val="lowerRoman"/>
      <w:lvlText w:val="%6."/>
      <w:lvlJc w:val="right"/>
      <w:pPr>
        <w:ind w:left="7290" w:hanging="180"/>
      </w:pPr>
    </w:lvl>
    <w:lvl w:ilvl="6" w:tplc="0809000F" w:tentative="1">
      <w:start w:val="1"/>
      <w:numFmt w:val="decimal"/>
      <w:lvlText w:val="%7."/>
      <w:lvlJc w:val="left"/>
      <w:pPr>
        <w:ind w:left="8010" w:hanging="360"/>
      </w:pPr>
    </w:lvl>
    <w:lvl w:ilvl="7" w:tplc="08090019" w:tentative="1">
      <w:start w:val="1"/>
      <w:numFmt w:val="lowerLetter"/>
      <w:lvlText w:val="%8."/>
      <w:lvlJc w:val="left"/>
      <w:pPr>
        <w:ind w:left="8730" w:hanging="360"/>
      </w:pPr>
    </w:lvl>
    <w:lvl w:ilvl="8" w:tplc="0809001B" w:tentative="1">
      <w:start w:val="1"/>
      <w:numFmt w:val="lowerRoman"/>
      <w:lvlText w:val="%9."/>
      <w:lvlJc w:val="right"/>
      <w:pPr>
        <w:ind w:left="9450" w:hanging="180"/>
      </w:pPr>
    </w:lvl>
  </w:abstractNum>
  <w:abstractNum w:abstractNumId="62" w15:restartNumberingAfterBreak="0">
    <w:nsid w:val="38194F27"/>
    <w:multiLevelType w:val="multilevel"/>
    <w:tmpl w:val="502E5EA6"/>
    <w:lvl w:ilvl="0">
      <w:start w:val="15"/>
      <w:numFmt w:val="decimal"/>
      <w:lvlText w:val="%1."/>
      <w:lvlJc w:val="left"/>
      <w:pPr>
        <w:tabs>
          <w:tab w:val="num" w:pos="390"/>
        </w:tabs>
        <w:ind w:left="390" w:hanging="390"/>
      </w:pPr>
      <w:rPr>
        <w:rFonts w:hint="default"/>
      </w:rPr>
    </w:lvl>
    <w:lvl w:ilvl="1">
      <w:start w:val="1"/>
      <w:numFmt w:val="none"/>
      <w:isLgl/>
      <w:lvlText w:val="28.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3" w15:restartNumberingAfterBreak="0">
    <w:nsid w:val="3AD36F43"/>
    <w:multiLevelType w:val="hybridMultilevel"/>
    <w:tmpl w:val="41D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D7609B"/>
    <w:multiLevelType w:val="hybridMultilevel"/>
    <w:tmpl w:val="D2E2DBB6"/>
    <w:lvl w:ilvl="0" w:tplc="0809000F">
      <w:start w:val="1"/>
      <w:numFmt w:val="decimal"/>
      <w:lvlText w:val="%1."/>
      <w:lvlJc w:val="left"/>
      <w:pPr>
        <w:ind w:left="26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F262A9"/>
    <w:multiLevelType w:val="multilevel"/>
    <w:tmpl w:val="7E54F960"/>
    <w:lvl w:ilvl="0">
      <w:start w:val="15"/>
      <w:numFmt w:val="decimal"/>
      <w:lvlText w:val="%1."/>
      <w:lvlJc w:val="left"/>
      <w:pPr>
        <w:tabs>
          <w:tab w:val="num" w:pos="390"/>
        </w:tabs>
        <w:ind w:left="390" w:hanging="390"/>
      </w:pPr>
      <w:rPr>
        <w:rFonts w:hint="default"/>
      </w:rPr>
    </w:lvl>
    <w:lvl w:ilvl="1">
      <w:start w:val="1"/>
      <w:numFmt w:val="none"/>
      <w:isLgl/>
      <w:lvlText w:val="22.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6" w15:restartNumberingAfterBreak="0">
    <w:nsid w:val="3CB10C34"/>
    <w:multiLevelType w:val="multilevel"/>
    <w:tmpl w:val="9AF66E62"/>
    <w:lvl w:ilvl="0">
      <w:start w:val="15"/>
      <w:numFmt w:val="decimal"/>
      <w:lvlText w:val="%1."/>
      <w:lvlJc w:val="left"/>
      <w:pPr>
        <w:tabs>
          <w:tab w:val="num" w:pos="390"/>
        </w:tabs>
        <w:ind w:left="390" w:hanging="390"/>
      </w:pPr>
      <w:rPr>
        <w:rFonts w:hint="default"/>
      </w:rPr>
    </w:lvl>
    <w:lvl w:ilvl="1">
      <w:start w:val="1"/>
      <w:numFmt w:val="none"/>
      <w:isLgl/>
      <w:lvlText w:val="29.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67" w15:restartNumberingAfterBreak="0">
    <w:nsid w:val="3DA07584"/>
    <w:multiLevelType w:val="multilevel"/>
    <w:tmpl w:val="D8466E78"/>
    <w:lvl w:ilvl="0">
      <w:start w:val="10"/>
      <w:numFmt w:val="decimal"/>
      <w:lvlText w:val="%1."/>
      <w:lvlJc w:val="left"/>
      <w:pPr>
        <w:tabs>
          <w:tab w:val="num" w:pos="375"/>
        </w:tabs>
        <w:ind w:left="375" w:hanging="375"/>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8" w15:restartNumberingAfterBreak="0">
    <w:nsid w:val="3E503FC2"/>
    <w:multiLevelType w:val="multilevel"/>
    <w:tmpl w:val="9148141A"/>
    <w:lvl w:ilvl="0">
      <w:start w:val="2"/>
      <w:numFmt w:val="decimal"/>
      <w:lvlText w:val="%1.0"/>
      <w:lvlJc w:val="left"/>
      <w:pPr>
        <w:tabs>
          <w:tab w:val="num" w:pos="2880"/>
        </w:tabs>
        <w:ind w:left="2880" w:hanging="720"/>
      </w:pPr>
    </w:lvl>
    <w:lvl w:ilvl="1">
      <w:start w:val="1"/>
      <w:numFmt w:val="decimal"/>
      <w:lvlText w:val="%1.%2"/>
      <w:lvlJc w:val="left"/>
      <w:pPr>
        <w:tabs>
          <w:tab w:val="num" w:pos="3600"/>
        </w:tabs>
        <w:ind w:left="3600" w:hanging="720"/>
      </w:pPr>
    </w:lvl>
    <w:lvl w:ilvl="2">
      <w:start w:val="1"/>
      <w:numFmt w:val="decimal"/>
      <w:lvlText w:val="%1.%2.%3"/>
      <w:lvlJc w:val="left"/>
      <w:pPr>
        <w:tabs>
          <w:tab w:val="num" w:pos="4320"/>
        </w:tabs>
        <w:ind w:left="432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200"/>
        </w:tabs>
        <w:ind w:left="720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000"/>
        </w:tabs>
        <w:ind w:left="9000" w:hanging="1800"/>
      </w:pPr>
    </w:lvl>
    <w:lvl w:ilvl="8">
      <w:start w:val="1"/>
      <w:numFmt w:val="decimal"/>
      <w:lvlText w:val="%1.%2.%3.%4.%5.%6.%7.%8.%9"/>
      <w:lvlJc w:val="left"/>
      <w:pPr>
        <w:tabs>
          <w:tab w:val="num" w:pos="10080"/>
        </w:tabs>
        <w:ind w:left="10080" w:hanging="2160"/>
      </w:pPr>
    </w:lvl>
  </w:abstractNum>
  <w:abstractNum w:abstractNumId="69" w15:restartNumberingAfterBreak="0">
    <w:nsid w:val="3FA907D0"/>
    <w:multiLevelType w:val="multilevel"/>
    <w:tmpl w:val="DCE2895E"/>
    <w:lvl w:ilvl="0">
      <w:start w:val="37"/>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4038585E"/>
    <w:multiLevelType w:val="hybridMultilevel"/>
    <w:tmpl w:val="EFCE5A40"/>
    <w:lvl w:ilvl="0" w:tplc="3476E1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1BF06B7"/>
    <w:multiLevelType w:val="multilevel"/>
    <w:tmpl w:val="09E291B0"/>
    <w:lvl w:ilvl="0">
      <w:start w:val="15"/>
      <w:numFmt w:val="decimal"/>
      <w:lvlText w:val="%1."/>
      <w:lvlJc w:val="left"/>
      <w:pPr>
        <w:tabs>
          <w:tab w:val="num" w:pos="390"/>
        </w:tabs>
        <w:ind w:left="390" w:hanging="390"/>
      </w:pPr>
      <w:rPr>
        <w:rFonts w:hint="default"/>
      </w:rPr>
    </w:lvl>
    <w:lvl w:ilvl="1">
      <w:start w:val="1"/>
      <w:numFmt w:val="none"/>
      <w:isLgl/>
      <w:lvlText w:val="2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2" w15:restartNumberingAfterBreak="0">
    <w:nsid w:val="424E5BF5"/>
    <w:multiLevelType w:val="multilevel"/>
    <w:tmpl w:val="0A387F80"/>
    <w:lvl w:ilvl="0">
      <w:start w:val="15"/>
      <w:numFmt w:val="decimal"/>
      <w:lvlText w:val="%1."/>
      <w:lvlJc w:val="left"/>
      <w:pPr>
        <w:tabs>
          <w:tab w:val="num" w:pos="390"/>
        </w:tabs>
        <w:ind w:left="390" w:hanging="390"/>
      </w:pPr>
      <w:rPr>
        <w:rFonts w:hint="default"/>
      </w:rPr>
    </w:lvl>
    <w:lvl w:ilvl="1">
      <w:start w:val="1"/>
      <w:numFmt w:val="none"/>
      <w:isLgl/>
      <w:lvlText w:val="34.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3" w15:restartNumberingAfterBreak="0">
    <w:nsid w:val="42514DA7"/>
    <w:multiLevelType w:val="multilevel"/>
    <w:tmpl w:val="E9A868C2"/>
    <w:lvl w:ilvl="0">
      <w:start w:val="15"/>
      <w:numFmt w:val="decimal"/>
      <w:lvlText w:val="%1."/>
      <w:lvlJc w:val="left"/>
      <w:pPr>
        <w:tabs>
          <w:tab w:val="num" w:pos="390"/>
        </w:tabs>
        <w:ind w:left="390" w:hanging="390"/>
      </w:pPr>
      <w:rPr>
        <w:rFonts w:hint="default"/>
      </w:rPr>
    </w:lvl>
    <w:lvl w:ilvl="1">
      <w:start w:val="1"/>
      <w:numFmt w:val="none"/>
      <w:isLgl/>
      <w:lvlText w:val="22.6"/>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4" w15:restartNumberingAfterBreak="0">
    <w:nsid w:val="4341549A"/>
    <w:multiLevelType w:val="multilevel"/>
    <w:tmpl w:val="D7546318"/>
    <w:lvl w:ilvl="0">
      <w:start w:val="15"/>
      <w:numFmt w:val="decimal"/>
      <w:lvlText w:val="%1."/>
      <w:lvlJc w:val="left"/>
      <w:pPr>
        <w:tabs>
          <w:tab w:val="num" w:pos="390"/>
        </w:tabs>
        <w:ind w:left="390" w:hanging="390"/>
      </w:pPr>
      <w:rPr>
        <w:rFonts w:hint="default"/>
      </w:rPr>
    </w:lvl>
    <w:lvl w:ilvl="1">
      <w:start w:val="1"/>
      <w:numFmt w:val="none"/>
      <w:isLgl/>
      <w:lvlText w:val="30.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5" w15:restartNumberingAfterBreak="0">
    <w:nsid w:val="449C490C"/>
    <w:multiLevelType w:val="hybridMultilevel"/>
    <w:tmpl w:val="23E2E1F4"/>
    <w:lvl w:ilvl="0" w:tplc="B23E8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6DF1723"/>
    <w:multiLevelType w:val="multilevel"/>
    <w:tmpl w:val="CAFE1C1A"/>
    <w:lvl w:ilvl="0">
      <w:start w:val="15"/>
      <w:numFmt w:val="decimal"/>
      <w:lvlText w:val="%1."/>
      <w:lvlJc w:val="left"/>
      <w:pPr>
        <w:tabs>
          <w:tab w:val="num" w:pos="390"/>
        </w:tabs>
        <w:ind w:left="390" w:hanging="390"/>
      </w:pPr>
      <w:rPr>
        <w:rFonts w:hint="default"/>
      </w:rPr>
    </w:lvl>
    <w:lvl w:ilvl="1">
      <w:start w:val="1"/>
      <w:numFmt w:val="none"/>
      <w:isLgl/>
      <w:lvlText w:val="26.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7" w15:restartNumberingAfterBreak="0">
    <w:nsid w:val="470971F7"/>
    <w:multiLevelType w:val="multilevel"/>
    <w:tmpl w:val="B0E6E9FC"/>
    <w:lvl w:ilvl="0">
      <w:start w:val="15"/>
      <w:numFmt w:val="decimal"/>
      <w:lvlText w:val="%1."/>
      <w:lvlJc w:val="left"/>
      <w:pPr>
        <w:tabs>
          <w:tab w:val="num" w:pos="390"/>
        </w:tabs>
        <w:ind w:left="390" w:hanging="390"/>
      </w:pPr>
      <w:rPr>
        <w:rFonts w:hint="default"/>
      </w:rPr>
    </w:lvl>
    <w:lvl w:ilvl="1">
      <w:start w:val="1"/>
      <w:numFmt w:val="none"/>
      <w:isLgl/>
      <w:lvlText w:val="17.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78" w15:restartNumberingAfterBreak="0">
    <w:nsid w:val="47BF407C"/>
    <w:multiLevelType w:val="singleLevel"/>
    <w:tmpl w:val="2510369A"/>
    <w:lvl w:ilvl="0">
      <w:start w:val="1"/>
      <w:numFmt w:val="decimal"/>
      <w:lvlText w:val=""/>
      <w:lvlJc w:val="left"/>
      <w:pPr>
        <w:tabs>
          <w:tab w:val="num" w:pos="1080"/>
        </w:tabs>
        <w:ind w:left="1080" w:hanging="360"/>
      </w:pPr>
    </w:lvl>
  </w:abstractNum>
  <w:abstractNum w:abstractNumId="7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15:restartNumberingAfterBreak="0">
    <w:nsid w:val="490E606B"/>
    <w:multiLevelType w:val="multilevel"/>
    <w:tmpl w:val="3A263D0E"/>
    <w:lvl w:ilvl="0">
      <w:start w:val="15"/>
      <w:numFmt w:val="decimal"/>
      <w:lvlText w:val="%1."/>
      <w:lvlJc w:val="left"/>
      <w:pPr>
        <w:tabs>
          <w:tab w:val="num" w:pos="390"/>
        </w:tabs>
        <w:ind w:left="390" w:hanging="390"/>
      </w:pPr>
      <w:rPr>
        <w:rFonts w:hint="default"/>
      </w:rPr>
    </w:lvl>
    <w:lvl w:ilvl="1">
      <w:start w:val="1"/>
      <w:numFmt w:val="none"/>
      <w:isLgl/>
      <w:lvlText w:val="25.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1" w15:restartNumberingAfterBreak="0">
    <w:nsid w:val="49977BAA"/>
    <w:multiLevelType w:val="multilevel"/>
    <w:tmpl w:val="9D92852A"/>
    <w:lvl w:ilvl="0">
      <w:start w:val="15"/>
      <w:numFmt w:val="decimal"/>
      <w:lvlText w:val="%1."/>
      <w:lvlJc w:val="left"/>
      <w:pPr>
        <w:tabs>
          <w:tab w:val="num" w:pos="390"/>
        </w:tabs>
        <w:ind w:left="390" w:hanging="390"/>
      </w:pPr>
      <w:rPr>
        <w:rFonts w:hint="default"/>
      </w:rPr>
    </w:lvl>
    <w:lvl w:ilvl="1">
      <w:start w:val="1"/>
      <w:numFmt w:val="none"/>
      <w:isLgl/>
      <w:lvlText w:val="23.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2" w15:restartNumberingAfterBreak="0">
    <w:nsid w:val="49AD2AFD"/>
    <w:multiLevelType w:val="multilevel"/>
    <w:tmpl w:val="B0C60A90"/>
    <w:lvl w:ilvl="0">
      <w:start w:val="1"/>
      <w:numFmt w:val="decimal"/>
      <w:lvlText w:val="%1"/>
      <w:lvlJc w:val="left"/>
      <w:pPr>
        <w:tabs>
          <w:tab w:val="num" w:pos="720"/>
        </w:tabs>
        <w:ind w:left="720" w:hanging="72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3" w15:restartNumberingAfterBreak="0">
    <w:nsid w:val="4B5717D2"/>
    <w:multiLevelType w:val="singleLevel"/>
    <w:tmpl w:val="F0569476"/>
    <w:lvl w:ilvl="0">
      <w:start w:val="1"/>
      <w:numFmt w:val="lowerLetter"/>
      <w:lvlText w:val="%1)"/>
      <w:lvlJc w:val="left"/>
      <w:pPr>
        <w:tabs>
          <w:tab w:val="num" w:pos="2160"/>
        </w:tabs>
        <w:ind w:left="2160" w:hanging="720"/>
      </w:pPr>
    </w:lvl>
  </w:abstractNum>
  <w:abstractNum w:abstractNumId="84" w15:restartNumberingAfterBreak="0">
    <w:nsid w:val="4BC91B75"/>
    <w:multiLevelType w:val="multilevel"/>
    <w:tmpl w:val="62860E3A"/>
    <w:lvl w:ilvl="0">
      <w:start w:val="15"/>
      <w:numFmt w:val="decimal"/>
      <w:lvlText w:val="%1."/>
      <w:lvlJc w:val="left"/>
      <w:pPr>
        <w:tabs>
          <w:tab w:val="num" w:pos="390"/>
        </w:tabs>
        <w:ind w:left="390" w:hanging="390"/>
      </w:pPr>
      <w:rPr>
        <w:rFonts w:hint="default"/>
      </w:rPr>
    </w:lvl>
    <w:lvl w:ilvl="1">
      <w:start w:val="1"/>
      <w:numFmt w:val="none"/>
      <w:isLgl/>
      <w:lvlText w:val="20.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5" w15:restartNumberingAfterBreak="0">
    <w:nsid w:val="4BCA3EE1"/>
    <w:multiLevelType w:val="hybridMultilevel"/>
    <w:tmpl w:val="D2E2DBB6"/>
    <w:lvl w:ilvl="0" w:tplc="0809000F">
      <w:start w:val="1"/>
      <w:numFmt w:val="decimal"/>
      <w:lvlText w:val="%1."/>
      <w:lvlJc w:val="left"/>
      <w:pPr>
        <w:ind w:left="26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C040A25"/>
    <w:multiLevelType w:val="hybridMultilevel"/>
    <w:tmpl w:val="C738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854816"/>
    <w:multiLevelType w:val="multilevel"/>
    <w:tmpl w:val="D422BD6A"/>
    <w:lvl w:ilvl="0">
      <w:start w:val="15"/>
      <w:numFmt w:val="decimal"/>
      <w:lvlText w:val="%1."/>
      <w:lvlJc w:val="left"/>
      <w:pPr>
        <w:tabs>
          <w:tab w:val="num" w:pos="390"/>
        </w:tabs>
        <w:ind w:left="390" w:hanging="390"/>
      </w:pPr>
      <w:rPr>
        <w:rFonts w:hint="default"/>
      </w:rPr>
    </w:lvl>
    <w:lvl w:ilvl="1">
      <w:start w:val="1"/>
      <w:numFmt w:val="none"/>
      <w:isLgl/>
      <w:lvlText w:val="34.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15:restartNumberingAfterBreak="0">
    <w:nsid w:val="4DE93203"/>
    <w:multiLevelType w:val="hybridMultilevel"/>
    <w:tmpl w:val="0C2A232A"/>
    <w:lvl w:ilvl="0" w:tplc="1BCA667C">
      <w:start w:val="1"/>
      <w:numFmt w:val="lowerLetter"/>
      <w:lvlText w:val="(%1)"/>
      <w:lvlJc w:val="left"/>
      <w:pPr>
        <w:tabs>
          <w:tab w:val="num" w:pos="2520"/>
        </w:tabs>
        <w:ind w:left="2520" w:hanging="720"/>
      </w:pPr>
      <w:rPr>
        <w:rFonts w:hint="default"/>
      </w:rPr>
    </w:lvl>
    <w:lvl w:ilvl="1" w:tplc="E95636FC">
      <w:start w:val="1"/>
      <w:numFmt w:val="lowerLetter"/>
      <w:lvlText w:val="(%2)"/>
      <w:lvlJc w:val="left"/>
      <w:pPr>
        <w:tabs>
          <w:tab w:val="num" w:pos="3240"/>
        </w:tabs>
        <w:ind w:left="3240" w:hanging="720"/>
      </w:pPr>
      <w:rPr>
        <w:rFonts w:hint="default"/>
      </w:rPr>
    </w:lvl>
    <w:lvl w:ilvl="2" w:tplc="63FAE628">
      <w:start w:val="1"/>
      <w:numFmt w:val="lowerLetter"/>
      <w:lvlText w:val="%3."/>
      <w:lvlJc w:val="left"/>
      <w:pPr>
        <w:ind w:left="414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15:restartNumberingAfterBreak="0">
    <w:nsid w:val="4E357CFE"/>
    <w:multiLevelType w:val="hybridMultilevel"/>
    <w:tmpl w:val="6FFC8F1A"/>
    <w:lvl w:ilvl="0" w:tplc="BF48E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EC35E86"/>
    <w:multiLevelType w:val="multilevel"/>
    <w:tmpl w:val="95404406"/>
    <w:lvl w:ilvl="0">
      <w:start w:val="15"/>
      <w:numFmt w:val="decimal"/>
      <w:lvlText w:val="%1."/>
      <w:lvlJc w:val="left"/>
      <w:pPr>
        <w:tabs>
          <w:tab w:val="num" w:pos="390"/>
        </w:tabs>
        <w:ind w:left="390" w:hanging="390"/>
      </w:pPr>
      <w:rPr>
        <w:rFonts w:hint="default"/>
      </w:rPr>
    </w:lvl>
    <w:lvl w:ilvl="1">
      <w:start w:val="1"/>
      <w:numFmt w:val="none"/>
      <w:isLgl/>
      <w:lvlText w:val="27.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1" w15:restartNumberingAfterBreak="0">
    <w:nsid w:val="4FC6240B"/>
    <w:multiLevelType w:val="multilevel"/>
    <w:tmpl w:val="CAD859D0"/>
    <w:lvl w:ilvl="0">
      <w:start w:val="1"/>
      <w:numFmt w:val="lowerLetter"/>
      <w:lvlText w:val="%1)"/>
      <w:lvlJc w:val="left"/>
      <w:pPr>
        <w:tabs>
          <w:tab w:val="num" w:pos="1440"/>
        </w:tabs>
        <w:ind w:left="144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92" w15:restartNumberingAfterBreak="0">
    <w:nsid w:val="51C960E5"/>
    <w:multiLevelType w:val="singleLevel"/>
    <w:tmpl w:val="FE26C0FA"/>
    <w:lvl w:ilvl="0">
      <w:start w:val="1"/>
      <w:numFmt w:val="decimal"/>
      <w:lvlText w:val="%1."/>
      <w:lvlJc w:val="left"/>
      <w:pPr>
        <w:tabs>
          <w:tab w:val="num" w:pos="720"/>
        </w:tabs>
        <w:ind w:left="720" w:hanging="720"/>
      </w:pPr>
    </w:lvl>
  </w:abstractNum>
  <w:abstractNum w:abstractNumId="93" w15:restartNumberingAfterBreak="0">
    <w:nsid w:val="51D1123D"/>
    <w:multiLevelType w:val="multilevel"/>
    <w:tmpl w:val="E6AABBEE"/>
    <w:lvl w:ilvl="0">
      <w:start w:val="15"/>
      <w:numFmt w:val="decimal"/>
      <w:lvlText w:val="%1."/>
      <w:lvlJc w:val="left"/>
      <w:pPr>
        <w:tabs>
          <w:tab w:val="num" w:pos="390"/>
        </w:tabs>
        <w:ind w:left="390" w:hanging="390"/>
      </w:pPr>
      <w:rPr>
        <w:rFonts w:hint="default"/>
      </w:rPr>
    </w:lvl>
    <w:lvl w:ilvl="1">
      <w:start w:val="1"/>
      <w:numFmt w:val="none"/>
      <w:isLgl/>
      <w:lvlText w:val="24.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4" w15:restartNumberingAfterBreak="0">
    <w:nsid w:val="53A93BCB"/>
    <w:multiLevelType w:val="hybridMultilevel"/>
    <w:tmpl w:val="36AA7A34"/>
    <w:lvl w:ilvl="0" w:tplc="3A3438C0">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45048DE"/>
    <w:multiLevelType w:val="multilevel"/>
    <w:tmpl w:val="623AE89A"/>
    <w:lvl w:ilvl="0">
      <w:start w:val="15"/>
      <w:numFmt w:val="decimal"/>
      <w:lvlText w:val="%1."/>
      <w:lvlJc w:val="left"/>
      <w:pPr>
        <w:tabs>
          <w:tab w:val="num" w:pos="390"/>
        </w:tabs>
        <w:ind w:left="390" w:hanging="390"/>
      </w:pPr>
      <w:rPr>
        <w:rFonts w:hint="default"/>
      </w:rPr>
    </w:lvl>
    <w:lvl w:ilvl="1">
      <w:start w:val="1"/>
      <w:numFmt w:val="none"/>
      <w:isLgl/>
      <w:lvlText w:val="25.5"/>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6" w15:restartNumberingAfterBreak="0">
    <w:nsid w:val="57565131"/>
    <w:multiLevelType w:val="multilevel"/>
    <w:tmpl w:val="537AE70E"/>
    <w:lvl w:ilvl="0">
      <w:start w:val="15"/>
      <w:numFmt w:val="decimal"/>
      <w:lvlText w:val="%1."/>
      <w:lvlJc w:val="left"/>
      <w:pPr>
        <w:tabs>
          <w:tab w:val="num" w:pos="390"/>
        </w:tabs>
        <w:ind w:left="390" w:hanging="390"/>
      </w:pPr>
      <w:rPr>
        <w:rFonts w:hint="default"/>
      </w:rPr>
    </w:lvl>
    <w:lvl w:ilvl="1">
      <w:start w:val="1"/>
      <w:numFmt w:val="none"/>
      <w:isLgl/>
      <w:lvlText w:val="25.4"/>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7" w15:restartNumberingAfterBreak="0">
    <w:nsid w:val="579070AD"/>
    <w:multiLevelType w:val="singleLevel"/>
    <w:tmpl w:val="E5720502"/>
    <w:lvl w:ilvl="0">
      <w:start w:val="1"/>
      <w:numFmt w:val="decimal"/>
      <w:lvlText w:val="%1."/>
      <w:lvlJc w:val="left"/>
      <w:pPr>
        <w:tabs>
          <w:tab w:val="num" w:pos="720"/>
        </w:tabs>
        <w:ind w:left="720" w:hanging="720"/>
      </w:pPr>
    </w:lvl>
  </w:abstractNum>
  <w:abstractNum w:abstractNumId="98" w15:restartNumberingAfterBreak="0">
    <w:nsid w:val="582E29D1"/>
    <w:multiLevelType w:val="multilevel"/>
    <w:tmpl w:val="8C004F4A"/>
    <w:lvl w:ilvl="0">
      <w:start w:val="16"/>
      <w:numFmt w:val="decimal"/>
      <w:lvlText w:val="%1."/>
      <w:lvlJc w:val="left"/>
      <w:pPr>
        <w:tabs>
          <w:tab w:val="num" w:pos="375"/>
        </w:tabs>
        <w:ind w:left="375" w:hanging="375"/>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9" w15:restartNumberingAfterBreak="0">
    <w:nsid w:val="59001441"/>
    <w:multiLevelType w:val="singleLevel"/>
    <w:tmpl w:val="49304B02"/>
    <w:lvl w:ilvl="0">
      <w:start w:val="1"/>
      <w:numFmt w:val="lowerLetter"/>
      <w:lvlText w:val="(%1)"/>
      <w:lvlJc w:val="left"/>
      <w:pPr>
        <w:tabs>
          <w:tab w:val="num" w:pos="1440"/>
        </w:tabs>
        <w:ind w:left="1440" w:hanging="720"/>
      </w:pPr>
    </w:lvl>
  </w:abstractNum>
  <w:abstractNum w:abstractNumId="100" w15:restartNumberingAfterBreak="0">
    <w:nsid w:val="5C2F3A53"/>
    <w:multiLevelType w:val="multilevel"/>
    <w:tmpl w:val="890E58B2"/>
    <w:lvl w:ilvl="0">
      <w:start w:val="15"/>
      <w:numFmt w:val="decimal"/>
      <w:lvlText w:val="%1."/>
      <w:lvlJc w:val="left"/>
      <w:pPr>
        <w:tabs>
          <w:tab w:val="num" w:pos="390"/>
        </w:tabs>
        <w:ind w:left="390" w:hanging="390"/>
      </w:pPr>
      <w:rPr>
        <w:rFonts w:hint="default"/>
      </w:rPr>
    </w:lvl>
    <w:lvl w:ilvl="1">
      <w:start w:val="1"/>
      <w:numFmt w:val="none"/>
      <w:isLgl/>
      <w:lvlText w:val="34.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1" w15:restartNumberingAfterBreak="0">
    <w:nsid w:val="5ED30D2B"/>
    <w:multiLevelType w:val="singleLevel"/>
    <w:tmpl w:val="B9F69B4A"/>
    <w:lvl w:ilvl="0">
      <w:start w:val="1"/>
      <w:numFmt w:val="lowerLetter"/>
      <w:lvlText w:val="(%1)"/>
      <w:lvlJc w:val="left"/>
      <w:pPr>
        <w:tabs>
          <w:tab w:val="num" w:pos="1440"/>
        </w:tabs>
        <w:ind w:left="1440" w:hanging="720"/>
      </w:pPr>
    </w:lvl>
  </w:abstractNum>
  <w:abstractNum w:abstractNumId="102" w15:restartNumberingAfterBreak="0">
    <w:nsid w:val="5F760AE6"/>
    <w:multiLevelType w:val="hybridMultilevel"/>
    <w:tmpl w:val="825EE450"/>
    <w:lvl w:ilvl="0" w:tplc="48CE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0E622E5"/>
    <w:multiLevelType w:val="singleLevel"/>
    <w:tmpl w:val="C136A7E8"/>
    <w:lvl w:ilvl="0">
      <w:start w:val="1"/>
      <w:numFmt w:val="lowerLetter"/>
      <w:lvlText w:val="%1)"/>
      <w:lvlJc w:val="left"/>
      <w:pPr>
        <w:tabs>
          <w:tab w:val="num" w:pos="2160"/>
        </w:tabs>
        <w:ind w:left="2160" w:hanging="720"/>
      </w:pPr>
      <w:rPr>
        <w:rFonts w:hint="default"/>
      </w:rPr>
    </w:lvl>
  </w:abstractNum>
  <w:abstractNum w:abstractNumId="104" w15:restartNumberingAfterBreak="0">
    <w:nsid w:val="60E921B2"/>
    <w:multiLevelType w:val="multilevel"/>
    <w:tmpl w:val="8AE4B100"/>
    <w:lvl w:ilvl="0">
      <w:start w:val="15"/>
      <w:numFmt w:val="decimal"/>
      <w:lvlText w:val="%1."/>
      <w:lvlJc w:val="left"/>
      <w:pPr>
        <w:tabs>
          <w:tab w:val="num" w:pos="390"/>
        </w:tabs>
        <w:ind w:left="390" w:hanging="390"/>
      </w:pPr>
      <w:rPr>
        <w:rFonts w:hint="default"/>
      </w:rPr>
    </w:lvl>
    <w:lvl w:ilvl="1">
      <w:start w:val="1"/>
      <w:numFmt w:val="none"/>
      <w:isLgl/>
      <w:lvlText w:val="33.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5" w15:restartNumberingAfterBreak="0">
    <w:nsid w:val="61BB1EAD"/>
    <w:multiLevelType w:val="multilevel"/>
    <w:tmpl w:val="09D6BC4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6" w15:restartNumberingAfterBreak="0">
    <w:nsid w:val="62940805"/>
    <w:multiLevelType w:val="multilevel"/>
    <w:tmpl w:val="408EE482"/>
    <w:lvl w:ilvl="0">
      <w:start w:val="15"/>
      <w:numFmt w:val="decimal"/>
      <w:lvlText w:val="%1."/>
      <w:lvlJc w:val="left"/>
      <w:pPr>
        <w:tabs>
          <w:tab w:val="num" w:pos="390"/>
        </w:tabs>
        <w:ind w:left="390" w:hanging="390"/>
      </w:pPr>
      <w:rPr>
        <w:rFonts w:hint="default"/>
      </w:rPr>
    </w:lvl>
    <w:lvl w:ilvl="1">
      <w:start w:val="1"/>
      <w:numFmt w:val="none"/>
      <w:isLgl/>
      <w:lvlText w:val="24.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7" w15:restartNumberingAfterBreak="0">
    <w:nsid w:val="63C37C22"/>
    <w:multiLevelType w:val="multilevel"/>
    <w:tmpl w:val="D8C0D8E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645B41AE"/>
    <w:multiLevelType w:val="multilevel"/>
    <w:tmpl w:val="356CC23E"/>
    <w:lvl w:ilvl="0">
      <w:start w:val="15"/>
      <w:numFmt w:val="decimal"/>
      <w:lvlText w:val="%1."/>
      <w:lvlJc w:val="left"/>
      <w:pPr>
        <w:tabs>
          <w:tab w:val="num" w:pos="390"/>
        </w:tabs>
        <w:ind w:left="390" w:hanging="390"/>
      </w:pPr>
      <w:rPr>
        <w:rFonts w:hint="default"/>
      </w:rPr>
    </w:lvl>
    <w:lvl w:ilvl="1">
      <w:start w:val="1"/>
      <w:numFmt w:val="none"/>
      <w:isLgl/>
      <w:lvlText w:val="22.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9" w15:restartNumberingAfterBreak="0">
    <w:nsid w:val="64717CA1"/>
    <w:multiLevelType w:val="multilevel"/>
    <w:tmpl w:val="8C5E66F2"/>
    <w:lvl w:ilvl="0">
      <w:start w:val="15"/>
      <w:numFmt w:val="decimal"/>
      <w:lvlText w:val="%1."/>
      <w:lvlJc w:val="left"/>
      <w:pPr>
        <w:tabs>
          <w:tab w:val="num" w:pos="390"/>
        </w:tabs>
        <w:ind w:left="390" w:hanging="390"/>
      </w:pPr>
      <w:rPr>
        <w:rFonts w:hint="default"/>
      </w:rPr>
    </w:lvl>
    <w:lvl w:ilvl="1">
      <w:start w:val="1"/>
      <w:numFmt w:val="none"/>
      <w:isLgl/>
      <w:lvlText w:val="25.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0" w15:restartNumberingAfterBreak="0">
    <w:nsid w:val="647F2DC8"/>
    <w:multiLevelType w:val="multilevel"/>
    <w:tmpl w:val="D0A28E2C"/>
    <w:lvl w:ilvl="0">
      <w:start w:val="15"/>
      <w:numFmt w:val="decimal"/>
      <w:lvlText w:val="%1."/>
      <w:lvlJc w:val="left"/>
      <w:pPr>
        <w:tabs>
          <w:tab w:val="num" w:pos="390"/>
        </w:tabs>
        <w:ind w:left="390" w:hanging="390"/>
      </w:pPr>
      <w:rPr>
        <w:rFonts w:hint="default"/>
      </w:rPr>
    </w:lvl>
    <w:lvl w:ilvl="1">
      <w:start w:val="1"/>
      <w:numFmt w:val="none"/>
      <w:isLgl/>
      <w:lvlText w:val="30.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1" w15:restartNumberingAfterBreak="0">
    <w:nsid w:val="64D76784"/>
    <w:multiLevelType w:val="multilevel"/>
    <w:tmpl w:val="A3522F56"/>
    <w:lvl w:ilvl="0">
      <w:start w:val="15"/>
      <w:numFmt w:val="decimal"/>
      <w:lvlText w:val="%1."/>
      <w:lvlJc w:val="left"/>
      <w:pPr>
        <w:tabs>
          <w:tab w:val="num" w:pos="390"/>
        </w:tabs>
        <w:ind w:left="390" w:hanging="390"/>
      </w:pPr>
      <w:rPr>
        <w:rFonts w:hint="default"/>
      </w:rPr>
    </w:lvl>
    <w:lvl w:ilvl="1">
      <w:start w:val="1"/>
      <w:numFmt w:val="none"/>
      <w:isLgl/>
      <w:lvlText w:val="21.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2" w15:restartNumberingAfterBreak="0">
    <w:nsid w:val="67AF7A9A"/>
    <w:multiLevelType w:val="multilevel"/>
    <w:tmpl w:val="52388954"/>
    <w:lvl w:ilvl="0">
      <w:start w:val="1"/>
      <w:numFmt w:val="decimal"/>
      <w:lvlText w:val="%1"/>
      <w:lvlJc w:val="left"/>
      <w:pPr>
        <w:tabs>
          <w:tab w:val="num" w:pos="375"/>
        </w:tabs>
        <w:ind w:left="375" w:hanging="375"/>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3" w15:restartNumberingAfterBreak="0">
    <w:nsid w:val="681529B1"/>
    <w:multiLevelType w:val="hybridMultilevel"/>
    <w:tmpl w:val="89B44424"/>
    <w:lvl w:ilvl="0" w:tplc="3BB27814">
      <w:start w:val="32"/>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4" w15:restartNumberingAfterBreak="0">
    <w:nsid w:val="68560084"/>
    <w:multiLevelType w:val="multilevel"/>
    <w:tmpl w:val="D29073F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5" w15:restartNumberingAfterBreak="0">
    <w:nsid w:val="68CF155B"/>
    <w:multiLevelType w:val="multilevel"/>
    <w:tmpl w:val="AAC4B5AA"/>
    <w:lvl w:ilvl="0">
      <w:start w:val="15"/>
      <w:numFmt w:val="decimal"/>
      <w:lvlText w:val="%1."/>
      <w:lvlJc w:val="left"/>
      <w:pPr>
        <w:tabs>
          <w:tab w:val="num" w:pos="390"/>
        </w:tabs>
        <w:ind w:left="390" w:hanging="390"/>
      </w:pPr>
      <w:rPr>
        <w:rFonts w:hint="default"/>
      </w:rPr>
    </w:lvl>
    <w:lvl w:ilvl="1">
      <w:start w:val="1"/>
      <w:numFmt w:val="none"/>
      <w:isLgl/>
      <w:lvlText w:val="24.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6" w15:restartNumberingAfterBreak="0">
    <w:nsid w:val="68E27B99"/>
    <w:multiLevelType w:val="multilevel"/>
    <w:tmpl w:val="AF226216"/>
    <w:lvl w:ilvl="0">
      <w:start w:val="15"/>
      <w:numFmt w:val="decimal"/>
      <w:lvlText w:val="%1."/>
      <w:lvlJc w:val="left"/>
      <w:pPr>
        <w:tabs>
          <w:tab w:val="num" w:pos="390"/>
        </w:tabs>
        <w:ind w:left="390" w:hanging="390"/>
      </w:pPr>
      <w:rPr>
        <w:rFonts w:hint="default"/>
      </w:rPr>
    </w:lvl>
    <w:lvl w:ilvl="1">
      <w:start w:val="1"/>
      <w:numFmt w:val="none"/>
      <w:isLgl/>
      <w:lvlText w:val="33.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7" w15:restartNumberingAfterBreak="0">
    <w:nsid w:val="6A242865"/>
    <w:multiLevelType w:val="multilevel"/>
    <w:tmpl w:val="D4B830CE"/>
    <w:lvl w:ilvl="0">
      <w:start w:val="15"/>
      <w:numFmt w:val="decimal"/>
      <w:lvlText w:val="%1."/>
      <w:lvlJc w:val="left"/>
      <w:pPr>
        <w:tabs>
          <w:tab w:val="num" w:pos="390"/>
        </w:tabs>
        <w:ind w:left="390" w:hanging="390"/>
      </w:pPr>
      <w:rPr>
        <w:rFonts w:hint="default"/>
      </w:rPr>
    </w:lvl>
    <w:lvl w:ilvl="1">
      <w:start w:val="1"/>
      <w:numFmt w:val="none"/>
      <w:isLgl/>
      <w:lvlText w:val="20.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18" w15:restartNumberingAfterBreak="0">
    <w:nsid w:val="6A631338"/>
    <w:multiLevelType w:val="singleLevel"/>
    <w:tmpl w:val="1834ED9C"/>
    <w:lvl w:ilvl="0">
      <w:start w:val="1"/>
      <w:numFmt w:val="lowerLetter"/>
      <w:lvlText w:val="(%1)"/>
      <w:lvlJc w:val="left"/>
      <w:pPr>
        <w:tabs>
          <w:tab w:val="num" w:pos="2160"/>
        </w:tabs>
        <w:ind w:left="2160" w:hanging="720"/>
      </w:pPr>
      <w:rPr>
        <w:rFonts w:hint="default"/>
      </w:rPr>
    </w:lvl>
  </w:abstractNum>
  <w:abstractNum w:abstractNumId="119" w15:restartNumberingAfterBreak="0">
    <w:nsid w:val="6ACA1866"/>
    <w:multiLevelType w:val="hybridMultilevel"/>
    <w:tmpl w:val="7CF2C738"/>
    <w:lvl w:ilvl="0" w:tplc="E166C7F4">
      <w:start w:val="31"/>
      <w:numFmt w:val="decimal"/>
      <w:lvlText w:val="%1."/>
      <w:lvlJc w:val="left"/>
      <w:pPr>
        <w:ind w:left="540" w:hanging="360"/>
      </w:pPr>
      <w:rPr>
        <w:rFonts w:hint="default"/>
      </w:rPr>
    </w:lvl>
    <w:lvl w:ilvl="1" w:tplc="1F0EC642">
      <w:start w:val="31"/>
      <w:numFmt w:val="decimal"/>
      <w:lvlText w:val="%2."/>
      <w:lvlJc w:val="left"/>
      <w:pPr>
        <w:ind w:left="540" w:hanging="360"/>
      </w:pPr>
      <w:rPr>
        <w:rFonts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0" w15:restartNumberingAfterBreak="0">
    <w:nsid w:val="6BAB4CB2"/>
    <w:multiLevelType w:val="singleLevel"/>
    <w:tmpl w:val="30B879E0"/>
    <w:lvl w:ilvl="0">
      <w:start w:val="2"/>
      <w:numFmt w:val="lowerRoman"/>
      <w:lvlText w:val="(%1)"/>
      <w:lvlJc w:val="left"/>
      <w:pPr>
        <w:tabs>
          <w:tab w:val="num" w:pos="2160"/>
        </w:tabs>
        <w:ind w:left="2160" w:hanging="720"/>
      </w:pPr>
    </w:lvl>
  </w:abstractNum>
  <w:abstractNum w:abstractNumId="121" w15:restartNumberingAfterBreak="0">
    <w:nsid w:val="6C6A5D53"/>
    <w:multiLevelType w:val="multilevel"/>
    <w:tmpl w:val="533EF340"/>
    <w:lvl w:ilvl="0">
      <w:start w:val="15"/>
      <w:numFmt w:val="decimal"/>
      <w:lvlText w:val="%1."/>
      <w:lvlJc w:val="left"/>
      <w:pPr>
        <w:tabs>
          <w:tab w:val="num" w:pos="390"/>
        </w:tabs>
        <w:ind w:left="390" w:hanging="390"/>
      </w:pPr>
      <w:rPr>
        <w:rFonts w:hint="default"/>
      </w:rPr>
    </w:lvl>
    <w:lvl w:ilvl="1">
      <w:start w:val="1"/>
      <w:numFmt w:val="none"/>
      <w:isLgl/>
      <w:lvlText w:val="25.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2" w15:restartNumberingAfterBreak="0">
    <w:nsid w:val="6CB65C3D"/>
    <w:multiLevelType w:val="multilevel"/>
    <w:tmpl w:val="C604287E"/>
    <w:lvl w:ilvl="0">
      <w:start w:val="13"/>
      <w:numFmt w:val="decimal"/>
      <w:lvlText w:val="%1."/>
      <w:lvlJc w:val="left"/>
      <w:pPr>
        <w:tabs>
          <w:tab w:val="num" w:pos="390"/>
        </w:tabs>
        <w:ind w:left="390" w:hanging="390"/>
      </w:pPr>
      <w:rPr>
        <w:rFonts w:hint="default"/>
      </w:rPr>
    </w:lvl>
    <w:lvl w:ilvl="1">
      <w:start w:val="1"/>
      <w:numFmt w:val="decimal"/>
      <w:isLgl/>
      <w:lvlText w:val="14.%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3" w15:restartNumberingAfterBreak="0">
    <w:nsid w:val="6CBE7C15"/>
    <w:multiLevelType w:val="multilevel"/>
    <w:tmpl w:val="AB02F578"/>
    <w:lvl w:ilvl="0">
      <w:start w:val="13"/>
      <w:numFmt w:val="decimal"/>
      <w:lvlText w:val="%1."/>
      <w:lvlJc w:val="left"/>
      <w:pPr>
        <w:tabs>
          <w:tab w:val="num" w:pos="390"/>
        </w:tabs>
        <w:ind w:left="390" w:hanging="390"/>
      </w:pPr>
      <w:rPr>
        <w:rFonts w:hint="default"/>
      </w:rPr>
    </w:lvl>
    <w:lvl w:ilvl="1">
      <w:start w:val="1"/>
      <w:numFmt w:val="decimal"/>
      <w:isLgl/>
      <w:lvlText w:val="1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4" w15:restartNumberingAfterBreak="0">
    <w:nsid w:val="6D023F02"/>
    <w:multiLevelType w:val="multilevel"/>
    <w:tmpl w:val="9620DE52"/>
    <w:lvl w:ilvl="0">
      <w:start w:val="15"/>
      <w:numFmt w:val="decimal"/>
      <w:lvlText w:val="%1."/>
      <w:lvlJc w:val="left"/>
      <w:pPr>
        <w:tabs>
          <w:tab w:val="num" w:pos="390"/>
        </w:tabs>
        <w:ind w:left="390" w:hanging="390"/>
      </w:pPr>
      <w:rPr>
        <w:rFonts w:hint="default"/>
      </w:rPr>
    </w:lvl>
    <w:lvl w:ilvl="1">
      <w:start w:val="1"/>
      <w:numFmt w:val="none"/>
      <w:isLgl/>
      <w:lvlText w:val="30.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5" w15:restartNumberingAfterBreak="0">
    <w:nsid w:val="6F2E195C"/>
    <w:multiLevelType w:val="singleLevel"/>
    <w:tmpl w:val="AE3E1C86"/>
    <w:lvl w:ilvl="0">
      <w:start w:val="16"/>
      <w:numFmt w:val="bullet"/>
      <w:lvlText w:val=""/>
      <w:lvlJc w:val="left"/>
      <w:pPr>
        <w:tabs>
          <w:tab w:val="num" w:pos="720"/>
        </w:tabs>
        <w:ind w:left="720" w:hanging="720"/>
      </w:pPr>
      <w:rPr>
        <w:rFonts w:ascii="Symbol" w:hAnsi="Symbol" w:hint="default"/>
      </w:rPr>
    </w:lvl>
  </w:abstractNum>
  <w:abstractNum w:abstractNumId="126" w15:restartNumberingAfterBreak="0">
    <w:nsid w:val="6FD505A2"/>
    <w:multiLevelType w:val="multilevel"/>
    <w:tmpl w:val="AA6678FA"/>
    <w:lvl w:ilvl="0">
      <w:start w:val="1"/>
      <w:numFmt w:val="decimal"/>
      <w:lvlText w:val="%1."/>
      <w:lvlJc w:val="left"/>
      <w:pPr>
        <w:tabs>
          <w:tab w:val="num" w:pos="375"/>
        </w:tabs>
        <w:ind w:left="375" w:hanging="375"/>
      </w:pPr>
      <w:rPr>
        <w:rFonts w:hint="default"/>
      </w:rPr>
    </w:lvl>
    <w:lvl w:ilvl="1">
      <w:start w:val="1"/>
      <w:numFmt w:val="decimal"/>
      <w:lvlText w:val="9.%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7" w15:restartNumberingAfterBreak="0">
    <w:nsid w:val="713305F5"/>
    <w:multiLevelType w:val="multilevel"/>
    <w:tmpl w:val="77DE1D34"/>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8" w15:restartNumberingAfterBreak="0">
    <w:nsid w:val="74121842"/>
    <w:multiLevelType w:val="multilevel"/>
    <w:tmpl w:val="CA2457E4"/>
    <w:lvl w:ilvl="0">
      <w:start w:val="15"/>
      <w:numFmt w:val="decimal"/>
      <w:lvlText w:val="%1."/>
      <w:lvlJc w:val="left"/>
      <w:pPr>
        <w:tabs>
          <w:tab w:val="num" w:pos="390"/>
        </w:tabs>
        <w:ind w:left="390" w:hanging="390"/>
      </w:pPr>
      <w:rPr>
        <w:rFonts w:hint="default"/>
      </w:rPr>
    </w:lvl>
    <w:lvl w:ilvl="1">
      <w:start w:val="1"/>
      <w:numFmt w:val="none"/>
      <w:isLgl/>
      <w:lvlText w:val="23.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29" w15:restartNumberingAfterBreak="0">
    <w:nsid w:val="7416430C"/>
    <w:multiLevelType w:val="multilevel"/>
    <w:tmpl w:val="57026496"/>
    <w:lvl w:ilvl="0">
      <w:start w:val="6"/>
      <w:numFmt w:val="decimal"/>
      <w:lvlText w:val="%1."/>
      <w:lvlJc w:val="left"/>
      <w:pPr>
        <w:tabs>
          <w:tab w:val="num" w:pos="375"/>
        </w:tabs>
        <w:ind w:left="375" w:hanging="375"/>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0" w15:restartNumberingAfterBreak="0">
    <w:nsid w:val="752D114C"/>
    <w:multiLevelType w:val="singleLevel"/>
    <w:tmpl w:val="9638901E"/>
    <w:lvl w:ilvl="0">
      <w:start w:val="1"/>
      <w:numFmt w:val="lowerRoman"/>
      <w:lvlText w:val="(%1)"/>
      <w:lvlJc w:val="left"/>
      <w:pPr>
        <w:tabs>
          <w:tab w:val="num" w:pos="2880"/>
        </w:tabs>
        <w:ind w:left="2880" w:hanging="720"/>
      </w:pPr>
      <w:rPr>
        <w:rFonts w:hint="default"/>
      </w:rPr>
    </w:lvl>
  </w:abstractNum>
  <w:abstractNum w:abstractNumId="131" w15:restartNumberingAfterBreak="0">
    <w:nsid w:val="76272110"/>
    <w:multiLevelType w:val="hybridMultilevel"/>
    <w:tmpl w:val="1144ADC0"/>
    <w:lvl w:ilvl="0" w:tplc="3F6A2B62">
      <w:start w:val="1"/>
      <w:numFmt w:val="decimal"/>
      <w:lvlText w:val="%1."/>
      <w:lvlJc w:val="left"/>
    </w:lvl>
    <w:lvl w:ilvl="1" w:tplc="99C6B496">
      <w:numFmt w:val="decimal"/>
      <w:lvlText w:val=""/>
      <w:lvlJc w:val="left"/>
    </w:lvl>
    <w:lvl w:ilvl="2" w:tplc="8544F7F0">
      <w:numFmt w:val="decimal"/>
      <w:lvlText w:val=""/>
      <w:lvlJc w:val="left"/>
    </w:lvl>
    <w:lvl w:ilvl="3" w:tplc="77686C5C">
      <w:numFmt w:val="decimal"/>
      <w:lvlText w:val=""/>
      <w:lvlJc w:val="left"/>
    </w:lvl>
    <w:lvl w:ilvl="4" w:tplc="676ACA5C">
      <w:numFmt w:val="decimal"/>
      <w:lvlText w:val=""/>
      <w:lvlJc w:val="left"/>
    </w:lvl>
    <w:lvl w:ilvl="5" w:tplc="C1C4F24C">
      <w:numFmt w:val="decimal"/>
      <w:lvlText w:val=""/>
      <w:lvlJc w:val="left"/>
    </w:lvl>
    <w:lvl w:ilvl="6" w:tplc="E484498A">
      <w:numFmt w:val="decimal"/>
      <w:lvlText w:val=""/>
      <w:lvlJc w:val="left"/>
    </w:lvl>
    <w:lvl w:ilvl="7" w:tplc="8EFA8754">
      <w:numFmt w:val="decimal"/>
      <w:lvlText w:val=""/>
      <w:lvlJc w:val="left"/>
    </w:lvl>
    <w:lvl w:ilvl="8" w:tplc="1444FC00">
      <w:numFmt w:val="decimal"/>
      <w:lvlText w:val=""/>
      <w:lvlJc w:val="left"/>
    </w:lvl>
  </w:abstractNum>
  <w:abstractNum w:abstractNumId="132" w15:restartNumberingAfterBreak="0">
    <w:nsid w:val="7795534D"/>
    <w:multiLevelType w:val="singleLevel"/>
    <w:tmpl w:val="FABA74DE"/>
    <w:lvl w:ilvl="0">
      <w:start w:val="1"/>
      <w:numFmt w:val="lowerRoman"/>
      <w:lvlText w:val="(%1)"/>
      <w:lvlJc w:val="left"/>
      <w:pPr>
        <w:tabs>
          <w:tab w:val="num" w:pos="2160"/>
        </w:tabs>
        <w:ind w:left="2160" w:hanging="720"/>
      </w:pPr>
      <w:rPr>
        <w:rFonts w:hint="default"/>
      </w:rPr>
    </w:lvl>
  </w:abstractNum>
  <w:abstractNum w:abstractNumId="133" w15:restartNumberingAfterBreak="0">
    <w:nsid w:val="77EA0FF9"/>
    <w:multiLevelType w:val="multilevel"/>
    <w:tmpl w:val="444ED632"/>
    <w:lvl w:ilvl="0">
      <w:start w:val="15"/>
      <w:numFmt w:val="decimal"/>
      <w:lvlText w:val="%1."/>
      <w:lvlJc w:val="left"/>
      <w:pPr>
        <w:tabs>
          <w:tab w:val="num" w:pos="390"/>
        </w:tabs>
        <w:ind w:left="390" w:hanging="390"/>
      </w:pPr>
      <w:rPr>
        <w:rFonts w:hint="default"/>
      </w:rPr>
    </w:lvl>
    <w:lvl w:ilvl="1">
      <w:start w:val="1"/>
      <w:numFmt w:val="none"/>
      <w:isLgl/>
      <w:lvlText w:val="35.1"/>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4" w15:restartNumberingAfterBreak="0">
    <w:nsid w:val="78441A32"/>
    <w:multiLevelType w:val="multilevel"/>
    <w:tmpl w:val="7B26E200"/>
    <w:lvl w:ilvl="0">
      <w:start w:val="15"/>
      <w:numFmt w:val="decimal"/>
      <w:lvlText w:val="%1."/>
      <w:lvlJc w:val="left"/>
      <w:pPr>
        <w:tabs>
          <w:tab w:val="num" w:pos="390"/>
        </w:tabs>
        <w:ind w:left="390" w:hanging="390"/>
      </w:pPr>
      <w:rPr>
        <w:rFonts w:hint="default"/>
      </w:rPr>
    </w:lvl>
    <w:lvl w:ilvl="1">
      <w:start w:val="1"/>
      <w:numFmt w:val="none"/>
      <w:isLgl/>
      <w:lvlText w:val="24.3"/>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5" w15:restartNumberingAfterBreak="0">
    <w:nsid w:val="790E515A"/>
    <w:multiLevelType w:val="multilevel"/>
    <w:tmpl w:val="27789CEC"/>
    <w:lvl w:ilvl="0">
      <w:start w:val="15"/>
      <w:numFmt w:val="decimal"/>
      <w:lvlText w:val="%1."/>
      <w:lvlJc w:val="left"/>
      <w:pPr>
        <w:tabs>
          <w:tab w:val="num" w:pos="390"/>
        </w:tabs>
        <w:ind w:left="390" w:hanging="390"/>
      </w:pPr>
      <w:rPr>
        <w:rFonts w:hint="default"/>
      </w:rPr>
    </w:lvl>
    <w:lvl w:ilvl="1">
      <w:start w:val="1"/>
      <w:numFmt w:val="none"/>
      <w:isLgl/>
      <w:lvlText w:val="17.1"/>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36" w15:restartNumberingAfterBreak="0">
    <w:nsid w:val="7CB572F9"/>
    <w:multiLevelType w:val="singleLevel"/>
    <w:tmpl w:val="0CEAC620"/>
    <w:lvl w:ilvl="0">
      <w:start w:val="1"/>
      <w:numFmt w:val="lowerLetter"/>
      <w:lvlText w:val="(%1)"/>
      <w:lvlJc w:val="left"/>
      <w:pPr>
        <w:tabs>
          <w:tab w:val="num" w:pos="1440"/>
        </w:tabs>
        <w:ind w:left="1440" w:hanging="720"/>
      </w:pPr>
    </w:lvl>
  </w:abstractNum>
  <w:abstractNum w:abstractNumId="137" w15:restartNumberingAfterBreak="0">
    <w:nsid w:val="7D89423D"/>
    <w:multiLevelType w:val="singleLevel"/>
    <w:tmpl w:val="9F38BE74"/>
    <w:lvl w:ilvl="0">
      <w:start w:val="9"/>
      <w:numFmt w:val="lowerLetter"/>
      <w:lvlText w:val="(%1)"/>
      <w:lvlJc w:val="left"/>
      <w:pPr>
        <w:tabs>
          <w:tab w:val="num" w:pos="1800"/>
        </w:tabs>
        <w:ind w:left="1800" w:hanging="360"/>
      </w:pPr>
    </w:lvl>
  </w:abstractNum>
  <w:abstractNum w:abstractNumId="138" w15:restartNumberingAfterBreak="0">
    <w:nsid w:val="7E5E2A13"/>
    <w:multiLevelType w:val="hybridMultilevel"/>
    <w:tmpl w:val="B87E484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F2E625D"/>
    <w:multiLevelType w:val="hybridMultilevel"/>
    <w:tmpl w:val="D2E2DBB6"/>
    <w:lvl w:ilvl="0" w:tplc="0809000F">
      <w:start w:val="1"/>
      <w:numFmt w:val="decimal"/>
      <w:lvlText w:val="%1."/>
      <w:lvlJc w:val="left"/>
      <w:pPr>
        <w:ind w:left="261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FFD4F6B"/>
    <w:multiLevelType w:val="singleLevel"/>
    <w:tmpl w:val="0409000F"/>
    <w:lvl w:ilvl="0">
      <w:start w:val="4"/>
      <w:numFmt w:val="decimal"/>
      <w:lvlText w:val="%1."/>
      <w:lvlJc w:val="left"/>
      <w:pPr>
        <w:tabs>
          <w:tab w:val="num" w:pos="360"/>
        </w:tabs>
        <w:ind w:left="360" w:hanging="360"/>
      </w:pPr>
    </w:lvl>
  </w:abstractNum>
  <w:num w:numId="1">
    <w:abstractNumId w:val="22"/>
  </w:num>
  <w:num w:numId="2">
    <w:abstractNumId w:val="16"/>
  </w:num>
  <w:num w:numId="3">
    <w:abstractNumId w:val="39"/>
  </w:num>
  <w:num w:numId="4">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36"/>
    <w:lvlOverride w:ilvl="0">
      <w:startOverride w:val="1"/>
    </w:lvlOverride>
  </w:num>
  <w:num w:numId="8">
    <w:abstractNumId w:val="23"/>
    <w:lvlOverride w:ilvl="0">
      <w:startOverride w:val="2"/>
    </w:lvlOverride>
  </w:num>
  <w:num w:numId="9">
    <w:abstractNumId w:val="99"/>
    <w:lvlOverride w:ilvl="0">
      <w:startOverride w:val="1"/>
    </w:lvlOverride>
  </w:num>
  <w:num w:numId="10">
    <w:abstractNumId w:val="10"/>
    <w:lvlOverride w:ilvl="0">
      <w:startOverride w:val="1"/>
    </w:lvlOverride>
  </w:num>
  <w:num w:numId="11">
    <w:abstractNumId w:val="137"/>
    <w:lvlOverride w:ilvl="0">
      <w:startOverride w:val="9"/>
    </w:lvlOverride>
  </w:num>
  <w:num w:numId="12">
    <w:abstractNumId w:val="45"/>
    <w:lvlOverride w:ilvl="0">
      <w:startOverride w:val="2"/>
    </w:lvlOverride>
  </w:num>
  <w:num w:numId="13">
    <w:abstractNumId w:val="48"/>
    <w:lvlOverride w:ilvl="0">
      <w:startOverride w:val="4"/>
    </w:lvlOverride>
  </w:num>
  <w:num w:numId="14">
    <w:abstractNumId w:val="30"/>
    <w:lvlOverride w:ilvl="0">
      <w:startOverride w:val="2"/>
    </w:lvlOverride>
  </w:num>
  <w:num w:numId="15">
    <w:abstractNumId w:val="97"/>
    <w:lvlOverride w:ilvl="0">
      <w:startOverride w:val="1"/>
    </w:lvlOverride>
  </w:num>
  <w:num w:numId="16">
    <w:abstractNumId w:val="140"/>
    <w:lvlOverride w:ilvl="0">
      <w:startOverride w:val="4"/>
    </w:lvlOverride>
  </w:num>
  <w:num w:numId="17">
    <w:abstractNumId w:val="92"/>
    <w:lvlOverride w:ilvl="0">
      <w:startOverride w:val="1"/>
    </w:lvlOverride>
  </w:num>
  <w:num w:numId="18">
    <w:abstractNumId w:val="101"/>
    <w:lvlOverride w:ilvl="0">
      <w:startOverride w:val="1"/>
    </w:lvlOverride>
  </w:num>
  <w:num w:numId="19">
    <w:abstractNumId w:val="43"/>
    <w:lvlOverride w:ilvl="0">
      <w:startOverride w:val="1"/>
    </w:lvlOverride>
  </w:num>
  <w:num w:numId="20">
    <w:abstractNumId w:val="78"/>
    <w:lvlOverride w:ilvl="0">
      <w:startOverride w:val="1"/>
    </w:lvlOverride>
  </w:num>
  <w:num w:numId="21">
    <w:abstractNumId w:val="26"/>
    <w:lvlOverride w:ilvl="0">
      <w:startOverride w:val="2"/>
    </w:lvlOverride>
  </w:num>
  <w:num w:numId="22">
    <w:abstractNumId w:val="120"/>
    <w:lvlOverride w:ilvl="0">
      <w:startOverride w:val="2"/>
    </w:lvlOverride>
  </w:num>
  <w:num w:numId="23">
    <w:abstractNumId w:val="14"/>
    <w:lvlOverride w:ilvl="0">
      <w:startOverride w:val="1"/>
    </w:lvlOverride>
  </w:num>
  <w:num w:numId="24">
    <w:abstractNumId w:val="8"/>
    <w:lvlOverride w:ilvl="0">
      <w:startOverride w:val="1"/>
    </w:lvlOverride>
  </w:num>
  <w:num w:numId="25">
    <w:abstractNumId w:val="11"/>
    <w:lvlOverride w:ilvl="0">
      <w:startOverride w:val="1"/>
    </w:lvlOverride>
  </w:num>
  <w:num w:numId="26">
    <w:abstractNumId w:val="88"/>
  </w:num>
  <w:num w:numId="27">
    <w:abstractNumId w:val="53"/>
  </w:num>
  <w:num w:numId="28">
    <w:abstractNumId w:val="28"/>
  </w:num>
  <w:num w:numId="29">
    <w:abstractNumId w:val="3"/>
  </w:num>
  <w:num w:numId="30">
    <w:abstractNumId w:val="131"/>
  </w:num>
  <w:num w:numId="31">
    <w:abstractNumId w:val="64"/>
  </w:num>
  <w:num w:numId="32">
    <w:abstractNumId w:val="58"/>
  </w:num>
  <w:num w:numId="33">
    <w:abstractNumId w:val="2"/>
  </w:num>
  <w:num w:numId="34">
    <w:abstractNumId w:val="32"/>
  </w:num>
  <w:num w:numId="35">
    <w:abstractNumId w:val="31"/>
  </w:num>
  <w:num w:numId="36">
    <w:abstractNumId w:val="130"/>
  </w:num>
  <w:num w:numId="37">
    <w:abstractNumId w:val="42"/>
  </w:num>
  <w:num w:numId="38">
    <w:abstractNumId w:val="118"/>
  </w:num>
  <w:num w:numId="39">
    <w:abstractNumId w:val="15"/>
  </w:num>
  <w:num w:numId="40">
    <w:abstractNumId w:val="25"/>
  </w:num>
  <w:num w:numId="41">
    <w:abstractNumId w:val="132"/>
  </w:num>
  <w:num w:numId="42">
    <w:abstractNumId w:val="123"/>
  </w:num>
  <w:num w:numId="43">
    <w:abstractNumId w:val="103"/>
  </w:num>
  <w:num w:numId="44">
    <w:abstractNumId w:val="126"/>
  </w:num>
  <w:num w:numId="45">
    <w:abstractNumId w:val="129"/>
  </w:num>
  <w:num w:numId="46">
    <w:abstractNumId w:val="67"/>
  </w:num>
  <w:num w:numId="47">
    <w:abstractNumId w:val="98"/>
  </w:num>
  <w:num w:numId="48">
    <w:abstractNumId w:val="122"/>
  </w:num>
  <w:num w:numId="49">
    <w:abstractNumId w:val="9"/>
  </w:num>
  <w:num w:numId="50">
    <w:abstractNumId w:val="47"/>
  </w:num>
  <w:num w:numId="51">
    <w:abstractNumId w:val="46"/>
  </w:num>
  <w:num w:numId="52">
    <w:abstractNumId w:val="135"/>
  </w:num>
  <w:num w:numId="53">
    <w:abstractNumId w:val="77"/>
  </w:num>
  <w:num w:numId="54">
    <w:abstractNumId w:val="34"/>
  </w:num>
  <w:num w:numId="55">
    <w:abstractNumId w:val="20"/>
  </w:num>
  <w:num w:numId="56">
    <w:abstractNumId w:val="17"/>
  </w:num>
  <w:num w:numId="57">
    <w:abstractNumId w:val="117"/>
  </w:num>
  <w:num w:numId="58">
    <w:abstractNumId w:val="84"/>
  </w:num>
  <w:num w:numId="59">
    <w:abstractNumId w:val="4"/>
  </w:num>
  <w:num w:numId="60">
    <w:abstractNumId w:val="111"/>
  </w:num>
  <w:num w:numId="61">
    <w:abstractNumId w:val="71"/>
  </w:num>
  <w:num w:numId="62">
    <w:abstractNumId w:val="60"/>
  </w:num>
  <w:num w:numId="63">
    <w:abstractNumId w:val="108"/>
  </w:num>
  <w:num w:numId="64">
    <w:abstractNumId w:val="65"/>
  </w:num>
  <w:num w:numId="65">
    <w:abstractNumId w:val="49"/>
  </w:num>
  <w:num w:numId="66">
    <w:abstractNumId w:val="29"/>
  </w:num>
  <w:num w:numId="67">
    <w:abstractNumId w:val="7"/>
  </w:num>
  <w:num w:numId="68">
    <w:abstractNumId w:val="73"/>
  </w:num>
  <w:num w:numId="69">
    <w:abstractNumId w:val="33"/>
  </w:num>
  <w:num w:numId="70">
    <w:abstractNumId w:val="59"/>
  </w:num>
  <w:num w:numId="71">
    <w:abstractNumId w:val="128"/>
  </w:num>
  <w:num w:numId="72">
    <w:abstractNumId w:val="38"/>
  </w:num>
  <w:num w:numId="73">
    <w:abstractNumId w:val="81"/>
  </w:num>
  <w:num w:numId="74">
    <w:abstractNumId w:val="1"/>
  </w:num>
  <w:num w:numId="75">
    <w:abstractNumId w:val="56"/>
  </w:num>
  <w:num w:numId="76">
    <w:abstractNumId w:val="106"/>
  </w:num>
  <w:num w:numId="77">
    <w:abstractNumId w:val="115"/>
  </w:num>
  <w:num w:numId="78">
    <w:abstractNumId w:val="134"/>
  </w:num>
  <w:num w:numId="79">
    <w:abstractNumId w:val="93"/>
  </w:num>
  <w:num w:numId="80">
    <w:abstractNumId w:val="18"/>
  </w:num>
  <w:num w:numId="81">
    <w:abstractNumId w:val="36"/>
  </w:num>
  <w:num w:numId="82">
    <w:abstractNumId w:val="109"/>
  </w:num>
  <w:num w:numId="83">
    <w:abstractNumId w:val="121"/>
  </w:num>
  <w:num w:numId="84">
    <w:abstractNumId w:val="80"/>
  </w:num>
  <w:num w:numId="85">
    <w:abstractNumId w:val="96"/>
  </w:num>
  <w:num w:numId="86">
    <w:abstractNumId w:val="95"/>
  </w:num>
  <w:num w:numId="87">
    <w:abstractNumId w:val="12"/>
  </w:num>
  <w:num w:numId="88">
    <w:abstractNumId w:val="50"/>
  </w:num>
  <w:num w:numId="89">
    <w:abstractNumId w:val="76"/>
  </w:num>
  <w:num w:numId="90">
    <w:abstractNumId w:val="37"/>
  </w:num>
  <w:num w:numId="91">
    <w:abstractNumId w:val="90"/>
  </w:num>
  <w:num w:numId="92">
    <w:abstractNumId w:val="62"/>
  </w:num>
  <w:num w:numId="93">
    <w:abstractNumId w:val="27"/>
  </w:num>
  <w:num w:numId="94">
    <w:abstractNumId w:val="52"/>
  </w:num>
  <w:num w:numId="95">
    <w:abstractNumId w:val="66"/>
  </w:num>
  <w:num w:numId="96">
    <w:abstractNumId w:val="51"/>
  </w:num>
  <w:num w:numId="97">
    <w:abstractNumId w:val="110"/>
  </w:num>
  <w:num w:numId="98">
    <w:abstractNumId w:val="124"/>
  </w:num>
  <w:num w:numId="99">
    <w:abstractNumId w:val="74"/>
  </w:num>
  <w:num w:numId="100">
    <w:abstractNumId w:val="0"/>
  </w:num>
  <w:num w:numId="101">
    <w:abstractNumId w:val="21"/>
  </w:num>
  <w:num w:numId="102">
    <w:abstractNumId w:val="119"/>
  </w:num>
  <w:num w:numId="103">
    <w:abstractNumId w:val="57"/>
  </w:num>
  <w:num w:numId="104">
    <w:abstractNumId w:val="113"/>
  </w:num>
  <w:num w:numId="105">
    <w:abstractNumId w:val="104"/>
  </w:num>
  <w:num w:numId="106">
    <w:abstractNumId w:val="116"/>
  </w:num>
  <w:num w:numId="107">
    <w:abstractNumId w:val="44"/>
  </w:num>
  <w:num w:numId="108">
    <w:abstractNumId w:val="55"/>
  </w:num>
  <w:num w:numId="109">
    <w:abstractNumId w:val="133"/>
  </w:num>
  <w:num w:numId="110">
    <w:abstractNumId w:val="72"/>
  </w:num>
  <w:num w:numId="111">
    <w:abstractNumId w:val="100"/>
  </w:num>
  <w:num w:numId="112">
    <w:abstractNumId w:val="19"/>
  </w:num>
  <w:num w:numId="113">
    <w:abstractNumId w:val="87"/>
  </w:num>
  <w:num w:numId="114">
    <w:abstractNumId w:val="41"/>
  </w:num>
  <w:num w:numId="115">
    <w:abstractNumId w:val="127"/>
  </w:num>
  <w:num w:numId="116">
    <w:abstractNumId w:val="114"/>
  </w:num>
  <w:num w:numId="117">
    <w:abstractNumId w:val="24"/>
  </w:num>
  <w:num w:numId="118">
    <w:abstractNumId w:val="5"/>
  </w:num>
  <w:num w:numId="119">
    <w:abstractNumId w:val="125"/>
  </w:num>
  <w:num w:numId="120">
    <w:abstractNumId w:val="54"/>
  </w:num>
  <w:num w:numId="121">
    <w:abstractNumId w:val="105"/>
  </w:num>
  <w:num w:numId="122">
    <w:abstractNumId w:val="63"/>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3"/>
    <w:lvlOverride w:ilvl="0">
      <w:startOverride w:val="1"/>
    </w:lvlOverride>
  </w:num>
  <w:num w:numId="1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6"/>
  </w:num>
  <w:num w:numId="129">
    <w:abstractNumId w:val="102"/>
  </w:num>
  <w:num w:numId="130">
    <w:abstractNumId w:val="70"/>
  </w:num>
  <w:num w:numId="131">
    <w:abstractNumId w:val="89"/>
  </w:num>
  <w:num w:numId="132">
    <w:abstractNumId w:val="75"/>
  </w:num>
  <w:num w:numId="133">
    <w:abstractNumId w:val="40"/>
  </w:num>
  <w:num w:numId="134">
    <w:abstractNumId w:val="107"/>
  </w:num>
  <w:num w:numId="135">
    <w:abstractNumId w:val="35"/>
  </w:num>
  <w:num w:numId="136">
    <w:abstractNumId w:val="61"/>
  </w:num>
  <w:num w:numId="137">
    <w:abstractNumId w:val="138"/>
  </w:num>
  <w:num w:numId="138">
    <w:abstractNumId w:val="94"/>
  </w:num>
  <w:num w:numId="139">
    <w:abstractNumId w:val="69"/>
  </w:num>
  <w:num w:numId="140">
    <w:abstractNumId w:val="85"/>
  </w:num>
  <w:num w:numId="141">
    <w:abstractNumId w:val="13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0A"/>
    <w:rsid w:val="00056CD8"/>
    <w:rsid w:val="000A13BF"/>
    <w:rsid w:val="00142637"/>
    <w:rsid w:val="00271B7E"/>
    <w:rsid w:val="00304251"/>
    <w:rsid w:val="00340520"/>
    <w:rsid w:val="004333C9"/>
    <w:rsid w:val="005071B7"/>
    <w:rsid w:val="005220C5"/>
    <w:rsid w:val="005402F1"/>
    <w:rsid w:val="0065115D"/>
    <w:rsid w:val="00653546"/>
    <w:rsid w:val="006B28D5"/>
    <w:rsid w:val="006C308E"/>
    <w:rsid w:val="00707F4F"/>
    <w:rsid w:val="008A2C38"/>
    <w:rsid w:val="008D7D1F"/>
    <w:rsid w:val="008F0814"/>
    <w:rsid w:val="00B11E33"/>
    <w:rsid w:val="00B76AB6"/>
    <w:rsid w:val="00BD3E76"/>
    <w:rsid w:val="00BF4D63"/>
    <w:rsid w:val="00C95DEB"/>
    <w:rsid w:val="00D77640"/>
    <w:rsid w:val="00DA260A"/>
    <w:rsid w:val="00DA7B88"/>
    <w:rsid w:val="00E22ECD"/>
    <w:rsid w:val="00E35D2C"/>
    <w:rsid w:val="00E52CE5"/>
    <w:rsid w:val="00E81006"/>
    <w:rsid w:val="00EA476E"/>
    <w:rsid w:val="00EE4191"/>
    <w:rsid w:val="00F1279E"/>
    <w:rsid w:val="00FB6DE5"/>
    <w:rsid w:val="00FD26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49B"/>
  <w15:chartTrackingRefBased/>
  <w15:docId w15:val="{4214DD83-6458-4269-BCB2-43C4AEAB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0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DA260A"/>
    <w:pPr>
      <w:keepNext/>
      <w:jc w:val="center"/>
      <w:outlineLvl w:val="0"/>
    </w:pPr>
    <w:rPr>
      <w:b/>
    </w:rPr>
  </w:style>
  <w:style w:type="paragraph" w:styleId="Heading2">
    <w:name w:val="heading 2"/>
    <w:basedOn w:val="Normal"/>
    <w:next w:val="Normal"/>
    <w:link w:val="Heading2Char"/>
    <w:qFormat/>
    <w:rsid w:val="00DA260A"/>
    <w:pPr>
      <w:keepNext/>
      <w:jc w:val="center"/>
      <w:outlineLvl w:val="1"/>
    </w:pPr>
    <w:rPr>
      <w:rFonts w:ascii="Bookman Old Style" w:hAnsi="Bookman Old Style"/>
      <w:b/>
    </w:rPr>
  </w:style>
  <w:style w:type="paragraph" w:styleId="Heading3">
    <w:name w:val="heading 3"/>
    <w:basedOn w:val="Normal"/>
    <w:next w:val="Normal"/>
    <w:link w:val="Heading3Char"/>
    <w:autoRedefine/>
    <w:qFormat/>
    <w:rsid w:val="00DA260A"/>
    <w:pPr>
      <w:keepNext/>
      <w:numPr>
        <w:numId w:val="138"/>
      </w:numPr>
      <w:outlineLvl w:val="2"/>
    </w:pPr>
    <w:rPr>
      <w:rFonts w:ascii="Bookman Old Style" w:hAnsi="Bookman Old Style"/>
      <w:b/>
    </w:rPr>
  </w:style>
  <w:style w:type="paragraph" w:styleId="Heading4">
    <w:name w:val="heading 4"/>
    <w:basedOn w:val="Normal"/>
    <w:next w:val="Normal"/>
    <w:link w:val="Heading4Char"/>
    <w:qFormat/>
    <w:rsid w:val="00DA260A"/>
    <w:pPr>
      <w:keepNext/>
      <w:jc w:val="center"/>
      <w:outlineLvl w:val="3"/>
    </w:pPr>
    <w:rPr>
      <w:rFonts w:ascii="Bookman Old Style" w:hAnsi="Bookman Old Style"/>
      <w:b/>
      <w:i/>
    </w:rPr>
  </w:style>
  <w:style w:type="paragraph" w:styleId="Heading5">
    <w:name w:val="heading 5"/>
    <w:basedOn w:val="Normal"/>
    <w:next w:val="Normal"/>
    <w:link w:val="Heading5Char"/>
    <w:qFormat/>
    <w:rsid w:val="00DA260A"/>
    <w:pPr>
      <w:keepNext/>
      <w:jc w:val="center"/>
      <w:outlineLvl w:val="4"/>
    </w:pPr>
    <w:rPr>
      <w:u w:val="single"/>
    </w:rPr>
  </w:style>
  <w:style w:type="paragraph" w:styleId="Heading6">
    <w:name w:val="heading 6"/>
    <w:basedOn w:val="Normal"/>
    <w:next w:val="Normal"/>
    <w:link w:val="Heading6Char"/>
    <w:qFormat/>
    <w:rsid w:val="00DA260A"/>
    <w:pPr>
      <w:keepNext/>
      <w:outlineLvl w:val="5"/>
    </w:pPr>
    <w:rPr>
      <w:u w:val="single"/>
    </w:rPr>
  </w:style>
  <w:style w:type="paragraph" w:styleId="Heading7">
    <w:name w:val="heading 7"/>
    <w:basedOn w:val="Normal"/>
    <w:next w:val="Normal"/>
    <w:link w:val="Heading7Char"/>
    <w:qFormat/>
    <w:rsid w:val="00DA260A"/>
    <w:pPr>
      <w:keepNext/>
      <w:outlineLvl w:val="6"/>
    </w:pPr>
    <w:rPr>
      <w:b/>
    </w:rPr>
  </w:style>
  <w:style w:type="paragraph" w:styleId="Heading8">
    <w:name w:val="heading 8"/>
    <w:basedOn w:val="Normal"/>
    <w:next w:val="Normal"/>
    <w:link w:val="Heading8Char"/>
    <w:qFormat/>
    <w:rsid w:val="00DA260A"/>
    <w:pPr>
      <w:keepNext/>
      <w:ind w:left="720"/>
      <w:outlineLvl w:val="7"/>
    </w:pPr>
    <w:rPr>
      <w:b/>
      <w:u w:val="single"/>
    </w:rPr>
  </w:style>
  <w:style w:type="paragraph" w:styleId="Heading9">
    <w:name w:val="heading 9"/>
    <w:basedOn w:val="Normal"/>
    <w:next w:val="Normal"/>
    <w:link w:val="Heading9Char"/>
    <w:qFormat/>
    <w:rsid w:val="00DA260A"/>
    <w:pPr>
      <w:keepNext/>
      <w:numPr>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60A"/>
    <w:rPr>
      <w:rFonts w:ascii="Times New Roman" w:eastAsia="Times New Roman" w:hAnsi="Times New Roman" w:cs="Times New Roman"/>
      <w:b/>
      <w:sz w:val="24"/>
      <w:szCs w:val="24"/>
      <w:lang w:eastAsia="zh-CN"/>
    </w:rPr>
  </w:style>
  <w:style w:type="character" w:customStyle="1" w:styleId="Heading2Char">
    <w:name w:val="Heading 2 Char"/>
    <w:basedOn w:val="DefaultParagraphFont"/>
    <w:link w:val="Heading2"/>
    <w:rsid w:val="00DA260A"/>
    <w:rPr>
      <w:rFonts w:ascii="Bookman Old Style" w:eastAsia="Times New Roman" w:hAnsi="Bookman Old Style" w:cs="Times New Roman"/>
      <w:b/>
      <w:sz w:val="24"/>
      <w:szCs w:val="24"/>
      <w:lang w:eastAsia="zh-CN"/>
    </w:rPr>
  </w:style>
  <w:style w:type="character" w:customStyle="1" w:styleId="Heading3Char">
    <w:name w:val="Heading 3 Char"/>
    <w:basedOn w:val="DefaultParagraphFont"/>
    <w:link w:val="Heading3"/>
    <w:rsid w:val="00DA260A"/>
    <w:rPr>
      <w:rFonts w:ascii="Bookman Old Style" w:eastAsia="Times New Roman" w:hAnsi="Bookman Old Style" w:cs="Times New Roman"/>
      <w:b/>
      <w:sz w:val="24"/>
      <w:szCs w:val="24"/>
      <w:lang w:eastAsia="zh-CN"/>
    </w:rPr>
  </w:style>
  <w:style w:type="character" w:customStyle="1" w:styleId="Heading4Char">
    <w:name w:val="Heading 4 Char"/>
    <w:basedOn w:val="DefaultParagraphFont"/>
    <w:link w:val="Heading4"/>
    <w:rsid w:val="00DA260A"/>
    <w:rPr>
      <w:rFonts w:ascii="Bookman Old Style" w:eastAsia="Times New Roman" w:hAnsi="Bookman Old Style" w:cs="Times New Roman"/>
      <w:b/>
      <w:i/>
      <w:sz w:val="24"/>
      <w:szCs w:val="24"/>
      <w:lang w:eastAsia="zh-CN"/>
    </w:rPr>
  </w:style>
  <w:style w:type="character" w:customStyle="1" w:styleId="Heading5Char">
    <w:name w:val="Heading 5 Char"/>
    <w:basedOn w:val="DefaultParagraphFont"/>
    <w:link w:val="Heading5"/>
    <w:rsid w:val="00DA260A"/>
    <w:rPr>
      <w:rFonts w:ascii="Times New Roman" w:eastAsia="Times New Roman" w:hAnsi="Times New Roman" w:cs="Times New Roman"/>
      <w:sz w:val="24"/>
      <w:szCs w:val="24"/>
      <w:u w:val="single"/>
      <w:lang w:eastAsia="zh-CN"/>
    </w:rPr>
  </w:style>
  <w:style w:type="character" w:customStyle="1" w:styleId="Heading6Char">
    <w:name w:val="Heading 6 Char"/>
    <w:basedOn w:val="DefaultParagraphFont"/>
    <w:link w:val="Heading6"/>
    <w:rsid w:val="00DA260A"/>
    <w:rPr>
      <w:rFonts w:ascii="Times New Roman" w:eastAsia="Times New Roman" w:hAnsi="Times New Roman" w:cs="Times New Roman"/>
      <w:sz w:val="24"/>
      <w:szCs w:val="24"/>
      <w:u w:val="single"/>
      <w:lang w:eastAsia="zh-CN"/>
    </w:rPr>
  </w:style>
  <w:style w:type="character" w:customStyle="1" w:styleId="Heading7Char">
    <w:name w:val="Heading 7 Char"/>
    <w:basedOn w:val="DefaultParagraphFont"/>
    <w:link w:val="Heading7"/>
    <w:rsid w:val="00DA260A"/>
    <w:rPr>
      <w:rFonts w:ascii="Times New Roman" w:eastAsia="Times New Roman" w:hAnsi="Times New Roman" w:cs="Times New Roman"/>
      <w:b/>
      <w:sz w:val="24"/>
      <w:szCs w:val="24"/>
      <w:lang w:eastAsia="zh-CN"/>
    </w:rPr>
  </w:style>
  <w:style w:type="character" w:customStyle="1" w:styleId="Heading8Char">
    <w:name w:val="Heading 8 Char"/>
    <w:basedOn w:val="DefaultParagraphFont"/>
    <w:link w:val="Heading8"/>
    <w:rsid w:val="00DA260A"/>
    <w:rPr>
      <w:rFonts w:ascii="Times New Roman" w:eastAsia="Times New Roman" w:hAnsi="Times New Roman" w:cs="Times New Roman"/>
      <w:b/>
      <w:sz w:val="24"/>
      <w:szCs w:val="24"/>
      <w:u w:val="single"/>
      <w:lang w:eastAsia="zh-CN"/>
    </w:rPr>
  </w:style>
  <w:style w:type="character" w:customStyle="1" w:styleId="Heading9Char">
    <w:name w:val="Heading 9 Char"/>
    <w:basedOn w:val="DefaultParagraphFont"/>
    <w:link w:val="Heading9"/>
    <w:rsid w:val="00DA260A"/>
    <w:rPr>
      <w:rFonts w:ascii="Times New Roman" w:eastAsia="Times New Roman" w:hAnsi="Times New Roman" w:cs="Times New Roman"/>
      <w:b/>
      <w:sz w:val="24"/>
      <w:szCs w:val="24"/>
      <w:lang w:eastAsia="zh-CN"/>
    </w:rPr>
  </w:style>
  <w:style w:type="paragraph" w:styleId="BodyTextIndent">
    <w:name w:val="Body Text Indent"/>
    <w:basedOn w:val="Normal"/>
    <w:link w:val="BodyTextIndentChar"/>
    <w:rsid w:val="00DA260A"/>
    <w:pPr>
      <w:ind w:left="720"/>
    </w:pPr>
  </w:style>
  <w:style w:type="character" w:customStyle="1" w:styleId="BodyTextIndentChar">
    <w:name w:val="Body Text Indent Char"/>
    <w:basedOn w:val="DefaultParagraphFont"/>
    <w:link w:val="BodyTextIndent"/>
    <w:rsid w:val="00DA260A"/>
    <w:rPr>
      <w:rFonts w:ascii="Times New Roman" w:eastAsia="Times New Roman" w:hAnsi="Times New Roman" w:cs="Times New Roman"/>
      <w:sz w:val="24"/>
      <w:szCs w:val="24"/>
      <w:lang w:eastAsia="zh-CN"/>
    </w:rPr>
  </w:style>
  <w:style w:type="paragraph" w:styleId="BodyTextIndent2">
    <w:name w:val="Body Text Indent 2"/>
    <w:basedOn w:val="Normal"/>
    <w:link w:val="BodyTextIndent2Char"/>
    <w:rsid w:val="00DA260A"/>
    <w:pPr>
      <w:ind w:left="2160" w:hanging="720"/>
    </w:pPr>
  </w:style>
  <w:style w:type="character" w:customStyle="1" w:styleId="BodyTextIndent2Char">
    <w:name w:val="Body Text Indent 2 Char"/>
    <w:basedOn w:val="DefaultParagraphFont"/>
    <w:link w:val="BodyTextIndent2"/>
    <w:rsid w:val="00DA260A"/>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DA260A"/>
    <w:pPr>
      <w:tabs>
        <w:tab w:val="center" w:pos="4320"/>
        <w:tab w:val="right" w:pos="8640"/>
      </w:tabs>
    </w:pPr>
  </w:style>
  <w:style w:type="character" w:customStyle="1" w:styleId="FooterChar">
    <w:name w:val="Footer Char"/>
    <w:basedOn w:val="DefaultParagraphFont"/>
    <w:link w:val="Footer"/>
    <w:uiPriority w:val="99"/>
    <w:rsid w:val="00DA260A"/>
    <w:rPr>
      <w:rFonts w:ascii="Times New Roman" w:eastAsia="Times New Roman" w:hAnsi="Times New Roman" w:cs="Times New Roman"/>
      <w:sz w:val="24"/>
      <w:szCs w:val="24"/>
      <w:lang w:eastAsia="zh-CN"/>
    </w:rPr>
  </w:style>
  <w:style w:type="character" w:styleId="PageNumber">
    <w:name w:val="page number"/>
    <w:basedOn w:val="DefaultParagraphFont"/>
    <w:rsid w:val="00DA260A"/>
  </w:style>
  <w:style w:type="paragraph" w:styleId="Title">
    <w:name w:val="Title"/>
    <w:basedOn w:val="Normal"/>
    <w:link w:val="TitleChar"/>
    <w:qFormat/>
    <w:rsid w:val="00DA260A"/>
    <w:pPr>
      <w:jc w:val="center"/>
    </w:pPr>
    <w:rPr>
      <w:sz w:val="28"/>
    </w:rPr>
  </w:style>
  <w:style w:type="character" w:customStyle="1" w:styleId="TitleChar">
    <w:name w:val="Title Char"/>
    <w:basedOn w:val="DefaultParagraphFont"/>
    <w:link w:val="Title"/>
    <w:rsid w:val="00DA260A"/>
    <w:rPr>
      <w:rFonts w:ascii="Times New Roman" w:eastAsia="Times New Roman" w:hAnsi="Times New Roman" w:cs="Times New Roman"/>
      <w:sz w:val="28"/>
      <w:szCs w:val="24"/>
      <w:lang w:eastAsia="zh-CN"/>
    </w:rPr>
  </w:style>
  <w:style w:type="paragraph" w:styleId="Header">
    <w:name w:val="header"/>
    <w:basedOn w:val="Normal"/>
    <w:link w:val="HeaderChar"/>
    <w:uiPriority w:val="99"/>
    <w:rsid w:val="00DA260A"/>
    <w:pPr>
      <w:tabs>
        <w:tab w:val="center" w:pos="4320"/>
        <w:tab w:val="right" w:pos="8640"/>
      </w:tabs>
    </w:pPr>
  </w:style>
  <w:style w:type="character" w:customStyle="1" w:styleId="HeaderChar">
    <w:name w:val="Header Char"/>
    <w:basedOn w:val="DefaultParagraphFont"/>
    <w:link w:val="Header"/>
    <w:uiPriority w:val="99"/>
    <w:rsid w:val="00DA260A"/>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rsid w:val="00DA260A"/>
    <w:pPr>
      <w:ind w:left="2160"/>
    </w:pPr>
  </w:style>
  <w:style w:type="character" w:customStyle="1" w:styleId="BodyTextIndent3Char">
    <w:name w:val="Body Text Indent 3 Char"/>
    <w:basedOn w:val="DefaultParagraphFont"/>
    <w:link w:val="BodyTextIndent3"/>
    <w:rsid w:val="00DA260A"/>
    <w:rPr>
      <w:rFonts w:ascii="Times New Roman" w:eastAsia="Times New Roman" w:hAnsi="Times New Roman" w:cs="Times New Roman"/>
      <w:sz w:val="24"/>
      <w:szCs w:val="24"/>
      <w:lang w:eastAsia="zh-CN"/>
    </w:rPr>
  </w:style>
  <w:style w:type="paragraph" w:styleId="BodyText">
    <w:name w:val="Body Text"/>
    <w:basedOn w:val="Normal"/>
    <w:link w:val="BodyTextChar"/>
    <w:rsid w:val="00DA260A"/>
    <w:rPr>
      <w:i/>
    </w:rPr>
  </w:style>
  <w:style w:type="character" w:customStyle="1" w:styleId="BodyTextChar">
    <w:name w:val="Body Text Char"/>
    <w:basedOn w:val="DefaultParagraphFont"/>
    <w:link w:val="BodyText"/>
    <w:rsid w:val="00DA260A"/>
    <w:rPr>
      <w:rFonts w:ascii="Times New Roman" w:eastAsia="Times New Roman" w:hAnsi="Times New Roman" w:cs="Times New Roman"/>
      <w:i/>
      <w:sz w:val="24"/>
      <w:szCs w:val="24"/>
      <w:lang w:eastAsia="zh-CN"/>
    </w:rPr>
  </w:style>
  <w:style w:type="paragraph" w:styleId="BodyText2">
    <w:name w:val="Body Text 2"/>
    <w:basedOn w:val="Normal"/>
    <w:link w:val="BodyText2Char"/>
    <w:rsid w:val="00DA260A"/>
    <w:pPr>
      <w:jc w:val="center"/>
    </w:pPr>
    <w:rPr>
      <w:b/>
    </w:rPr>
  </w:style>
  <w:style w:type="character" w:customStyle="1" w:styleId="BodyText2Char">
    <w:name w:val="Body Text 2 Char"/>
    <w:basedOn w:val="DefaultParagraphFont"/>
    <w:link w:val="BodyText2"/>
    <w:rsid w:val="00DA260A"/>
    <w:rPr>
      <w:rFonts w:ascii="Times New Roman" w:eastAsia="Times New Roman" w:hAnsi="Times New Roman" w:cs="Times New Roman"/>
      <w:b/>
      <w:sz w:val="24"/>
      <w:szCs w:val="24"/>
      <w:lang w:eastAsia="zh-CN"/>
    </w:rPr>
  </w:style>
  <w:style w:type="paragraph" w:styleId="BodyText3">
    <w:name w:val="Body Text 3"/>
    <w:basedOn w:val="Normal"/>
    <w:link w:val="BodyText3Char"/>
    <w:rsid w:val="00DA260A"/>
    <w:pPr>
      <w:jc w:val="both"/>
    </w:pPr>
  </w:style>
  <w:style w:type="character" w:customStyle="1" w:styleId="BodyText3Char">
    <w:name w:val="Body Text 3 Char"/>
    <w:basedOn w:val="DefaultParagraphFont"/>
    <w:link w:val="BodyText3"/>
    <w:rsid w:val="00DA260A"/>
    <w:rPr>
      <w:rFonts w:ascii="Times New Roman" w:eastAsia="Times New Roman" w:hAnsi="Times New Roman" w:cs="Times New Roman"/>
      <w:sz w:val="24"/>
      <w:szCs w:val="24"/>
      <w:lang w:eastAsia="zh-CN"/>
    </w:rPr>
  </w:style>
  <w:style w:type="character" w:styleId="Hyperlink">
    <w:name w:val="Hyperlink"/>
    <w:uiPriority w:val="99"/>
    <w:rsid w:val="00DA260A"/>
    <w:rPr>
      <w:color w:val="0000FF"/>
      <w:u w:val="single"/>
    </w:rPr>
  </w:style>
  <w:style w:type="paragraph" w:styleId="ListParagraph">
    <w:name w:val="List Paragraph"/>
    <w:basedOn w:val="Normal"/>
    <w:link w:val="ListParagraphChar"/>
    <w:uiPriority w:val="63"/>
    <w:qFormat/>
    <w:rsid w:val="00DA260A"/>
    <w:pPr>
      <w:ind w:left="720"/>
    </w:pPr>
  </w:style>
  <w:style w:type="paragraph" w:styleId="NoSpacing">
    <w:name w:val="No Spacing"/>
    <w:uiPriority w:val="1"/>
    <w:qFormat/>
    <w:rsid w:val="00DA260A"/>
    <w:pPr>
      <w:spacing w:after="0" w:line="240" w:lineRule="auto"/>
    </w:pPr>
    <w:rPr>
      <w:rFonts w:ascii="Bookman Old Style" w:eastAsia="Times New Roman" w:hAnsi="Bookman Old Style" w:cs="Times New Roman"/>
      <w:sz w:val="24"/>
      <w:szCs w:val="20"/>
    </w:rPr>
  </w:style>
  <w:style w:type="paragraph" w:styleId="TOCHeading">
    <w:name w:val="TOC Heading"/>
    <w:basedOn w:val="Heading1"/>
    <w:next w:val="Normal"/>
    <w:uiPriority w:val="39"/>
    <w:unhideWhenUsed/>
    <w:qFormat/>
    <w:rsid w:val="00DA260A"/>
    <w:pPr>
      <w:keepLines/>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rsid w:val="00DA260A"/>
  </w:style>
  <w:style w:type="paragraph" w:styleId="TOC2">
    <w:name w:val="toc 2"/>
    <w:basedOn w:val="Normal"/>
    <w:next w:val="Normal"/>
    <w:autoRedefine/>
    <w:uiPriority w:val="39"/>
    <w:rsid w:val="00DA260A"/>
    <w:pPr>
      <w:ind w:left="240"/>
    </w:pPr>
  </w:style>
  <w:style w:type="paragraph" w:styleId="TOC3">
    <w:name w:val="toc 3"/>
    <w:basedOn w:val="Normal"/>
    <w:next w:val="Normal"/>
    <w:autoRedefine/>
    <w:uiPriority w:val="39"/>
    <w:rsid w:val="00DA260A"/>
    <w:pPr>
      <w:tabs>
        <w:tab w:val="right" w:leader="dot" w:pos="10070"/>
      </w:tabs>
    </w:pPr>
  </w:style>
  <w:style w:type="paragraph" w:styleId="TOC4">
    <w:name w:val="toc 4"/>
    <w:basedOn w:val="Normal"/>
    <w:next w:val="Normal"/>
    <w:autoRedefine/>
    <w:uiPriority w:val="39"/>
    <w:unhideWhenUsed/>
    <w:rsid w:val="00DA260A"/>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DA260A"/>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A260A"/>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A260A"/>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DA260A"/>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DA260A"/>
    <w:pPr>
      <w:spacing w:after="100" w:line="259" w:lineRule="auto"/>
      <w:ind w:left="1760"/>
    </w:pPr>
    <w:rPr>
      <w:rFonts w:ascii="Calibri" w:hAnsi="Calibri"/>
      <w:sz w:val="22"/>
      <w:szCs w:val="22"/>
    </w:rPr>
  </w:style>
  <w:style w:type="paragraph" w:customStyle="1" w:styleId="explanatorynotes">
    <w:name w:val="explanatory_notes"/>
    <w:basedOn w:val="Normal"/>
    <w:rsid w:val="00DA260A"/>
    <w:pPr>
      <w:suppressAutoHyphens/>
      <w:spacing w:after="120" w:line="360" w:lineRule="exact"/>
      <w:jc w:val="both"/>
    </w:pPr>
    <w:rPr>
      <w:rFonts w:ascii="Arial" w:hAnsi="Arial"/>
      <w:sz w:val="22"/>
    </w:rPr>
  </w:style>
  <w:style w:type="paragraph" w:styleId="NormalWeb">
    <w:name w:val="Normal (Web)"/>
    <w:basedOn w:val="Normal"/>
    <w:uiPriority w:val="99"/>
    <w:unhideWhenUsed/>
    <w:rsid w:val="00DA260A"/>
    <w:pPr>
      <w:spacing w:before="100" w:beforeAutospacing="1" w:after="100" w:afterAutospacing="1"/>
    </w:pPr>
  </w:style>
  <w:style w:type="paragraph" w:customStyle="1" w:styleId="Default">
    <w:name w:val="Default"/>
    <w:rsid w:val="00DA260A"/>
    <w:pPr>
      <w:autoSpaceDE w:val="0"/>
      <w:autoSpaceDN w:val="0"/>
      <w:adjustRightInd w:val="0"/>
      <w:spacing w:after="0" w:line="240" w:lineRule="auto"/>
    </w:pPr>
    <w:rPr>
      <w:rFonts w:ascii="Times New Roman" w:eastAsia="Times New Roman" w:hAnsi="Times New Roman" w:cs="Times New Roman"/>
      <w:color w:val="000000"/>
      <w:sz w:val="24"/>
      <w:szCs w:val="24"/>
      <w:lang w:val="en-GB" w:eastAsia="zh-CN"/>
    </w:rPr>
  </w:style>
  <w:style w:type="character" w:customStyle="1" w:styleId="ListParagraphChar">
    <w:name w:val="List Paragraph Char"/>
    <w:link w:val="ListParagraph"/>
    <w:uiPriority w:val="63"/>
    <w:locked/>
    <w:rsid w:val="0034052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9688">
      <w:bodyDiv w:val="1"/>
      <w:marLeft w:val="0"/>
      <w:marRight w:val="0"/>
      <w:marTop w:val="0"/>
      <w:marBottom w:val="0"/>
      <w:divBdr>
        <w:top w:val="none" w:sz="0" w:space="0" w:color="auto"/>
        <w:left w:val="none" w:sz="0" w:space="0" w:color="auto"/>
        <w:bottom w:val="none" w:sz="0" w:space="0" w:color="auto"/>
        <w:right w:val="none" w:sz="0" w:space="0" w:color="auto"/>
      </w:divBdr>
    </w:div>
    <w:div w:id="761805241">
      <w:bodyDiv w:val="1"/>
      <w:marLeft w:val="0"/>
      <w:marRight w:val="0"/>
      <w:marTop w:val="0"/>
      <w:marBottom w:val="0"/>
      <w:divBdr>
        <w:top w:val="none" w:sz="0" w:space="0" w:color="auto"/>
        <w:left w:val="none" w:sz="0" w:space="0" w:color="auto"/>
        <w:bottom w:val="none" w:sz="0" w:space="0" w:color="auto"/>
        <w:right w:val="none" w:sz="0" w:space="0" w:color="auto"/>
      </w:divBdr>
    </w:div>
    <w:div w:id="882399207">
      <w:bodyDiv w:val="1"/>
      <w:marLeft w:val="0"/>
      <w:marRight w:val="0"/>
      <w:marTop w:val="0"/>
      <w:marBottom w:val="0"/>
      <w:divBdr>
        <w:top w:val="none" w:sz="0" w:space="0" w:color="auto"/>
        <w:left w:val="none" w:sz="0" w:space="0" w:color="auto"/>
        <w:bottom w:val="none" w:sz="0" w:space="0" w:color="auto"/>
        <w:right w:val="none" w:sz="0" w:space="0" w:color="auto"/>
      </w:divBdr>
    </w:div>
    <w:div w:id="17240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urement@kirinyaga.go.ke" TargetMode="External"/><Relationship Id="rId4" Type="http://schemas.openxmlformats.org/officeDocument/2006/relationships/webSettings" Target="webSettings.xml"/><Relationship Id="rId9" Type="http://schemas.openxmlformats.org/officeDocument/2006/relationships/hyperlink" Target="http://www.kirinyaga.go.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87</Pages>
  <Words>23051</Words>
  <Characters>131396</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Kevin Mutinda</cp:lastModifiedBy>
  <cp:revision>27</cp:revision>
  <dcterms:created xsi:type="dcterms:W3CDTF">2021-01-07T12:24:00Z</dcterms:created>
  <dcterms:modified xsi:type="dcterms:W3CDTF">2021-01-20T08:40:00Z</dcterms:modified>
</cp:coreProperties>
</file>