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471" w:rsidRPr="008F26A4" w:rsidRDefault="00970471" w:rsidP="00970471">
      <w:pPr>
        <w:spacing w:after="200" w:line="276" w:lineRule="auto"/>
        <w:jc w:val="center"/>
        <w:rPr>
          <w:rFonts w:ascii="Bookman Old Style" w:eastAsia="Calibri" w:hAnsi="Bookman Old Style"/>
          <w:b/>
          <w:sz w:val="28"/>
          <w:szCs w:val="28"/>
          <w:lang w:val="en-US"/>
        </w:rPr>
      </w:pPr>
      <w:r w:rsidRPr="008F26A4">
        <w:rPr>
          <w:rFonts w:ascii="Bookman Old Style" w:eastAsia="Calibri" w:hAnsi="Bookman Old Style"/>
          <w:b/>
          <w:sz w:val="28"/>
          <w:szCs w:val="28"/>
          <w:lang w:val="en-US"/>
        </w:rPr>
        <w:t>REPUBLIC OF KENYA</w:t>
      </w:r>
    </w:p>
    <w:p w:rsidR="00970471" w:rsidRPr="008F26A4" w:rsidRDefault="00970471" w:rsidP="00970471">
      <w:pPr>
        <w:spacing w:after="200" w:line="276" w:lineRule="auto"/>
        <w:rPr>
          <w:rFonts w:ascii="Bookman Old Style" w:eastAsia="Calibri" w:hAnsi="Bookman Old Style"/>
          <w:b/>
          <w:sz w:val="22"/>
          <w:szCs w:val="22"/>
          <w:lang w:val="sw-KE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1888490</wp:posOffset>
            </wp:positionH>
            <wp:positionV relativeFrom="paragraph">
              <wp:posOffset>52070</wp:posOffset>
            </wp:positionV>
            <wp:extent cx="2057400" cy="948055"/>
            <wp:effectExtent l="0" t="0" r="0" b="4445"/>
            <wp:wrapSquare wrapText="bothSides"/>
            <wp:docPr id="1" name="Picture 1" descr="Description: Description: Description: Description: Description: k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Description: k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26A4">
        <w:rPr>
          <w:rFonts w:ascii="Bookman Old Style" w:eastAsia="Calibri" w:hAnsi="Bookman Old Style"/>
          <w:b/>
          <w:sz w:val="22"/>
          <w:szCs w:val="22"/>
          <w:lang w:val="sw-KE"/>
        </w:rPr>
        <w:br w:type="textWrapping" w:clear="all"/>
      </w:r>
    </w:p>
    <w:p w:rsidR="00970471" w:rsidRPr="008F26A4" w:rsidRDefault="00970471" w:rsidP="00970471">
      <w:pPr>
        <w:spacing w:after="200"/>
        <w:jc w:val="center"/>
        <w:rPr>
          <w:rFonts w:ascii="Bookman Old Style" w:eastAsia="Calibri" w:hAnsi="Bookman Old Style"/>
          <w:b/>
          <w:sz w:val="28"/>
          <w:szCs w:val="28"/>
          <w:lang w:val="en-US"/>
        </w:rPr>
      </w:pPr>
      <w:r w:rsidRPr="008F26A4">
        <w:rPr>
          <w:rFonts w:ascii="Bookman Old Style" w:eastAsia="Calibri" w:hAnsi="Bookman Old Style"/>
          <w:b/>
          <w:sz w:val="28"/>
          <w:szCs w:val="28"/>
          <w:lang w:val="en-US"/>
        </w:rPr>
        <w:t>COUNTY GOVERNMENT OF KIRINYAGA</w:t>
      </w:r>
    </w:p>
    <w:p w:rsidR="00440123" w:rsidRDefault="00440123" w:rsidP="00970471">
      <w:pPr>
        <w:jc w:val="center"/>
        <w:rPr>
          <w:rFonts w:eastAsia="Calibri"/>
          <w:b/>
          <w:lang w:val="sw-KE"/>
        </w:rPr>
      </w:pPr>
    </w:p>
    <w:p w:rsidR="00970471" w:rsidRDefault="00970471" w:rsidP="00970471">
      <w:pPr>
        <w:jc w:val="center"/>
        <w:rPr>
          <w:rFonts w:eastAsia="Calibri"/>
          <w:b/>
          <w:lang w:val="sw-KE"/>
        </w:rPr>
      </w:pPr>
      <w:r w:rsidRPr="008F26A4">
        <w:rPr>
          <w:rFonts w:eastAsia="Calibri"/>
          <w:b/>
          <w:lang w:val="sw-KE"/>
        </w:rPr>
        <w:t>KERUGOYA/KUTUS MUNICIPAL BOARD</w:t>
      </w:r>
    </w:p>
    <w:p w:rsidR="00970471" w:rsidRDefault="00970471" w:rsidP="00970471">
      <w:pPr>
        <w:jc w:val="center"/>
        <w:rPr>
          <w:rFonts w:eastAsia="Calibri"/>
          <w:b/>
          <w:lang w:val="sw-KE"/>
        </w:rPr>
      </w:pPr>
    </w:p>
    <w:p w:rsidR="00440123" w:rsidRDefault="00440123" w:rsidP="00970471">
      <w:pPr>
        <w:jc w:val="center"/>
        <w:rPr>
          <w:rFonts w:eastAsia="Calibri"/>
          <w:b/>
          <w:lang w:val="sw-KE"/>
        </w:rPr>
      </w:pPr>
    </w:p>
    <w:p w:rsidR="00970471" w:rsidRPr="008F26A4" w:rsidRDefault="00970471" w:rsidP="00970471">
      <w:pPr>
        <w:jc w:val="center"/>
        <w:rPr>
          <w:rFonts w:eastAsia="Calibri"/>
          <w:b/>
          <w:lang w:val="sw-KE"/>
        </w:rPr>
      </w:pPr>
      <w:r>
        <w:rPr>
          <w:rFonts w:eastAsia="Calibri"/>
          <w:b/>
          <w:lang w:val="sw-KE"/>
        </w:rPr>
        <w:t>OFFICE OF</w:t>
      </w:r>
      <w:r w:rsidR="006A1EC5">
        <w:rPr>
          <w:rFonts w:eastAsia="Calibri"/>
          <w:b/>
          <w:lang w:val="sw-KE"/>
        </w:rPr>
        <w:t xml:space="preserve"> THE</w:t>
      </w:r>
      <w:r>
        <w:rPr>
          <w:rFonts w:eastAsia="Calibri"/>
          <w:b/>
          <w:lang w:val="sw-KE"/>
        </w:rPr>
        <w:t xml:space="preserve"> MUNICIPAL MANAGER</w:t>
      </w:r>
    </w:p>
    <w:p w:rsidR="00970471" w:rsidRPr="008F26A4" w:rsidRDefault="00970471" w:rsidP="00970471">
      <w:pPr>
        <w:pBdr>
          <w:bottom w:val="single" w:sz="12" w:space="1" w:color="auto"/>
        </w:pBdr>
        <w:tabs>
          <w:tab w:val="left" w:pos="6825"/>
          <w:tab w:val="left" w:pos="7305"/>
        </w:tabs>
        <w:rPr>
          <w:rFonts w:eastAsia="Calibri"/>
          <w:b/>
          <w:lang w:val="en-US"/>
        </w:rPr>
      </w:pPr>
      <w:r w:rsidRPr="008F26A4">
        <w:rPr>
          <w:rFonts w:eastAsia="Calibri"/>
          <w:b/>
          <w:lang w:val="en-US"/>
        </w:rPr>
        <w:tab/>
      </w:r>
      <w:r w:rsidRPr="008F26A4">
        <w:rPr>
          <w:rFonts w:eastAsia="Calibri"/>
          <w:b/>
          <w:lang w:val="en-US"/>
        </w:rPr>
        <w:tab/>
      </w:r>
    </w:p>
    <w:p w:rsidR="00970471" w:rsidRPr="008F26A4" w:rsidRDefault="0093739F" w:rsidP="00970471">
      <w:pPr>
        <w:pBdr>
          <w:bottom w:val="single" w:sz="12" w:space="1" w:color="auto"/>
        </w:pBdr>
        <w:jc w:val="center"/>
        <w:rPr>
          <w:rFonts w:eastAsia="Calibri"/>
          <w:b/>
          <w:lang w:val="en-US"/>
        </w:rPr>
      </w:pPr>
      <w:r>
        <w:rPr>
          <w:rFonts w:eastAsia="Calibri"/>
          <w:b/>
          <w:lang w:val="en-US"/>
        </w:rPr>
        <w:t>CALENDER ON CITIZEN PARTICIPATION</w:t>
      </w:r>
      <w:r w:rsidR="00970471" w:rsidRPr="008F26A4">
        <w:rPr>
          <w:rFonts w:eastAsia="Calibri"/>
          <w:b/>
          <w:lang w:val="en-US"/>
        </w:rPr>
        <w:t xml:space="preserve"> </w:t>
      </w:r>
    </w:p>
    <w:p w:rsidR="00D275DF" w:rsidRDefault="00D275DF" w:rsidP="00D275DF">
      <w:pPr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594"/>
        <w:gridCol w:w="4622"/>
      </w:tblGrid>
      <w:tr w:rsidR="000F2E43" w:rsidTr="0029149C">
        <w:tc>
          <w:tcPr>
            <w:tcW w:w="4594" w:type="dxa"/>
          </w:tcPr>
          <w:p w:rsidR="000F2E43" w:rsidRDefault="006A1EC5" w:rsidP="006A1EC5">
            <w:pPr>
              <w:jc w:val="center"/>
            </w:pPr>
            <w:r>
              <w:t>DATE</w:t>
            </w:r>
          </w:p>
        </w:tc>
        <w:tc>
          <w:tcPr>
            <w:tcW w:w="4622" w:type="dxa"/>
          </w:tcPr>
          <w:p w:rsidR="000F2E43" w:rsidRDefault="006A1EC5" w:rsidP="006A1EC5">
            <w:pPr>
              <w:jc w:val="center"/>
            </w:pPr>
            <w:r>
              <w:t>ACTIVITY</w:t>
            </w:r>
          </w:p>
        </w:tc>
      </w:tr>
      <w:tr w:rsidR="000F2E43" w:rsidTr="0029149C">
        <w:tc>
          <w:tcPr>
            <w:tcW w:w="4594" w:type="dxa"/>
          </w:tcPr>
          <w:p w:rsidR="006A1EC5" w:rsidRDefault="006A1EC5" w:rsidP="00D275DF"/>
          <w:p w:rsidR="006A1EC5" w:rsidRDefault="006A1EC5" w:rsidP="00D275DF"/>
          <w:p w:rsidR="000F2E43" w:rsidRDefault="009D6947" w:rsidP="0029149C">
            <w:r>
              <w:t>July 2019</w:t>
            </w:r>
          </w:p>
        </w:tc>
        <w:tc>
          <w:tcPr>
            <w:tcW w:w="4622" w:type="dxa"/>
          </w:tcPr>
          <w:p w:rsidR="00227C53" w:rsidRDefault="00227C53" w:rsidP="00F80346">
            <w:r>
              <w:t>Municipal Board public  sensitization</w:t>
            </w:r>
          </w:p>
          <w:p w:rsidR="009747E0" w:rsidRDefault="006A1EC5" w:rsidP="00F80346">
            <w:r>
              <w:t xml:space="preserve">Municipal </w:t>
            </w:r>
            <w:r w:rsidR="00120E15">
              <w:t xml:space="preserve">Spatial and </w:t>
            </w:r>
            <w:r w:rsidR="009747E0">
              <w:t>Urban Development Plans</w:t>
            </w:r>
            <w:r w:rsidR="00120E15">
              <w:t xml:space="preserve"> </w:t>
            </w:r>
          </w:p>
          <w:p w:rsidR="00F80346" w:rsidRDefault="00F80346" w:rsidP="00F80346"/>
        </w:tc>
      </w:tr>
      <w:tr w:rsidR="000F2E43" w:rsidTr="0029149C">
        <w:tc>
          <w:tcPr>
            <w:tcW w:w="4594" w:type="dxa"/>
          </w:tcPr>
          <w:p w:rsidR="006A1EC5" w:rsidRDefault="006A1EC5" w:rsidP="00D275DF"/>
          <w:p w:rsidR="000F2E43" w:rsidRDefault="00120E15" w:rsidP="0029149C">
            <w:r>
              <w:t>September</w:t>
            </w:r>
            <w:r w:rsidR="009D6947">
              <w:t xml:space="preserve"> 2019</w:t>
            </w:r>
          </w:p>
        </w:tc>
        <w:tc>
          <w:tcPr>
            <w:tcW w:w="4622" w:type="dxa"/>
          </w:tcPr>
          <w:p w:rsidR="006A1EC5" w:rsidRDefault="006A1EC5" w:rsidP="006A1EC5">
            <w:r>
              <w:t>Policy Documents /Strategic Plans</w:t>
            </w:r>
          </w:p>
          <w:p w:rsidR="006A1EC5" w:rsidRDefault="006A1EC5" w:rsidP="006A1EC5">
            <w:r>
              <w:t>Municipal</w:t>
            </w:r>
            <w:r w:rsidR="00120E15">
              <w:t xml:space="preserve"> Spatial and</w:t>
            </w:r>
            <w:r>
              <w:t xml:space="preserve"> ADP  2020/2021</w:t>
            </w:r>
          </w:p>
          <w:p w:rsidR="009747E0" w:rsidRDefault="009747E0" w:rsidP="006A1EC5"/>
        </w:tc>
      </w:tr>
      <w:tr w:rsidR="00227C53" w:rsidTr="0029149C">
        <w:tc>
          <w:tcPr>
            <w:tcW w:w="4594" w:type="dxa"/>
          </w:tcPr>
          <w:p w:rsidR="00227C53" w:rsidRDefault="00120E15" w:rsidP="00D275DF">
            <w:r>
              <w:t xml:space="preserve"> December </w:t>
            </w:r>
            <w:r w:rsidR="00227C53">
              <w:t>2019</w:t>
            </w:r>
          </w:p>
        </w:tc>
        <w:tc>
          <w:tcPr>
            <w:tcW w:w="4622" w:type="dxa"/>
          </w:tcPr>
          <w:p w:rsidR="00227C53" w:rsidRDefault="00227C53" w:rsidP="00D275DF">
            <w:r>
              <w:t xml:space="preserve">Municipal </w:t>
            </w:r>
            <w:r w:rsidR="00120E15">
              <w:t xml:space="preserve">Plans </w:t>
            </w:r>
            <w:r>
              <w:t>Legislations/By laws</w:t>
            </w:r>
          </w:p>
        </w:tc>
      </w:tr>
      <w:tr w:rsidR="00227C53" w:rsidTr="0029149C">
        <w:tc>
          <w:tcPr>
            <w:tcW w:w="4594" w:type="dxa"/>
          </w:tcPr>
          <w:p w:rsidR="006A1EC5" w:rsidRDefault="006A1EC5" w:rsidP="00D275DF"/>
          <w:p w:rsidR="006A1EC5" w:rsidRDefault="006A1EC5" w:rsidP="00D275DF"/>
          <w:p w:rsidR="00227C53" w:rsidRDefault="006A1EC5" w:rsidP="00D275DF">
            <w:r>
              <w:t>March 2020</w:t>
            </w:r>
          </w:p>
        </w:tc>
        <w:tc>
          <w:tcPr>
            <w:tcW w:w="4622" w:type="dxa"/>
          </w:tcPr>
          <w:p w:rsidR="006A1EC5" w:rsidRDefault="006A1EC5" w:rsidP="006A1EC5"/>
          <w:p w:rsidR="006A1EC5" w:rsidRDefault="006A1EC5" w:rsidP="006A1EC5">
            <w:r>
              <w:t>Municipal Fiscal plans</w:t>
            </w:r>
          </w:p>
          <w:p w:rsidR="006A1EC5" w:rsidRDefault="006A1EC5" w:rsidP="006A1EC5">
            <w:r>
              <w:t xml:space="preserve">Municipal Budget 2020/2021 </w:t>
            </w:r>
            <w:bookmarkStart w:id="0" w:name="_GoBack"/>
            <w:bookmarkEnd w:id="0"/>
          </w:p>
          <w:p w:rsidR="001C1FCB" w:rsidRDefault="001C1FCB" w:rsidP="00227C53"/>
          <w:p w:rsidR="00227C53" w:rsidRDefault="00227C53" w:rsidP="00D275DF"/>
        </w:tc>
      </w:tr>
      <w:tr w:rsidR="000F2E43" w:rsidTr="0029149C">
        <w:tc>
          <w:tcPr>
            <w:tcW w:w="4594" w:type="dxa"/>
          </w:tcPr>
          <w:p w:rsidR="0029149C" w:rsidRDefault="0029149C" w:rsidP="00D275DF"/>
          <w:p w:rsidR="000F2E43" w:rsidRDefault="0029149C" w:rsidP="00D275DF">
            <w:r>
              <w:t>May 2020</w:t>
            </w:r>
          </w:p>
        </w:tc>
        <w:tc>
          <w:tcPr>
            <w:tcW w:w="4622" w:type="dxa"/>
          </w:tcPr>
          <w:p w:rsidR="000F2E43" w:rsidRDefault="000F2E43" w:rsidP="00D275DF"/>
          <w:p w:rsidR="009747E0" w:rsidRDefault="006A1EC5" w:rsidP="00D275DF">
            <w:r>
              <w:t>Municipal  Projects 2020/2021</w:t>
            </w:r>
          </w:p>
          <w:p w:rsidR="009747E0" w:rsidRDefault="00151294" w:rsidP="00D275DF">
            <w:r>
              <w:t>Capital Investment Plan</w:t>
            </w:r>
            <w:r w:rsidR="00227C53">
              <w:t xml:space="preserve">  2020/2021</w:t>
            </w:r>
          </w:p>
        </w:tc>
      </w:tr>
    </w:tbl>
    <w:p w:rsidR="000F2E43" w:rsidRDefault="000F2E43" w:rsidP="00D275DF">
      <w:pPr>
        <w:ind w:left="360"/>
      </w:pPr>
    </w:p>
    <w:sectPr w:rsidR="000F2E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D75E3"/>
    <w:multiLevelType w:val="hybridMultilevel"/>
    <w:tmpl w:val="F93AB9EA"/>
    <w:lvl w:ilvl="0" w:tplc="24C63ABE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773CFD"/>
    <w:multiLevelType w:val="hybridMultilevel"/>
    <w:tmpl w:val="B9987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471"/>
    <w:rsid w:val="00035997"/>
    <w:rsid w:val="00087F26"/>
    <w:rsid w:val="000F2E43"/>
    <w:rsid w:val="00120E15"/>
    <w:rsid w:val="00151294"/>
    <w:rsid w:val="001C1FCB"/>
    <w:rsid w:val="00227C53"/>
    <w:rsid w:val="0029149C"/>
    <w:rsid w:val="00440123"/>
    <w:rsid w:val="00445B0B"/>
    <w:rsid w:val="006A1EC5"/>
    <w:rsid w:val="006F4BD5"/>
    <w:rsid w:val="007F648D"/>
    <w:rsid w:val="0093739F"/>
    <w:rsid w:val="00970471"/>
    <w:rsid w:val="009747E0"/>
    <w:rsid w:val="00986890"/>
    <w:rsid w:val="009D6947"/>
    <w:rsid w:val="009E4C45"/>
    <w:rsid w:val="009F376B"/>
    <w:rsid w:val="00B64257"/>
    <w:rsid w:val="00BD0C10"/>
    <w:rsid w:val="00D275DF"/>
    <w:rsid w:val="00D67415"/>
    <w:rsid w:val="00DE0CD1"/>
    <w:rsid w:val="00EC6B8B"/>
    <w:rsid w:val="00F8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BD5"/>
    <w:pPr>
      <w:ind w:left="720"/>
      <w:contextualSpacing/>
    </w:pPr>
  </w:style>
  <w:style w:type="table" w:styleId="TableGrid">
    <w:name w:val="Table Grid"/>
    <w:basedOn w:val="TableNormal"/>
    <w:uiPriority w:val="59"/>
    <w:rsid w:val="000F2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BD5"/>
    <w:pPr>
      <w:ind w:left="720"/>
      <w:contextualSpacing/>
    </w:pPr>
  </w:style>
  <w:style w:type="table" w:styleId="TableGrid">
    <w:name w:val="Table Grid"/>
    <w:basedOn w:val="TableNormal"/>
    <w:uiPriority w:val="59"/>
    <w:rsid w:val="000F2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2021-05-27T16:34:00Z</dcterms:created>
  <dcterms:modified xsi:type="dcterms:W3CDTF">2021-05-27T16:34:00Z</dcterms:modified>
</cp:coreProperties>
</file>